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B395B" w14:textId="69495CA3" w:rsidR="00574A0D" w:rsidRPr="00C41BE5" w:rsidRDefault="00574A0D" w:rsidP="00D05FBA">
      <w:pPr>
        <w:pStyle w:val="3"/>
        <w:numPr>
          <w:ilvl w:val="2"/>
          <w:numId w:val="2"/>
        </w:numPr>
        <w:ind w:right="-285"/>
        <w:rPr>
          <w:b/>
          <w:sz w:val="26"/>
          <w:szCs w:val="26"/>
          <w:u w:val="single"/>
          <w:lang w:val="uk-UA"/>
        </w:rPr>
      </w:pPr>
      <w:r w:rsidRPr="00C41BE5">
        <w:rPr>
          <w:b/>
          <w:sz w:val="26"/>
          <w:szCs w:val="26"/>
          <w:u w:val="single"/>
          <w:lang w:val="uk-UA"/>
        </w:rPr>
        <w:t>ПРО</w:t>
      </w:r>
      <w:r w:rsidR="00273092" w:rsidRPr="00C41BE5">
        <w:rPr>
          <w:b/>
          <w:sz w:val="26"/>
          <w:szCs w:val="26"/>
          <w:u w:val="single"/>
          <w:lang w:val="uk-UA"/>
        </w:rPr>
        <w:t>Є</w:t>
      </w:r>
      <w:r w:rsidRPr="00C41BE5">
        <w:rPr>
          <w:b/>
          <w:sz w:val="26"/>
          <w:szCs w:val="26"/>
          <w:u w:val="single"/>
          <w:lang w:val="uk-UA"/>
        </w:rPr>
        <w:t xml:space="preserve">КТИ РІШЕНЬ </w:t>
      </w:r>
      <w:r w:rsidR="00992E87">
        <w:rPr>
          <w:b/>
          <w:sz w:val="26"/>
          <w:szCs w:val="26"/>
          <w:u w:val="single"/>
          <w:lang w:val="uk-UA"/>
        </w:rPr>
        <w:t>49</w:t>
      </w:r>
      <w:r w:rsidRPr="00C41BE5">
        <w:rPr>
          <w:b/>
          <w:sz w:val="26"/>
          <w:szCs w:val="26"/>
          <w:u w:val="single"/>
          <w:lang w:val="uk-UA"/>
        </w:rPr>
        <w:t xml:space="preserve"> СЕСІЇ</w:t>
      </w:r>
    </w:p>
    <w:p w14:paraId="15741654" w14:textId="2B665E3C" w:rsidR="00574A0D" w:rsidRDefault="00574A0D" w:rsidP="00D05FBA">
      <w:pPr>
        <w:ind w:right="-285"/>
        <w:jc w:val="center"/>
        <w:rPr>
          <w:b/>
          <w:sz w:val="26"/>
          <w:szCs w:val="26"/>
          <w:u w:val="single"/>
        </w:rPr>
      </w:pPr>
      <w:r w:rsidRPr="00C41BE5">
        <w:rPr>
          <w:b/>
          <w:sz w:val="26"/>
          <w:szCs w:val="26"/>
          <w:u w:val="single"/>
        </w:rPr>
        <w:t>КАЛИНІВСЬКОЇ СЕЛИЩНОЇ РАДИ VIIІ СКЛИКАННЯ</w:t>
      </w:r>
    </w:p>
    <w:p w14:paraId="421D1D9F" w14:textId="29877C0A" w:rsidR="00992E87" w:rsidRPr="000B7B8B" w:rsidRDefault="00992E87" w:rsidP="00992E87">
      <w:pPr>
        <w:numPr>
          <w:ilvl w:val="0"/>
          <w:numId w:val="26"/>
        </w:numPr>
        <w:tabs>
          <w:tab w:val="left" w:pos="142"/>
        </w:tabs>
        <w:spacing w:after="0"/>
        <w:jc w:val="both"/>
        <w:rPr>
          <w:rFonts w:eastAsia="Calibri"/>
          <w:spacing w:val="-6"/>
          <w:szCs w:val="28"/>
        </w:rPr>
      </w:pPr>
      <w:bookmarkStart w:id="0" w:name="_Hlk188345062"/>
      <w:r>
        <w:rPr>
          <w:rFonts w:eastAsia="Calibri"/>
          <w:b/>
          <w:spacing w:val="-6"/>
          <w:szCs w:val="28"/>
        </w:rPr>
        <w:t xml:space="preserve">1. </w:t>
      </w:r>
      <w:r w:rsidRPr="000B7B8B">
        <w:rPr>
          <w:rFonts w:eastAsia="Calibri"/>
          <w:b/>
          <w:spacing w:val="-6"/>
          <w:szCs w:val="28"/>
        </w:rPr>
        <w:t>Про поліпшення умов харчування учнів початкових класів закладів загальної середньої освіти Калинівської селищної ради за рахунок коштів Програми шкільного харчування Всесвітньої продовольчої програми ООН</w:t>
      </w:r>
    </w:p>
    <w:bookmarkEnd w:id="0"/>
    <w:p w14:paraId="72062E22" w14:textId="77777777" w:rsidR="00992E87" w:rsidRPr="000B7B8B" w:rsidRDefault="00992E87" w:rsidP="00992E87">
      <w:pPr>
        <w:tabs>
          <w:tab w:val="left" w:pos="142"/>
        </w:tabs>
        <w:spacing w:after="0"/>
        <w:jc w:val="both"/>
        <w:rPr>
          <w:rFonts w:eastAsia="Calibri"/>
          <w:spacing w:val="-6"/>
          <w:szCs w:val="28"/>
        </w:rPr>
      </w:pPr>
      <w:r w:rsidRPr="000B7B8B">
        <w:rPr>
          <w:rFonts w:eastAsia="Calibri"/>
          <w:spacing w:val="-6"/>
          <w:szCs w:val="28"/>
        </w:rPr>
        <w:t xml:space="preserve"> </w:t>
      </w:r>
    </w:p>
    <w:p w14:paraId="7224B23A" w14:textId="4DAE6625" w:rsidR="00992E87" w:rsidRPr="000B7B8B" w:rsidRDefault="00992E87" w:rsidP="00992E87">
      <w:pPr>
        <w:shd w:val="clear" w:color="auto" w:fill="FFFFFF"/>
        <w:spacing w:after="0"/>
        <w:ind w:right="-142"/>
        <w:jc w:val="both"/>
        <w:textAlignment w:val="baseline"/>
        <w:rPr>
          <w:spacing w:val="-6"/>
          <w:szCs w:val="28"/>
          <w:lang w:eastAsia="uk-UA"/>
        </w:rPr>
      </w:pPr>
      <w:r w:rsidRPr="000B7B8B">
        <w:rPr>
          <w:spacing w:val="-6"/>
          <w:szCs w:val="28"/>
          <w:lang w:eastAsia="uk-UA"/>
        </w:rPr>
        <w:t xml:space="preserve">         </w:t>
      </w:r>
      <w:bookmarkStart w:id="1" w:name="_Hlk188345047"/>
      <w:r w:rsidRPr="000B7B8B">
        <w:rPr>
          <w:spacing w:val="-6"/>
          <w:szCs w:val="28"/>
          <w:lang w:eastAsia="uk-UA"/>
        </w:rPr>
        <w:t>Відповідно до</w:t>
      </w:r>
      <w:r w:rsidRPr="000B7B8B">
        <w:rPr>
          <w:i/>
          <w:iCs/>
          <w:spacing w:val="-6"/>
          <w:szCs w:val="28"/>
          <w:lang w:eastAsia="uk-UA"/>
        </w:rPr>
        <w:t xml:space="preserve"> </w:t>
      </w:r>
      <w:r w:rsidRPr="000B7B8B">
        <w:rPr>
          <w:spacing w:val="-6"/>
          <w:szCs w:val="28"/>
          <w:lang w:eastAsia="uk-UA"/>
        </w:rPr>
        <w:t xml:space="preserve">статті 32 Закону України «Про місцеве самоврядування в Україні», статті 5 Закону України «Про охорону дитинства», Закону України «Про освіту», статті 20 Закону України «Про загальну середню освіту», Закону України «Про основні принципи та вимоги щодо безпечності та якості харчових продуктів», постанов Кабінету Міністрів України від 24.0.2021 №305 «Про затвердження норм та Порядку організації харчування у закладах освіти та дитячих закладах оздоровлення та відпочинку», </w:t>
      </w:r>
      <w:r w:rsidRPr="000B7B8B">
        <w:rPr>
          <w:color w:val="000000"/>
          <w:spacing w:val="-6"/>
          <w:szCs w:val="28"/>
          <w:lang w:eastAsia="uk-UA"/>
        </w:rPr>
        <w:t xml:space="preserve">від 20 грудня 2024 року №1451 «Деякі питання надання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 </w:t>
      </w:r>
      <w:r w:rsidRPr="000B7B8B">
        <w:rPr>
          <w:spacing w:val="-6"/>
          <w:szCs w:val="28"/>
          <w:lang w:eastAsia="uk-UA"/>
        </w:rPr>
        <w:t>наказів Міністерства освіти і науки України, Міністерства охорони здоров’я України від 01.06.2005 №242/329 «Про затвердження порядку організації харчування у навчальних та оздоровчих закладах», від 17.04.2006 №298/227 «Про затвердження Інструкції з організації харчування дітей у дошкільних навчальних закладах», спираючись на Договір між Міністерством освіти і науки України та Всесвітньою Продовольчою Програмою Організації Об’єднаних Націй про реалізацію програми шкільного харчування в Україні в рамках перехідного стратегічного плану для України ВПП (2024-2025) від 09 вересня 2024 року та наказу Міністерства освіти і науки від 24 вересня 2024 року №1364 «Про затвердження переліку закладів загальної середньої освіти, які мають право на отримання фінансової підтримки для організації гарячого харчування учнів 1–4 класів»</w:t>
      </w:r>
      <w:r>
        <w:rPr>
          <w:spacing w:val="-6"/>
          <w:szCs w:val="28"/>
          <w:lang w:eastAsia="uk-UA"/>
        </w:rPr>
        <w:t>,</w:t>
      </w:r>
      <w:r w:rsidRPr="000B7B8B">
        <w:rPr>
          <w:spacing w:val="-6"/>
          <w:szCs w:val="28"/>
          <w:lang w:eastAsia="uk-UA"/>
        </w:rPr>
        <w:t xml:space="preserve"> з метою організації якісного та збалансованого харчування учнів початкових класів</w:t>
      </w:r>
      <w:bookmarkEnd w:id="1"/>
      <w:r w:rsidRPr="000B7B8B">
        <w:rPr>
          <w:spacing w:val="-6"/>
          <w:szCs w:val="28"/>
          <w:lang w:eastAsia="uk-UA"/>
        </w:rPr>
        <w:t>,</w:t>
      </w:r>
      <w:r w:rsidRPr="000B7B8B">
        <w:rPr>
          <w:rFonts w:eastAsia="Calibri"/>
          <w:spacing w:val="-6"/>
          <w:szCs w:val="28"/>
        </w:rPr>
        <w:t xml:space="preserve"> </w:t>
      </w:r>
      <w:r w:rsidRPr="000B7B8B">
        <w:rPr>
          <w:spacing w:val="-6"/>
          <w:szCs w:val="28"/>
          <w:lang w:eastAsia="uk-UA"/>
        </w:rPr>
        <w:t xml:space="preserve">Калинівська селищна рада  </w:t>
      </w:r>
    </w:p>
    <w:p w14:paraId="04D66039" w14:textId="77777777" w:rsidR="00992E87" w:rsidRDefault="00992E87" w:rsidP="00992E87">
      <w:pPr>
        <w:shd w:val="clear" w:color="auto" w:fill="FFFFFF"/>
        <w:spacing w:after="0"/>
        <w:ind w:firstLine="709"/>
        <w:jc w:val="center"/>
        <w:rPr>
          <w:b/>
          <w:spacing w:val="-6"/>
          <w:szCs w:val="28"/>
          <w:lang w:eastAsia="ru-RU"/>
        </w:rPr>
      </w:pPr>
    </w:p>
    <w:p w14:paraId="2F3615A4" w14:textId="77777777" w:rsidR="00992E87" w:rsidRPr="000B7B8B" w:rsidRDefault="00992E87" w:rsidP="00992E87">
      <w:pPr>
        <w:shd w:val="clear" w:color="auto" w:fill="FFFFFF"/>
        <w:spacing w:after="0"/>
        <w:ind w:firstLine="709"/>
        <w:jc w:val="center"/>
        <w:rPr>
          <w:b/>
          <w:spacing w:val="-6"/>
          <w:szCs w:val="28"/>
          <w:lang w:eastAsia="ru-RU"/>
        </w:rPr>
      </w:pPr>
      <w:r w:rsidRPr="000B7B8B">
        <w:rPr>
          <w:b/>
          <w:spacing w:val="-6"/>
          <w:szCs w:val="28"/>
          <w:lang w:eastAsia="ru-RU"/>
        </w:rPr>
        <w:t>ВИРІШИЛА:</w:t>
      </w:r>
    </w:p>
    <w:p w14:paraId="48E9117D" w14:textId="77777777" w:rsidR="00992E87" w:rsidRPr="000B7B8B" w:rsidRDefault="00992E87" w:rsidP="00992E87">
      <w:pPr>
        <w:shd w:val="clear" w:color="auto" w:fill="FFFFFF"/>
        <w:spacing w:after="0"/>
        <w:ind w:firstLine="709"/>
        <w:jc w:val="center"/>
        <w:rPr>
          <w:b/>
          <w:spacing w:val="-6"/>
          <w:szCs w:val="28"/>
          <w:lang w:eastAsia="ru-RU"/>
        </w:rPr>
      </w:pPr>
    </w:p>
    <w:p w14:paraId="3050CB3E" w14:textId="77777777" w:rsidR="00992E87" w:rsidRPr="000B7B8B" w:rsidRDefault="00992E87" w:rsidP="00992E87">
      <w:pPr>
        <w:shd w:val="clear" w:color="auto" w:fill="FFFFFF"/>
        <w:spacing w:after="0"/>
        <w:jc w:val="both"/>
        <w:rPr>
          <w:bCs/>
          <w:spacing w:val="-6"/>
          <w:szCs w:val="28"/>
          <w:lang w:eastAsia="ru-RU"/>
        </w:rPr>
      </w:pPr>
      <w:r w:rsidRPr="000B7B8B">
        <w:rPr>
          <w:bCs/>
          <w:spacing w:val="-6"/>
          <w:szCs w:val="28"/>
          <w:lang w:eastAsia="ru-RU"/>
        </w:rPr>
        <w:t>1. Забезпечити якісне харчування учнів 1-4 класів за рахунок додавання нових інгредієнтів/продуктів, збільшення кількості інгредієнтів/продуктів або заміни інгредієнтів/продуктів на інші для покращення споживної якості харчування у закладах освіти Калинівської селищної ради, які беруть участь у Всесвітньої продовольчій програмі ООН.</w:t>
      </w:r>
    </w:p>
    <w:p w14:paraId="2691D368" w14:textId="77777777" w:rsidR="00992E87" w:rsidRPr="000B7B8B" w:rsidRDefault="00992E87" w:rsidP="00992E87">
      <w:pPr>
        <w:shd w:val="clear" w:color="auto" w:fill="FFFFFF"/>
        <w:spacing w:after="0"/>
        <w:jc w:val="both"/>
        <w:rPr>
          <w:bCs/>
          <w:spacing w:val="-6"/>
          <w:szCs w:val="28"/>
          <w:lang w:eastAsia="ru-RU"/>
        </w:rPr>
      </w:pPr>
    </w:p>
    <w:p w14:paraId="4367F401" w14:textId="77777777" w:rsidR="00992E87" w:rsidRPr="000B7B8B" w:rsidRDefault="00992E87" w:rsidP="00992E87">
      <w:pPr>
        <w:shd w:val="clear" w:color="auto" w:fill="FFFFFF"/>
        <w:spacing w:after="0"/>
        <w:jc w:val="both"/>
        <w:rPr>
          <w:bCs/>
          <w:spacing w:val="-6"/>
          <w:szCs w:val="28"/>
          <w:lang w:eastAsia="ru-RU"/>
        </w:rPr>
      </w:pPr>
      <w:r w:rsidRPr="000B7B8B">
        <w:rPr>
          <w:bCs/>
          <w:spacing w:val="-6"/>
          <w:szCs w:val="28"/>
          <w:lang w:eastAsia="ru-RU"/>
        </w:rPr>
        <w:t>2. Розрахунок вартості одноразового гарячого харчування на одного учня початкових класів не може перевищувати вартість одноразового гарячого харчування учня 5—11 (12) класу пільгової категорії, яке організоване за рахунок коштів місцевого бюджету.</w:t>
      </w:r>
    </w:p>
    <w:p w14:paraId="06089F30" w14:textId="77777777" w:rsidR="00992E87" w:rsidRPr="000B7B8B" w:rsidRDefault="00992E87" w:rsidP="00992E87">
      <w:pPr>
        <w:shd w:val="clear" w:color="auto" w:fill="FFFFFF"/>
        <w:spacing w:after="0"/>
        <w:jc w:val="both"/>
        <w:rPr>
          <w:bCs/>
          <w:spacing w:val="-6"/>
          <w:szCs w:val="28"/>
          <w:lang w:eastAsia="ru-RU"/>
        </w:rPr>
      </w:pPr>
    </w:p>
    <w:p w14:paraId="2CC640B2" w14:textId="5216061C" w:rsidR="00320F29" w:rsidRPr="00034B4C" w:rsidRDefault="00992E87" w:rsidP="00782729">
      <w:pPr>
        <w:spacing w:after="0"/>
        <w:jc w:val="both"/>
        <w:rPr>
          <w:rFonts w:eastAsia="Calibri"/>
          <w:spacing w:val="-6"/>
          <w:szCs w:val="28"/>
        </w:rPr>
      </w:pPr>
      <w:r w:rsidRPr="000B7B8B">
        <w:rPr>
          <w:bCs/>
          <w:spacing w:val="-6"/>
          <w:szCs w:val="28"/>
          <w:lang w:eastAsia="ru-RU"/>
        </w:rPr>
        <w:lastRenderedPageBreak/>
        <w:t xml:space="preserve">3. </w:t>
      </w:r>
      <w:r w:rsidRPr="000B7B8B">
        <w:rPr>
          <w:rFonts w:eastAsia="Calibri"/>
          <w:spacing w:val="-6"/>
          <w:szCs w:val="28"/>
        </w:rPr>
        <w:t xml:space="preserve">Контроль за виконанням </w:t>
      </w:r>
      <w:r w:rsidR="00034B4C">
        <w:rPr>
          <w:rFonts w:eastAsia="Calibri"/>
          <w:spacing w:val="-6"/>
          <w:szCs w:val="28"/>
        </w:rPr>
        <w:t>цього</w:t>
      </w:r>
      <w:r w:rsidRPr="000B7B8B">
        <w:rPr>
          <w:rFonts w:eastAsia="Calibri"/>
          <w:spacing w:val="-6"/>
          <w:szCs w:val="28"/>
        </w:rPr>
        <w:t xml:space="preserve"> рішення покласти на постійні комісії Калинівської селищної ради з питань фінансів, бюджету, планування соціально-економічного розвитку, інвестицій та міжнародного співробітництва та з питань освіти, культури, туризму, молоді, фізкультури та спорту, охорони здоров’я та соціального захисту населення.</w:t>
      </w:r>
    </w:p>
    <w:p w14:paraId="26F8315B" w14:textId="77777777" w:rsidR="00782729" w:rsidRPr="00034B4C" w:rsidRDefault="00782729" w:rsidP="00782729">
      <w:pPr>
        <w:spacing w:after="0"/>
        <w:jc w:val="both"/>
        <w:rPr>
          <w:rFonts w:eastAsia="Calibri"/>
          <w:spacing w:val="-6"/>
          <w:szCs w:val="28"/>
        </w:rPr>
      </w:pPr>
    </w:p>
    <w:p w14:paraId="1EA657E3" w14:textId="3BBA9296" w:rsidR="00E36E69" w:rsidRPr="00782729" w:rsidRDefault="00782729" w:rsidP="00782729">
      <w:pPr>
        <w:spacing w:after="0"/>
        <w:jc w:val="both"/>
        <w:rPr>
          <w:b/>
          <w:bCs/>
          <w:szCs w:val="28"/>
          <w:lang w:val="ru-RU"/>
        </w:rPr>
      </w:pPr>
      <w:r>
        <w:rPr>
          <w:b/>
          <w:bCs/>
          <w:szCs w:val="28"/>
          <w:lang w:val="ru-RU"/>
        </w:rPr>
        <w:t>2.</w:t>
      </w:r>
      <w:r w:rsidR="00E36E69" w:rsidRPr="00603712">
        <w:rPr>
          <w:b/>
          <w:bCs/>
          <w:szCs w:val="28"/>
        </w:rPr>
        <w:t>Про внесення змін до рішення Калинівської селищної ради від 07 березня 2023 року №375-24-</w:t>
      </w:r>
      <w:r w:rsidR="00E36E69" w:rsidRPr="00603712">
        <w:rPr>
          <w:b/>
          <w:bCs/>
          <w:szCs w:val="28"/>
          <w:lang w:val="en-US"/>
        </w:rPr>
        <w:t>VIII</w:t>
      </w:r>
      <w:r w:rsidR="00E36E69">
        <w:rPr>
          <w:b/>
          <w:bCs/>
          <w:szCs w:val="28"/>
        </w:rPr>
        <w:t xml:space="preserve"> </w:t>
      </w:r>
      <w:r w:rsidR="00E36E69" w:rsidRPr="00603712">
        <w:rPr>
          <w:b/>
          <w:bCs/>
          <w:szCs w:val="28"/>
        </w:rPr>
        <w:t xml:space="preserve">«Про закріплення комунального майна Калинівської селищної </w:t>
      </w:r>
      <w:proofErr w:type="gramStart"/>
      <w:r w:rsidR="00E36E69" w:rsidRPr="00603712">
        <w:rPr>
          <w:b/>
          <w:bCs/>
          <w:szCs w:val="28"/>
        </w:rPr>
        <w:t xml:space="preserve">ради </w:t>
      </w:r>
      <w:r w:rsidR="00E36E69">
        <w:rPr>
          <w:b/>
          <w:bCs/>
          <w:szCs w:val="28"/>
        </w:rPr>
        <w:t xml:space="preserve"> </w:t>
      </w:r>
      <w:r w:rsidR="00E36E69" w:rsidRPr="00603712">
        <w:rPr>
          <w:b/>
          <w:bCs/>
          <w:szCs w:val="28"/>
        </w:rPr>
        <w:t>на</w:t>
      </w:r>
      <w:proofErr w:type="gramEnd"/>
      <w:r w:rsidR="00E36E69" w:rsidRPr="00603712">
        <w:rPr>
          <w:b/>
          <w:bCs/>
          <w:szCs w:val="28"/>
        </w:rPr>
        <w:t xml:space="preserve"> праві оперативного управління»</w:t>
      </w:r>
    </w:p>
    <w:p w14:paraId="6E866A04" w14:textId="77777777" w:rsidR="00E36E69" w:rsidRPr="00782729" w:rsidRDefault="00E36E69" w:rsidP="00782729">
      <w:pPr>
        <w:spacing w:after="0"/>
        <w:ind w:firstLine="567"/>
        <w:jc w:val="both"/>
        <w:rPr>
          <w:iCs/>
          <w:color w:val="000000"/>
          <w:szCs w:val="28"/>
          <w:lang w:eastAsia="ru-RU"/>
        </w:rPr>
      </w:pPr>
      <w:r w:rsidRPr="009D51F6">
        <w:rPr>
          <w:iCs/>
          <w:color w:val="000000"/>
          <w:szCs w:val="28"/>
          <w:bdr w:val="none" w:sz="0" w:space="0" w:color="auto" w:frame="1"/>
          <w:lang w:eastAsia="ru-RU"/>
        </w:rPr>
        <w:t xml:space="preserve">Відповідно до статей 319, 327 Цивільного кодексу України, статті 136,                            частин </w:t>
      </w:r>
      <w:r>
        <w:rPr>
          <w:iCs/>
          <w:color w:val="000000"/>
          <w:szCs w:val="28"/>
          <w:bdr w:val="none" w:sz="0" w:space="0" w:color="auto" w:frame="1"/>
          <w:lang w:eastAsia="ru-RU"/>
        </w:rPr>
        <w:t>першої, другої</w:t>
      </w:r>
      <w:r w:rsidRPr="009D51F6">
        <w:rPr>
          <w:iCs/>
          <w:color w:val="000000"/>
          <w:szCs w:val="28"/>
          <w:bdr w:val="none" w:sz="0" w:space="0" w:color="auto" w:frame="1"/>
          <w:lang w:eastAsia="ru-RU"/>
        </w:rPr>
        <w:t xml:space="preserve"> статті 137 Господарського кодексу України, пункту 30 частини першої статті 26, частини п'ятої статті 60 Закону України “Про місцеве самоврядування в Україні”, </w:t>
      </w:r>
      <w:r>
        <w:rPr>
          <w:iCs/>
          <w:color w:val="000000"/>
          <w:szCs w:val="28"/>
          <w:bdr w:val="none" w:sz="0" w:space="0" w:color="auto" w:frame="1"/>
          <w:lang w:eastAsia="ru-RU"/>
        </w:rPr>
        <w:t xml:space="preserve">враховуючи лист відділу освіти Калинівської селищної ради від 22 січня 2025 року №01-11/34 та </w:t>
      </w:r>
      <w:r w:rsidRPr="00B15916">
        <w:rPr>
          <w:iCs/>
          <w:color w:val="000000"/>
          <w:szCs w:val="28"/>
          <w:bdr w:val="none" w:sz="0" w:space="0" w:color="auto" w:frame="1"/>
          <w:lang w:eastAsia="ru-RU"/>
        </w:rPr>
        <w:t>позитивні рекомендації постійної комісії Калинівської селищної ради з питань комунальної власності, інфраструктури, транспорту, енергозбереження та житлово-комунального господарства</w:t>
      </w:r>
      <w:r>
        <w:rPr>
          <w:iCs/>
          <w:color w:val="000000"/>
          <w:szCs w:val="28"/>
          <w:bdr w:val="none" w:sz="0" w:space="0" w:color="auto" w:frame="1"/>
          <w:lang w:eastAsia="ru-RU"/>
        </w:rPr>
        <w:t xml:space="preserve">, </w:t>
      </w:r>
      <w:r w:rsidRPr="009D51F6">
        <w:rPr>
          <w:bCs/>
          <w:szCs w:val="28"/>
          <w:lang w:eastAsia="ru-RU"/>
        </w:rPr>
        <w:t>з метою приведення у відповідність до чинного законодавства України</w:t>
      </w:r>
      <w:r>
        <w:rPr>
          <w:bCs/>
          <w:szCs w:val="28"/>
          <w:lang w:eastAsia="ru-RU"/>
        </w:rPr>
        <w:t xml:space="preserve"> та</w:t>
      </w:r>
      <w:r w:rsidRPr="009D51F6">
        <w:rPr>
          <w:bCs/>
          <w:szCs w:val="28"/>
          <w:lang w:eastAsia="ru-RU"/>
        </w:rPr>
        <w:t xml:space="preserve"> з урахуванням даних</w:t>
      </w:r>
      <w:r>
        <w:rPr>
          <w:bCs/>
          <w:szCs w:val="28"/>
          <w:lang w:eastAsia="ru-RU"/>
        </w:rPr>
        <w:t>,</w:t>
      </w:r>
      <w:r w:rsidRPr="009D51F6">
        <w:rPr>
          <w:bCs/>
          <w:szCs w:val="28"/>
          <w:lang w:eastAsia="ru-RU"/>
        </w:rPr>
        <w:t xml:space="preserve"> зазначених у технічних паспортах будівель громадського призначення</w:t>
      </w:r>
      <w:r w:rsidRPr="009D51F6">
        <w:rPr>
          <w:iCs/>
          <w:color w:val="000000"/>
          <w:szCs w:val="28"/>
          <w:lang w:eastAsia="ru-RU"/>
        </w:rPr>
        <w:t>, Калинівська селищна рада</w:t>
      </w:r>
    </w:p>
    <w:p w14:paraId="359E1164" w14:textId="77777777" w:rsidR="00E36E69" w:rsidRPr="00B15916" w:rsidRDefault="00E36E69" w:rsidP="00782729">
      <w:pPr>
        <w:spacing w:after="0"/>
        <w:ind w:firstLine="851"/>
        <w:jc w:val="both"/>
        <w:rPr>
          <w:bCs/>
          <w:sz w:val="4"/>
          <w:szCs w:val="28"/>
          <w:lang w:eastAsia="ru-RU"/>
        </w:rPr>
      </w:pPr>
    </w:p>
    <w:p w14:paraId="10126081" w14:textId="30D576EA" w:rsidR="00E36E69" w:rsidRPr="00782729" w:rsidRDefault="00E36E69" w:rsidP="00782729">
      <w:pPr>
        <w:spacing w:after="0"/>
        <w:ind w:firstLine="851"/>
        <w:jc w:val="center"/>
        <w:rPr>
          <w:b/>
          <w:szCs w:val="28"/>
          <w:lang w:val="ru-RU" w:eastAsia="ru-RU"/>
        </w:rPr>
      </w:pPr>
      <w:r>
        <w:rPr>
          <w:b/>
          <w:szCs w:val="28"/>
          <w:lang w:eastAsia="ru-RU"/>
        </w:rPr>
        <w:t>ВИРІШИЛА:</w:t>
      </w:r>
    </w:p>
    <w:p w14:paraId="2C0CEDE3" w14:textId="77777777" w:rsidR="00E36E69" w:rsidRDefault="00E36E69" w:rsidP="00E36E69">
      <w:pPr>
        <w:pStyle w:val="a3"/>
        <w:numPr>
          <w:ilvl w:val="0"/>
          <w:numId w:val="27"/>
        </w:numPr>
        <w:spacing w:after="0"/>
        <w:ind w:left="0" w:firstLine="851"/>
        <w:jc w:val="both"/>
        <w:rPr>
          <w:bCs/>
          <w:szCs w:val="28"/>
          <w:lang w:eastAsia="ru-RU"/>
        </w:rPr>
      </w:pPr>
      <w:proofErr w:type="spellStart"/>
      <w:r w:rsidRPr="00085EC8">
        <w:rPr>
          <w:bCs/>
          <w:szCs w:val="28"/>
          <w:lang w:eastAsia="ru-RU"/>
        </w:rPr>
        <w:t>Внести</w:t>
      </w:r>
      <w:proofErr w:type="spellEnd"/>
      <w:r w:rsidRPr="00085EC8">
        <w:rPr>
          <w:bCs/>
          <w:szCs w:val="28"/>
          <w:lang w:eastAsia="ru-RU"/>
        </w:rPr>
        <w:t xml:space="preserve"> зміни </w:t>
      </w:r>
      <w:r>
        <w:rPr>
          <w:bCs/>
          <w:szCs w:val="28"/>
          <w:lang w:eastAsia="ru-RU"/>
        </w:rPr>
        <w:t xml:space="preserve">до </w:t>
      </w:r>
      <w:r w:rsidRPr="00085EC8">
        <w:rPr>
          <w:bCs/>
          <w:szCs w:val="28"/>
          <w:lang w:eastAsia="ru-RU"/>
        </w:rPr>
        <w:t>рішення Калинівської селищної ради від 07 березня 2023 року № 375-24-</w:t>
      </w:r>
      <w:r w:rsidRPr="00085EC8">
        <w:rPr>
          <w:bCs/>
          <w:szCs w:val="28"/>
          <w:lang w:val="en-US" w:eastAsia="ru-RU"/>
        </w:rPr>
        <w:t>VIII</w:t>
      </w:r>
      <w:r w:rsidRPr="00085EC8">
        <w:rPr>
          <w:bCs/>
          <w:szCs w:val="28"/>
          <w:lang w:eastAsia="ru-RU"/>
        </w:rPr>
        <w:t xml:space="preserve"> «Про закріплення комунального майна  Калинівської селищної ради Фастівського району Київської області на праві оперативного управління»</w:t>
      </w:r>
      <w:r>
        <w:rPr>
          <w:bCs/>
          <w:szCs w:val="28"/>
          <w:lang w:eastAsia="ru-RU"/>
        </w:rPr>
        <w:t xml:space="preserve">, а саме додаток 2 викласти в новій редакції, що додається. </w:t>
      </w:r>
    </w:p>
    <w:p w14:paraId="070ED9B6" w14:textId="77777777" w:rsidR="00E36E69" w:rsidRPr="00085EC8" w:rsidRDefault="00E36E69" w:rsidP="00E36E69">
      <w:pPr>
        <w:pStyle w:val="a3"/>
        <w:numPr>
          <w:ilvl w:val="0"/>
          <w:numId w:val="27"/>
        </w:numPr>
        <w:spacing w:after="0"/>
        <w:ind w:left="0" w:firstLine="851"/>
        <w:jc w:val="both"/>
        <w:rPr>
          <w:bCs/>
          <w:szCs w:val="28"/>
          <w:lang w:eastAsia="ru-RU"/>
        </w:rPr>
      </w:pPr>
      <w:r>
        <w:rPr>
          <w:bCs/>
          <w:szCs w:val="28"/>
          <w:lang w:eastAsia="ru-RU"/>
        </w:rPr>
        <w:t>Відділу освіти Калинівської селищної ради вжити необхідних заходів на виконання п.1 цього рішення.</w:t>
      </w:r>
    </w:p>
    <w:p w14:paraId="5FC2D017" w14:textId="77777777" w:rsidR="00E36E69" w:rsidRDefault="00E36E69" w:rsidP="00E36E69">
      <w:pPr>
        <w:spacing w:after="0"/>
        <w:ind w:firstLine="851"/>
        <w:jc w:val="both"/>
        <w:rPr>
          <w:bCs/>
          <w:szCs w:val="28"/>
          <w:lang w:eastAsia="ru-RU"/>
        </w:rPr>
      </w:pPr>
      <w:r>
        <w:rPr>
          <w:bCs/>
          <w:szCs w:val="28"/>
          <w:lang w:eastAsia="ru-RU"/>
        </w:rPr>
        <w:t xml:space="preserve">3. Контроль за виконанням рішення покласти на </w:t>
      </w:r>
      <w:r>
        <w:rPr>
          <w:iCs/>
          <w:color w:val="000000"/>
          <w:szCs w:val="28"/>
          <w:lang w:eastAsia="ru-RU"/>
        </w:rPr>
        <w:t xml:space="preserve">постійну комісію Калинівської селищної ради </w:t>
      </w:r>
      <w:r w:rsidRPr="00B15916">
        <w:rPr>
          <w:iCs/>
          <w:color w:val="000000"/>
          <w:szCs w:val="28"/>
          <w:bdr w:val="none" w:sz="0" w:space="0" w:color="auto" w:frame="1"/>
          <w:lang w:eastAsia="ru-RU"/>
        </w:rPr>
        <w:t>з питань комунальної власності, інфраструктури, транспорту, енергозбереження та житлово-комунального господарства</w:t>
      </w:r>
      <w:r>
        <w:rPr>
          <w:bCs/>
          <w:szCs w:val="28"/>
          <w:lang w:eastAsia="ru-RU"/>
        </w:rPr>
        <w:t>.</w:t>
      </w:r>
    </w:p>
    <w:p w14:paraId="4FB5EC4E" w14:textId="77777777" w:rsidR="00E36E69" w:rsidRDefault="00E36E69" w:rsidP="00E36E69">
      <w:pPr>
        <w:spacing w:after="0"/>
        <w:ind w:firstLine="851"/>
        <w:jc w:val="both"/>
        <w:rPr>
          <w:bCs/>
          <w:szCs w:val="28"/>
          <w:lang w:eastAsia="ru-RU"/>
        </w:rPr>
      </w:pPr>
    </w:p>
    <w:p w14:paraId="29B86CBE" w14:textId="77777777" w:rsidR="00811C96" w:rsidRDefault="00811C96" w:rsidP="00811C96">
      <w:pPr>
        <w:ind w:right="-142"/>
        <w:jc w:val="both"/>
        <w:rPr>
          <w:b/>
        </w:rPr>
      </w:pPr>
      <w:r>
        <w:rPr>
          <w:b/>
          <w:szCs w:val="28"/>
          <w:lang w:eastAsia="ru-RU"/>
        </w:rPr>
        <w:t xml:space="preserve">3. </w:t>
      </w:r>
      <w:bookmarkStart w:id="2" w:name="_Hlk188436085"/>
      <w:r w:rsidRPr="00486869">
        <w:rPr>
          <w:b/>
        </w:rPr>
        <w:t xml:space="preserve">Про затвердження </w:t>
      </w:r>
      <w:r>
        <w:rPr>
          <w:b/>
        </w:rPr>
        <w:t>П</w:t>
      </w:r>
      <w:r w:rsidRPr="00486869">
        <w:rPr>
          <w:b/>
        </w:rPr>
        <w:t>рограми</w:t>
      </w:r>
      <w:r>
        <w:rPr>
          <w:b/>
        </w:rPr>
        <w:t xml:space="preserve"> р</w:t>
      </w:r>
      <w:r w:rsidRPr="00486869">
        <w:rPr>
          <w:b/>
        </w:rPr>
        <w:t xml:space="preserve">озвитку української мови в усіх сферах суспільного життя Калинівської </w:t>
      </w:r>
      <w:r>
        <w:rPr>
          <w:b/>
        </w:rPr>
        <w:t xml:space="preserve">селищної </w:t>
      </w:r>
      <w:r w:rsidRPr="00486869">
        <w:rPr>
          <w:b/>
        </w:rPr>
        <w:t>територіальної громади</w:t>
      </w:r>
      <w:r>
        <w:rPr>
          <w:b/>
        </w:rPr>
        <w:t xml:space="preserve"> </w:t>
      </w:r>
      <w:r w:rsidRPr="00486869">
        <w:rPr>
          <w:b/>
        </w:rPr>
        <w:t>на 2025 – 2026 роки</w:t>
      </w:r>
      <w:r>
        <w:rPr>
          <w:b/>
        </w:rPr>
        <w:t xml:space="preserve"> </w:t>
      </w:r>
      <w:bookmarkEnd w:id="2"/>
    </w:p>
    <w:p w14:paraId="1869EB85" w14:textId="4C9C8678" w:rsidR="00811C96" w:rsidRPr="00811C96" w:rsidRDefault="00811C96" w:rsidP="00811C96">
      <w:pPr>
        <w:ind w:right="-142"/>
        <w:jc w:val="both"/>
      </w:pPr>
      <w:r>
        <w:rPr>
          <w:b/>
        </w:rPr>
        <w:t xml:space="preserve">      </w:t>
      </w:r>
      <w:r>
        <w:t xml:space="preserve">Відповідно до статті 26 Закону України «Про місцеве самоврядування в Україні», законів України «Про світу», «Про загальну середню освіту», «Про забезпечення функціонування української мови як державної», враховуючи лист </w:t>
      </w:r>
      <w:r w:rsidRPr="00E40FE0">
        <w:t>сектору культури, туризму та з питань діяльності засобів масової інформації Калинівської селищної рад</w:t>
      </w:r>
      <w:r>
        <w:t>и від 20.01.2025 №268/02-20, Калинівська селищна рада</w:t>
      </w:r>
    </w:p>
    <w:p w14:paraId="327D1819" w14:textId="376973CF" w:rsidR="00811C96" w:rsidRPr="00E40FE0" w:rsidRDefault="00811C96" w:rsidP="00811C96">
      <w:pPr>
        <w:ind w:right="-142"/>
        <w:jc w:val="center"/>
        <w:rPr>
          <w:b/>
        </w:rPr>
      </w:pPr>
      <w:r w:rsidRPr="00E40FE0">
        <w:rPr>
          <w:b/>
        </w:rPr>
        <w:t>ВИРІШИЛА :</w:t>
      </w:r>
    </w:p>
    <w:p w14:paraId="04123534" w14:textId="69DBFA43" w:rsidR="00811C96" w:rsidRDefault="00811C96" w:rsidP="00811C96">
      <w:pPr>
        <w:spacing w:after="0"/>
        <w:ind w:right="-142" w:firstLine="567"/>
        <w:jc w:val="both"/>
      </w:pPr>
      <w:r w:rsidRPr="00364F7F">
        <w:lastRenderedPageBreak/>
        <w:t xml:space="preserve">1.Затвердити </w:t>
      </w:r>
      <w:r w:rsidR="00C852E7">
        <w:t xml:space="preserve">Програму </w:t>
      </w:r>
      <w:r w:rsidRPr="00E40FE0">
        <w:t>розвитку української мови в усіх сферах суспільного життя Калинівської селищної територіальної громади на 2025 – 2026 роки</w:t>
      </w:r>
      <w:r>
        <w:t xml:space="preserve"> (далі – Програма), що додається.</w:t>
      </w:r>
    </w:p>
    <w:p w14:paraId="498FAF42" w14:textId="77777777" w:rsidR="00811C96" w:rsidRDefault="00811C96" w:rsidP="00811C96">
      <w:pPr>
        <w:spacing w:after="0"/>
        <w:ind w:right="-142" w:firstLine="567"/>
        <w:jc w:val="both"/>
      </w:pPr>
      <w:r>
        <w:t>2.</w:t>
      </w:r>
      <w:r w:rsidRPr="00E40FE0">
        <w:t xml:space="preserve"> Управлінню фінансів Калинівської селищної ради, враховуючи потребу в  коштах, подану  відповідними  виконавцями Програми,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r>
        <w:t>.</w:t>
      </w:r>
    </w:p>
    <w:p w14:paraId="284346A1" w14:textId="77777777" w:rsidR="00811C96" w:rsidRDefault="00811C96" w:rsidP="00811C96">
      <w:pPr>
        <w:spacing w:after="0"/>
        <w:ind w:right="-142" w:firstLine="567"/>
        <w:jc w:val="both"/>
      </w:pPr>
      <w:r>
        <w:t xml:space="preserve">3. Сектору культури, туризму та з питань діяльності засобів масової інформації </w:t>
      </w:r>
      <w:bookmarkStart w:id="3" w:name="_Hlk188434488"/>
      <w:r>
        <w:t xml:space="preserve">Калинівської селищної ради </w:t>
      </w:r>
      <w:bookmarkEnd w:id="3"/>
      <w:r>
        <w:t>забезпечити виконання заходів Програми.</w:t>
      </w:r>
    </w:p>
    <w:p w14:paraId="37F94530" w14:textId="77777777" w:rsidR="00811C96" w:rsidRDefault="00811C96" w:rsidP="00811C96">
      <w:pPr>
        <w:spacing w:after="0"/>
        <w:ind w:right="-142" w:firstLine="567"/>
        <w:jc w:val="both"/>
      </w:pPr>
      <w:r>
        <w:t xml:space="preserve"> 4. Контроль за виконанням цього рішення покласти на </w:t>
      </w:r>
      <w:r w:rsidRPr="000F2F08">
        <w:t>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7F97CACA" w14:textId="77777777" w:rsidR="002C6238" w:rsidRDefault="002C6238" w:rsidP="002C6238">
      <w:pPr>
        <w:spacing w:after="0"/>
        <w:jc w:val="both"/>
        <w:rPr>
          <w:b/>
          <w:szCs w:val="28"/>
          <w:lang w:eastAsia="ru-RU"/>
        </w:rPr>
      </w:pPr>
    </w:p>
    <w:p w14:paraId="12D65B8C" w14:textId="7D4BB13F" w:rsidR="002C6238" w:rsidRPr="002C6238" w:rsidRDefault="002C6238" w:rsidP="002C6238">
      <w:pPr>
        <w:spacing w:after="0"/>
        <w:jc w:val="both"/>
        <w:rPr>
          <w:b/>
          <w:szCs w:val="28"/>
          <w:lang w:eastAsia="ru-RU"/>
        </w:rPr>
      </w:pPr>
      <w:r>
        <w:rPr>
          <w:b/>
          <w:szCs w:val="28"/>
          <w:lang w:eastAsia="ru-RU"/>
        </w:rPr>
        <w:t xml:space="preserve">4. </w:t>
      </w:r>
      <w:r w:rsidRPr="00901163">
        <w:rPr>
          <w:b/>
          <w:bCs/>
          <w:szCs w:val="28"/>
          <w:lang w:eastAsia="uk-UA" w:bidi="uk-UA"/>
        </w:rPr>
        <w:t>Про внесення змін до Програми «</w:t>
      </w:r>
      <w:r>
        <w:rPr>
          <w:b/>
          <w:bCs/>
          <w:szCs w:val="28"/>
          <w:lang w:eastAsia="uk-UA" w:bidi="uk-UA"/>
        </w:rPr>
        <w:t>Розвиток інформаційно-культурного простору</w:t>
      </w:r>
      <w:r w:rsidRPr="00901163">
        <w:rPr>
          <w:b/>
          <w:bCs/>
          <w:szCs w:val="28"/>
          <w:lang w:eastAsia="uk-UA" w:bidi="uk-UA"/>
        </w:rPr>
        <w:t xml:space="preserve">» на </w:t>
      </w:r>
      <w:r w:rsidRPr="00901163">
        <w:rPr>
          <w:b/>
          <w:bCs/>
          <w:szCs w:val="28"/>
          <w:lang w:eastAsia="ru-RU" w:bidi="ru-RU"/>
        </w:rPr>
        <w:t>2021-</w:t>
      </w:r>
      <w:r w:rsidRPr="00901163">
        <w:rPr>
          <w:b/>
          <w:bCs/>
          <w:szCs w:val="28"/>
          <w:lang w:eastAsia="ru-RU" w:bidi="ru-RU"/>
        </w:rPr>
        <w:softHyphen/>
        <w:t>2025</w:t>
      </w:r>
      <w:r w:rsidRPr="00901163">
        <w:rPr>
          <w:b/>
          <w:bCs/>
          <w:szCs w:val="28"/>
          <w:lang w:eastAsia="uk-UA" w:bidi="uk-UA"/>
        </w:rPr>
        <w:t xml:space="preserve"> роки сектору культури, туризму та з питань діяльності засобів масової інформації Калинівської селищної ради, затвердженої рішенням Калинівської селищної ради від </w:t>
      </w:r>
      <w:r>
        <w:rPr>
          <w:b/>
          <w:bCs/>
          <w:szCs w:val="28"/>
          <w:lang w:eastAsia="uk-UA" w:bidi="uk-UA"/>
        </w:rPr>
        <w:t>24</w:t>
      </w:r>
      <w:r w:rsidRPr="00901163">
        <w:rPr>
          <w:b/>
          <w:bCs/>
          <w:szCs w:val="28"/>
          <w:lang w:eastAsia="uk-UA" w:bidi="uk-UA"/>
        </w:rPr>
        <w:t>.</w:t>
      </w:r>
      <w:r>
        <w:rPr>
          <w:b/>
          <w:bCs/>
          <w:szCs w:val="28"/>
          <w:lang w:eastAsia="uk-UA" w:bidi="uk-UA"/>
        </w:rPr>
        <w:t xml:space="preserve">12.2020 </w:t>
      </w:r>
      <w:r w:rsidRPr="00CC109A">
        <w:rPr>
          <w:b/>
          <w:bCs/>
          <w:szCs w:val="28"/>
          <w:lang w:eastAsia="uk-UA" w:bidi="uk-UA"/>
        </w:rPr>
        <w:t xml:space="preserve">                             </w:t>
      </w:r>
      <w:r w:rsidRPr="00901163">
        <w:rPr>
          <w:b/>
          <w:bCs/>
          <w:szCs w:val="28"/>
          <w:lang w:eastAsia="uk-UA" w:bidi="uk-UA"/>
        </w:rPr>
        <w:t xml:space="preserve">№ </w:t>
      </w:r>
      <w:r>
        <w:rPr>
          <w:b/>
          <w:bCs/>
          <w:szCs w:val="28"/>
          <w:lang w:eastAsia="uk-UA" w:bidi="uk-UA"/>
        </w:rPr>
        <w:t>37-02</w:t>
      </w:r>
      <w:r w:rsidRPr="00901163">
        <w:rPr>
          <w:b/>
          <w:bCs/>
          <w:szCs w:val="28"/>
          <w:lang w:eastAsia="uk-UA" w:bidi="uk-UA"/>
        </w:rPr>
        <w:t>-</w:t>
      </w:r>
      <w:r w:rsidRPr="00901163">
        <w:rPr>
          <w:b/>
          <w:bCs/>
          <w:szCs w:val="28"/>
          <w:lang w:val="en-US" w:eastAsia="uk-UA" w:bidi="uk-UA"/>
        </w:rPr>
        <w:t>VIII</w:t>
      </w:r>
    </w:p>
    <w:p w14:paraId="4482B46B" w14:textId="77777777" w:rsidR="002C6238" w:rsidRPr="00901163" w:rsidRDefault="002C6238" w:rsidP="002C6238">
      <w:pPr>
        <w:pStyle w:val="13"/>
        <w:spacing w:after="180"/>
        <w:ind w:right="17" w:firstLine="708"/>
        <w:jc w:val="both"/>
        <w:rPr>
          <w:sz w:val="28"/>
          <w:szCs w:val="28"/>
          <w:lang w:val="uk-UA"/>
        </w:rPr>
      </w:pPr>
      <w:r w:rsidRPr="00901163">
        <w:rPr>
          <w:sz w:val="28"/>
          <w:szCs w:val="28"/>
          <w:lang w:val="uk-UA" w:eastAsia="uk-UA" w:bidi="uk-UA"/>
        </w:rPr>
        <w:t>Відповідно до законів України «Про місцеве самоврядування в Україні», «Про культуру», «Про позашкільну освіту», «Про музеї та музейну справу», Бюджетного кодексу України (зі змінами), з метою організації і забезпечення здійснення повноважень у сфері управління культурою та створення необхідних умов для роботи закладів культури на території Калинівської селищної територіальної громади, Калинівська селищна рада</w:t>
      </w:r>
    </w:p>
    <w:p w14:paraId="65504D4D" w14:textId="77777777" w:rsidR="002C6238" w:rsidRPr="008A2B22" w:rsidRDefault="002C6238" w:rsidP="002C6238">
      <w:pPr>
        <w:pStyle w:val="80"/>
        <w:keepNext/>
        <w:keepLines/>
        <w:spacing w:after="180" w:line="240" w:lineRule="auto"/>
        <w:ind w:right="460"/>
        <w:rPr>
          <w:color w:val="auto"/>
          <w:sz w:val="28"/>
          <w:szCs w:val="28"/>
          <w:lang w:val="uk-UA"/>
        </w:rPr>
      </w:pPr>
      <w:bookmarkStart w:id="4" w:name="bookmark143"/>
      <w:r w:rsidRPr="00901163">
        <w:rPr>
          <w:color w:val="auto"/>
          <w:sz w:val="28"/>
          <w:szCs w:val="28"/>
          <w:lang w:val="uk-UA" w:eastAsia="uk-UA" w:bidi="uk-UA"/>
        </w:rPr>
        <w:t>ВИРІШИЛА:</w:t>
      </w:r>
      <w:bookmarkEnd w:id="4"/>
    </w:p>
    <w:p w14:paraId="54B27A68" w14:textId="77777777" w:rsidR="002C6238" w:rsidRDefault="002C6238" w:rsidP="002C6238">
      <w:pPr>
        <w:pStyle w:val="13"/>
        <w:numPr>
          <w:ilvl w:val="0"/>
          <w:numId w:val="28"/>
        </w:numPr>
        <w:tabs>
          <w:tab w:val="left" w:pos="682"/>
          <w:tab w:val="left" w:pos="1134"/>
          <w:tab w:val="left" w:pos="1418"/>
        </w:tabs>
        <w:spacing w:after="0"/>
        <w:ind w:left="0" w:right="17" w:firstLine="685"/>
        <w:jc w:val="both"/>
        <w:rPr>
          <w:sz w:val="28"/>
          <w:szCs w:val="28"/>
          <w:lang w:val="uk-UA"/>
        </w:rPr>
      </w:pPr>
      <w:proofErr w:type="spellStart"/>
      <w:r w:rsidRPr="00901163">
        <w:rPr>
          <w:sz w:val="28"/>
          <w:szCs w:val="28"/>
          <w:lang w:val="uk-UA" w:eastAsia="uk-UA" w:bidi="uk-UA"/>
        </w:rPr>
        <w:t>Внести</w:t>
      </w:r>
      <w:proofErr w:type="spellEnd"/>
      <w:r w:rsidRPr="00901163">
        <w:rPr>
          <w:sz w:val="28"/>
          <w:szCs w:val="28"/>
          <w:lang w:val="uk-UA" w:eastAsia="uk-UA" w:bidi="uk-UA"/>
        </w:rPr>
        <w:t xml:space="preserve"> зміни до Програми «</w:t>
      </w:r>
      <w:r>
        <w:rPr>
          <w:sz w:val="28"/>
          <w:szCs w:val="28"/>
          <w:lang w:val="uk-UA" w:eastAsia="uk-UA" w:bidi="uk-UA"/>
        </w:rPr>
        <w:t>Розвиток інформаційно-культурного простору</w:t>
      </w:r>
      <w:r w:rsidRPr="00901163">
        <w:rPr>
          <w:sz w:val="28"/>
          <w:szCs w:val="28"/>
          <w:lang w:val="uk-UA" w:eastAsia="uk-UA" w:bidi="uk-UA"/>
        </w:rPr>
        <w:t xml:space="preserve">» на 2021-2025 роки сектору культури, туризму та з питань діяльності засобів масової інформації Калинівської селищної ради (далі – Програма), затвердженої рішенням Калинівської селищної ради від </w:t>
      </w:r>
      <w:r>
        <w:rPr>
          <w:sz w:val="28"/>
          <w:szCs w:val="28"/>
          <w:lang w:val="uk-UA" w:eastAsia="uk-UA" w:bidi="uk-UA"/>
        </w:rPr>
        <w:t>24</w:t>
      </w:r>
      <w:r w:rsidRPr="00901163">
        <w:rPr>
          <w:sz w:val="28"/>
          <w:szCs w:val="28"/>
          <w:lang w:val="uk-UA" w:eastAsia="uk-UA" w:bidi="uk-UA"/>
        </w:rPr>
        <w:t>.</w:t>
      </w:r>
      <w:r>
        <w:rPr>
          <w:sz w:val="28"/>
          <w:szCs w:val="28"/>
          <w:lang w:val="uk-UA" w:eastAsia="uk-UA" w:bidi="uk-UA"/>
        </w:rPr>
        <w:t>12.2020</w:t>
      </w:r>
      <w:r w:rsidRPr="00901163">
        <w:rPr>
          <w:sz w:val="28"/>
          <w:szCs w:val="28"/>
          <w:lang w:val="uk-UA" w:eastAsia="uk-UA" w:bidi="uk-UA"/>
        </w:rPr>
        <w:t xml:space="preserve"> № </w:t>
      </w:r>
      <w:r>
        <w:rPr>
          <w:sz w:val="28"/>
          <w:szCs w:val="28"/>
          <w:lang w:val="uk-UA" w:eastAsia="uk-UA" w:bidi="uk-UA"/>
        </w:rPr>
        <w:t>37-02</w:t>
      </w:r>
      <w:r w:rsidRPr="00901163">
        <w:rPr>
          <w:sz w:val="28"/>
          <w:szCs w:val="28"/>
          <w:lang w:val="uk-UA" w:eastAsia="uk-UA" w:bidi="uk-UA"/>
        </w:rPr>
        <w:t>-</w:t>
      </w:r>
      <w:r w:rsidRPr="00901163">
        <w:rPr>
          <w:sz w:val="28"/>
          <w:szCs w:val="28"/>
          <w:lang w:val="en-US" w:eastAsia="uk-UA" w:bidi="uk-UA"/>
        </w:rPr>
        <w:t>VII</w:t>
      </w:r>
      <w:r w:rsidRPr="00901163">
        <w:rPr>
          <w:sz w:val="28"/>
          <w:szCs w:val="28"/>
          <w:lang w:val="uk-UA" w:eastAsia="uk-UA" w:bidi="uk-UA"/>
        </w:rPr>
        <w:t>І, а саме:</w:t>
      </w:r>
    </w:p>
    <w:p w14:paraId="5E0ED626" w14:textId="77777777" w:rsidR="002C6238" w:rsidRPr="006D107E" w:rsidRDefault="002C6238" w:rsidP="002C6238">
      <w:pPr>
        <w:pStyle w:val="13"/>
        <w:numPr>
          <w:ilvl w:val="1"/>
          <w:numId w:val="28"/>
        </w:numPr>
        <w:tabs>
          <w:tab w:val="left" w:pos="682"/>
          <w:tab w:val="left" w:pos="993"/>
          <w:tab w:val="left" w:pos="1134"/>
          <w:tab w:val="left" w:pos="1418"/>
        </w:tabs>
        <w:spacing w:after="0"/>
        <w:ind w:left="0" w:right="18" w:firstLine="709"/>
        <w:jc w:val="both"/>
        <w:rPr>
          <w:sz w:val="28"/>
        </w:rPr>
      </w:pPr>
      <w:r w:rsidRPr="006D107E">
        <w:rPr>
          <w:sz w:val="28"/>
          <w:szCs w:val="28"/>
          <w:lang w:val="uk-UA" w:eastAsia="uk-UA" w:bidi="uk-UA"/>
        </w:rPr>
        <w:t xml:space="preserve"> </w:t>
      </w:r>
      <w:proofErr w:type="spellStart"/>
      <w:r w:rsidRPr="006D107E">
        <w:rPr>
          <w:sz w:val="28"/>
        </w:rPr>
        <w:t>Розділ</w:t>
      </w:r>
      <w:proofErr w:type="spellEnd"/>
      <w:r w:rsidRPr="006D107E">
        <w:rPr>
          <w:sz w:val="28"/>
        </w:rPr>
        <w:t xml:space="preserve"> </w:t>
      </w:r>
      <w:r w:rsidRPr="006D107E">
        <w:rPr>
          <w:sz w:val="28"/>
          <w:lang w:val="en-US"/>
        </w:rPr>
        <w:t>IV</w:t>
      </w:r>
      <w:r w:rsidRPr="006D107E">
        <w:rPr>
          <w:sz w:val="28"/>
        </w:rPr>
        <w:t xml:space="preserve"> «</w:t>
      </w:r>
      <w:proofErr w:type="spellStart"/>
      <w:r w:rsidRPr="006D107E">
        <w:rPr>
          <w:sz w:val="28"/>
        </w:rPr>
        <w:t>Перелік</w:t>
      </w:r>
      <w:proofErr w:type="spellEnd"/>
      <w:r w:rsidRPr="006D107E">
        <w:rPr>
          <w:sz w:val="28"/>
        </w:rPr>
        <w:t xml:space="preserve"> </w:t>
      </w:r>
      <w:proofErr w:type="spellStart"/>
      <w:r w:rsidRPr="006D107E">
        <w:rPr>
          <w:sz w:val="28"/>
        </w:rPr>
        <w:t>основних</w:t>
      </w:r>
      <w:proofErr w:type="spellEnd"/>
      <w:r w:rsidRPr="006D107E">
        <w:rPr>
          <w:sz w:val="28"/>
        </w:rPr>
        <w:t xml:space="preserve"> </w:t>
      </w:r>
      <w:proofErr w:type="spellStart"/>
      <w:r w:rsidRPr="006D107E">
        <w:rPr>
          <w:sz w:val="28"/>
        </w:rPr>
        <w:t>заходів</w:t>
      </w:r>
      <w:proofErr w:type="spellEnd"/>
      <w:r w:rsidRPr="006D107E">
        <w:rPr>
          <w:sz w:val="28"/>
        </w:rPr>
        <w:t xml:space="preserve"> </w:t>
      </w:r>
      <w:proofErr w:type="spellStart"/>
      <w:r w:rsidRPr="006D107E">
        <w:rPr>
          <w:sz w:val="28"/>
        </w:rPr>
        <w:t>програми</w:t>
      </w:r>
      <w:proofErr w:type="spellEnd"/>
      <w:r w:rsidRPr="006D107E">
        <w:rPr>
          <w:sz w:val="28"/>
        </w:rPr>
        <w:t xml:space="preserve">» </w:t>
      </w:r>
      <w:proofErr w:type="spellStart"/>
      <w:r w:rsidRPr="006D107E">
        <w:rPr>
          <w:sz w:val="28"/>
        </w:rPr>
        <w:t>викласти</w:t>
      </w:r>
      <w:proofErr w:type="spellEnd"/>
      <w:r w:rsidRPr="006D107E">
        <w:rPr>
          <w:sz w:val="28"/>
        </w:rPr>
        <w:t xml:space="preserve"> в </w:t>
      </w:r>
      <w:proofErr w:type="spellStart"/>
      <w:r w:rsidRPr="006D107E">
        <w:rPr>
          <w:sz w:val="28"/>
        </w:rPr>
        <w:t>новій</w:t>
      </w:r>
      <w:proofErr w:type="spellEnd"/>
      <w:r w:rsidRPr="006D107E">
        <w:rPr>
          <w:sz w:val="28"/>
        </w:rPr>
        <w:t xml:space="preserve"> </w:t>
      </w:r>
      <w:proofErr w:type="spellStart"/>
      <w:r w:rsidRPr="006D107E">
        <w:rPr>
          <w:sz w:val="28"/>
        </w:rPr>
        <w:t>редакції</w:t>
      </w:r>
      <w:proofErr w:type="spellEnd"/>
      <w:r w:rsidRPr="006D107E">
        <w:rPr>
          <w:sz w:val="28"/>
        </w:rPr>
        <w:t>:</w:t>
      </w:r>
    </w:p>
    <w:p w14:paraId="7A3A5EFF" w14:textId="77777777" w:rsidR="002C6238" w:rsidRPr="008A2B22" w:rsidRDefault="002C6238" w:rsidP="002C6238">
      <w:pPr>
        <w:pStyle w:val="a3"/>
        <w:tabs>
          <w:tab w:val="left" w:pos="993"/>
        </w:tabs>
        <w:ind w:left="709" w:right="460"/>
      </w:pPr>
    </w:p>
    <w:tbl>
      <w:tblPr>
        <w:tblStyle w:val="ae"/>
        <w:tblW w:w="9948" w:type="dxa"/>
        <w:tblInd w:w="-289" w:type="dxa"/>
        <w:tblLayout w:type="fixed"/>
        <w:tblLook w:val="04A0" w:firstRow="1" w:lastRow="0" w:firstColumn="1" w:lastColumn="0" w:noHBand="0" w:noVBand="1"/>
      </w:tblPr>
      <w:tblGrid>
        <w:gridCol w:w="456"/>
        <w:gridCol w:w="2374"/>
        <w:gridCol w:w="1799"/>
        <w:gridCol w:w="752"/>
        <w:gridCol w:w="709"/>
        <w:gridCol w:w="709"/>
        <w:gridCol w:w="856"/>
        <w:gridCol w:w="992"/>
        <w:gridCol w:w="63"/>
        <w:gridCol w:w="1207"/>
        <w:gridCol w:w="31"/>
      </w:tblGrid>
      <w:tr w:rsidR="002C6238" w:rsidRPr="00D224DE" w14:paraId="75CBE8EE" w14:textId="77777777" w:rsidTr="00116C5E">
        <w:tc>
          <w:tcPr>
            <w:tcW w:w="456" w:type="dxa"/>
            <w:vMerge w:val="restart"/>
            <w:vAlign w:val="center"/>
          </w:tcPr>
          <w:p w14:paraId="2C5B4BC2" w14:textId="77777777" w:rsidR="002C6238" w:rsidRPr="002651C2" w:rsidRDefault="002C6238" w:rsidP="00116C5E">
            <w:pPr>
              <w:jc w:val="center"/>
              <w:rPr>
                <w:b/>
                <w:sz w:val="20"/>
                <w:szCs w:val="20"/>
              </w:rPr>
            </w:pPr>
            <w:r>
              <w:rPr>
                <w:b/>
                <w:sz w:val="20"/>
                <w:szCs w:val="20"/>
              </w:rPr>
              <w:t xml:space="preserve">№ </w:t>
            </w:r>
            <w:r w:rsidRPr="00A92A4B">
              <w:rPr>
                <w:b/>
                <w:sz w:val="18"/>
                <w:szCs w:val="18"/>
              </w:rPr>
              <w:t>з/п</w:t>
            </w:r>
          </w:p>
        </w:tc>
        <w:tc>
          <w:tcPr>
            <w:tcW w:w="2374" w:type="dxa"/>
            <w:vMerge w:val="restart"/>
            <w:vAlign w:val="center"/>
          </w:tcPr>
          <w:p w14:paraId="45761357" w14:textId="77777777" w:rsidR="002C6238" w:rsidRPr="002651C2" w:rsidRDefault="002C6238" w:rsidP="00116C5E">
            <w:pPr>
              <w:jc w:val="center"/>
              <w:rPr>
                <w:b/>
                <w:sz w:val="20"/>
                <w:szCs w:val="20"/>
              </w:rPr>
            </w:pPr>
            <w:r w:rsidRPr="002651C2">
              <w:rPr>
                <w:b/>
                <w:sz w:val="20"/>
                <w:szCs w:val="20"/>
              </w:rPr>
              <w:t>Назва заходу</w:t>
            </w:r>
          </w:p>
        </w:tc>
        <w:tc>
          <w:tcPr>
            <w:tcW w:w="1799" w:type="dxa"/>
            <w:vMerge w:val="restart"/>
            <w:vAlign w:val="center"/>
          </w:tcPr>
          <w:p w14:paraId="5DD0BD7B" w14:textId="77777777" w:rsidR="002C6238" w:rsidRPr="00D87490" w:rsidRDefault="002C6238" w:rsidP="00116C5E">
            <w:pPr>
              <w:jc w:val="center"/>
              <w:rPr>
                <w:b/>
                <w:sz w:val="20"/>
                <w:szCs w:val="20"/>
              </w:rPr>
            </w:pPr>
            <w:r w:rsidRPr="00D87490">
              <w:rPr>
                <w:b/>
                <w:sz w:val="20"/>
                <w:szCs w:val="20"/>
              </w:rPr>
              <w:t>Виконавці</w:t>
            </w:r>
          </w:p>
        </w:tc>
        <w:tc>
          <w:tcPr>
            <w:tcW w:w="4081" w:type="dxa"/>
            <w:gridSpan w:val="6"/>
            <w:vAlign w:val="center"/>
          </w:tcPr>
          <w:p w14:paraId="2C01FF76" w14:textId="77777777" w:rsidR="002C6238" w:rsidRPr="00D87490" w:rsidRDefault="002C6238" w:rsidP="00116C5E">
            <w:pPr>
              <w:jc w:val="center"/>
              <w:rPr>
                <w:b/>
                <w:sz w:val="20"/>
                <w:szCs w:val="20"/>
              </w:rPr>
            </w:pPr>
            <w:r w:rsidRPr="00D87490">
              <w:rPr>
                <w:b/>
                <w:sz w:val="20"/>
                <w:szCs w:val="20"/>
              </w:rPr>
              <w:t>Видатки на проведення заходу (</w:t>
            </w:r>
            <w:proofErr w:type="spellStart"/>
            <w:r w:rsidRPr="00D87490">
              <w:rPr>
                <w:b/>
                <w:sz w:val="20"/>
                <w:szCs w:val="20"/>
              </w:rPr>
              <w:t>тис.грн</w:t>
            </w:r>
            <w:proofErr w:type="spellEnd"/>
            <w:r w:rsidRPr="00D87490">
              <w:rPr>
                <w:b/>
                <w:sz w:val="20"/>
                <w:szCs w:val="20"/>
              </w:rPr>
              <w:t>.)</w:t>
            </w:r>
          </w:p>
        </w:tc>
        <w:tc>
          <w:tcPr>
            <w:tcW w:w="1238" w:type="dxa"/>
            <w:gridSpan w:val="2"/>
            <w:vAlign w:val="center"/>
          </w:tcPr>
          <w:p w14:paraId="63B21B4C" w14:textId="77777777" w:rsidR="002C6238" w:rsidRDefault="002C6238" w:rsidP="00116C5E">
            <w:pPr>
              <w:contextualSpacing/>
              <w:jc w:val="center"/>
              <w:rPr>
                <w:b/>
                <w:sz w:val="20"/>
                <w:szCs w:val="20"/>
              </w:rPr>
            </w:pPr>
            <w:r w:rsidRPr="002651C2">
              <w:rPr>
                <w:b/>
                <w:sz w:val="20"/>
                <w:szCs w:val="20"/>
              </w:rPr>
              <w:t xml:space="preserve">Джерело </w:t>
            </w:r>
            <w:proofErr w:type="spellStart"/>
            <w:r w:rsidRPr="002651C2">
              <w:rPr>
                <w:b/>
                <w:sz w:val="20"/>
                <w:szCs w:val="20"/>
              </w:rPr>
              <w:t>фінансу</w:t>
            </w:r>
            <w:proofErr w:type="spellEnd"/>
            <w:r>
              <w:rPr>
                <w:b/>
                <w:sz w:val="20"/>
                <w:szCs w:val="20"/>
                <w:lang w:val="ru-RU"/>
              </w:rPr>
              <w:t>-</w:t>
            </w:r>
            <w:proofErr w:type="spellStart"/>
            <w:r w:rsidRPr="002651C2">
              <w:rPr>
                <w:b/>
                <w:sz w:val="20"/>
                <w:szCs w:val="20"/>
              </w:rPr>
              <w:t>вання</w:t>
            </w:r>
            <w:proofErr w:type="spellEnd"/>
          </w:p>
          <w:p w14:paraId="42CE0CC0" w14:textId="77777777" w:rsidR="002C6238" w:rsidRPr="002651C2" w:rsidRDefault="002C6238" w:rsidP="00116C5E">
            <w:pPr>
              <w:contextualSpacing/>
              <w:jc w:val="center"/>
              <w:rPr>
                <w:b/>
                <w:sz w:val="20"/>
                <w:szCs w:val="20"/>
              </w:rPr>
            </w:pPr>
          </w:p>
        </w:tc>
      </w:tr>
      <w:tr w:rsidR="002C6238" w:rsidRPr="00D224DE" w14:paraId="1731240B" w14:textId="77777777" w:rsidTr="00116C5E">
        <w:trPr>
          <w:gridAfter w:val="1"/>
          <w:wAfter w:w="31" w:type="dxa"/>
        </w:trPr>
        <w:tc>
          <w:tcPr>
            <w:tcW w:w="456" w:type="dxa"/>
            <w:vMerge/>
          </w:tcPr>
          <w:p w14:paraId="2AB3E1BB" w14:textId="77777777" w:rsidR="002C6238" w:rsidRPr="00D224DE" w:rsidRDefault="002C6238" w:rsidP="00116C5E">
            <w:pPr>
              <w:rPr>
                <w:b/>
              </w:rPr>
            </w:pPr>
          </w:p>
        </w:tc>
        <w:tc>
          <w:tcPr>
            <w:tcW w:w="2374" w:type="dxa"/>
            <w:vMerge/>
          </w:tcPr>
          <w:p w14:paraId="51E792BB" w14:textId="77777777" w:rsidR="002C6238" w:rsidRPr="00D224DE" w:rsidRDefault="002C6238" w:rsidP="00116C5E">
            <w:pPr>
              <w:rPr>
                <w:b/>
              </w:rPr>
            </w:pPr>
          </w:p>
        </w:tc>
        <w:tc>
          <w:tcPr>
            <w:tcW w:w="1799" w:type="dxa"/>
            <w:vMerge/>
          </w:tcPr>
          <w:p w14:paraId="3BF4FAEF" w14:textId="77777777" w:rsidR="002C6238" w:rsidRPr="00D224DE" w:rsidRDefault="002C6238" w:rsidP="00116C5E">
            <w:pPr>
              <w:rPr>
                <w:b/>
              </w:rPr>
            </w:pPr>
          </w:p>
        </w:tc>
        <w:tc>
          <w:tcPr>
            <w:tcW w:w="752" w:type="dxa"/>
            <w:vAlign w:val="center"/>
          </w:tcPr>
          <w:p w14:paraId="404B64FC" w14:textId="77777777" w:rsidR="002C6238" w:rsidRPr="00D87490" w:rsidRDefault="002C6238" w:rsidP="00116C5E">
            <w:pPr>
              <w:jc w:val="center"/>
              <w:rPr>
                <w:b/>
                <w:sz w:val="20"/>
                <w:szCs w:val="20"/>
              </w:rPr>
            </w:pPr>
            <w:r w:rsidRPr="00D87490">
              <w:rPr>
                <w:b/>
                <w:sz w:val="20"/>
                <w:szCs w:val="20"/>
              </w:rPr>
              <w:t>2021</w:t>
            </w:r>
          </w:p>
        </w:tc>
        <w:tc>
          <w:tcPr>
            <w:tcW w:w="709" w:type="dxa"/>
            <w:vAlign w:val="center"/>
          </w:tcPr>
          <w:p w14:paraId="276E004C" w14:textId="77777777" w:rsidR="002C6238" w:rsidRPr="00D87490" w:rsidRDefault="002C6238" w:rsidP="00116C5E">
            <w:pPr>
              <w:contextualSpacing/>
              <w:jc w:val="center"/>
              <w:rPr>
                <w:b/>
                <w:sz w:val="20"/>
                <w:szCs w:val="20"/>
              </w:rPr>
            </w:pPr>
            <w:r w:rsidRPr="00D87490">
              <w:rPr>
                <w:b/>
                <w:sz w:val="20"/>
                <w:szCs w:val="20"/>
              </w:rPr>
              <w:t>2022</w:t>
            </w:r>
          </w:p>
        </w:tc>
        <w:tc>
          <w:tcPr>
            <w:tcW w:w="709" w:type="dxa"/>
            <w:vAlign w:val="center"/>
          </w:tcPr>
          <w:p w14:paraId="420E3AE7" w14:textId="77777777" w:rsidR="002C6238" w:rsidRPr="00D87490" w:rsidRDefault="002C6238" w:rsidP="00116C5E">
            <w:pPr>
              <w:jc w:val="center"/>
              <w:rPr>
                <w:b/>
                <w:sz w:val="20"/>
                <w:szCs w:val="20"/>
              </w:rPr>
            </w:pPr>
            <w:r w:rsidRPr="00D87490">
              <w:rPr>
                <w:b/>
                <w:sz w:val="20"/>
                <w:szCs w:val="20"/>
              </w:rPr>
              <w:t>2023</w:t>
            </w:r>
          </w:p>
        </w:tc>
        <w:tc>
          <w:tcPr>
            <w:tcW w:w="856" w:type="dxa"/>
            <w:vAlign w:val="center"/>
          </w:tcPr>
          <w:p w14:paraId="36F67AD9" w14:textId="77777777" w:rsidR="002C6238" w:rsidRPr="00D87490" w:rsidRDefault="002C6238" w:rsidP="00116C5E">
            <w:pPr>
              <w:jc w:val="center"/>
              <w:rPr>
                <w:b/>
                <w:sz w:val="20"/>
                <w:szCs w:val="20"/>
              </w:rPr>
            </w:pPr>
            <w:r w:rsidRPr="00D87490">
              <w:rPr>
                <w:b/>
                <w:sz w:val="20"/>
                <w:szCs w:val="20"/>
              </w:rPr>
              <w:t>2024</w:t>
            </w:r>
          </w:p>
        </w:tc>
        <w:tc>
          <w:tcPr>
            <w:tcW w:w="992" w:type="dxa"/>
            <w:vAlign w:val="center"/>
          </w:tcPr>
          <w:p w14:paraId="28D3A2E3" w14:textId="77777777" w:rsidR="002C6238" w:rsidRPr="00D87490" w:rsidRDefault="002C6238" w:rsidP="00116C5E">
            <w:pPr>
              <w:jc w:val="center"/>
              <w:rPr>
                <w:b/>
                <w:sz w:val="20"/>
                <w:szCs w:val="20"/>
              </w:rPr>
            </w:pPr>
            <w:r w:rsidRPr="00D87490">
              <w:rPr>
                <w:b/>
                <w:sz w:val="20"/>
                <w:szCs w:val="20"/>
              </w:rPr>
              <w:t>2025</w:t>
            </w:r>
          </w:p>
        </w:tc>
        <w:tc>
          <w:tcPr>
            <w:tcW w:w="1270" w:type="dxa"/>
            <w:gridSpan w:val="2"/>
          </w:tcPr>
          <w:p w14:paraId="5A1C9FF3" w14:textId="77777777" w:rsidR="002C6238" w:rsidRPr="00D224DE" w:rsidRDefault="002C6238" w:rsidP="00116C5E"/>
        </w:tc>
      </w:tr>
      <w:tr w:rsidR="002C6238" w:rsidRPr="00D224DE" w14:paraId="22527E7A" w14:textId="77777777" w:rsidTr="00116C5E">
        <w:trPr>
          <w:gridAfter w:val="1"/>
          <w:wAfter w:w="31" w:type="dxa"/>
        </w:trPr>
        <w:tc>
          <w:tcPr>
            <w:tcW w:w="456" w:type="dxa"/>
          </w:tcPr>
          <w:p w14:paraId="534069A6" w14:textId="77777777" w:rsidR="002C6238" w:rsidRPr="00641444" w:rsidRDefault="002C6238" w:rsidP="00116C5E">
            <w:pPr>
              <w:rPr>
                <w:sz w:val="20"/>
                <w:szCs w:val="20"/>
              </w:rPr>
            </w:pPr>
            <w:r w:rsidRPr="00641444">
              <w:rPr>
                <w:sz w:val="20"/>
                <w:szCs w:val="20"/>
              </w:rPr>
              <w:t xml:space="preserve">1. </w:t>
            </w:r>
          </w:p>
        </w:tc>
        <w:tc>
          <w:tcPr>
            <w:tcW w:w="2374" w:type="dxa"/>
          </w:tcPr>
          <w:p w14:paraId="6921F339" w14:textId="77777777" w:rsidR="002C6238" w:rsidRPr="00641444" w:rsidRDefault="002C6238" w:rsidP="00116C5E">
            <w:pPr>
              <w:rPr>
                <w:sz w:val="20"/>
                <w:szCs w:val="20"/>
              </w:rPr>
            </w:pPr>
            <w:r w:rsidRPr="00641444">
              <w:rPr>
                <w:sz w:val="20"/>
                <w:szCs w:val="20"/>
              </w:rPr>
              <w:t xml:space="preserve">Виготовлення </w:t>
            </w:r>
            <w:r>
              <w:rPr>
                <w:sz w:val="20"/>
                <w:szCs w:val="20"/>
              </w:rPr>
              <w:t xml:space="preserve">та придбання </w:t>
            </w:r>
            <w:r w:rsidRPr="00641444">
              <w:rPr>
                <w:sz w:val="20"/>
                <w:szCs w:val="20"/>
              </w:rPr>
              <w:t xml:space="preserve">поліграфічної продукції (буклети, афіші, плакати, книжково-журнальна </w:t>
            </w:r>
            <w:r w:rsidRPr="00641444">
              <w:rPr>
                <w:sz w:val="20"/>
                <w:szCs w:val="20"/>
              </w:rPr>
              <w:lastRenderedPageBreak/>
              <w:t>продукції, календарі, щоденники, блокноти</w:t>
            </w:r>
            <w:r>
              <w:rPr>
                <w:sz w:val="20"/>
                <w:szCs w:val="20"/>
              </w:rPr>
              <w:t>, літери</w:t>
            </w:r>
            <w:r w:rsidRPr="00641444">
              <w:rPr>
                <w:sz w:val="20"/>
                <w:szCs w:val="20"/>
              </w:rPr>
              <w:t xml:space="preserve"> та інше)</w:t>
            </w:r>
          </w:p>
        </w:tc>
        <w:tc>
          <w:tcPr>
            <w:tcW w:w="1799" w:type="dxa"/>
          </w:tcPr>
          <w:p w14:paraId="567CBD74" w14:textId="77777777" w:rsidR="002C6238" w:rsidRPr="00641444" w:rsidRDefault="002C6238" w:rsidP="00116C5E">
            <w:pPr>
              <w:jc w:val="center"/>
              <w:rPr>
                <w:sz w:val="20"/>
                <w:szCs w:val="20"/>
              </w:rPr>
            </w:pPr>
            <w:r w:rsidRPr="00641444">
              <w:rPr>
                <w:sz w:val="20"/>
                <w:szCs w:val="20"/>
              </w:rPr>
              <w:lastRenderedPageBreak/>
              <w:t>Сектор культури, туризму та з питань діяльності засобів масової інформації</w:t>
            </w:r>
          </w:p>
        </w:tc>
        <w:tc>
          <w:tcPr>
            <w:tcW w:w="752" w:type="dxa"/>
          </w:tcPr>
          <w:p w14:paraId="0A7CECA0" w14:textId="77777777" w:rsidR="002C6238" w:rsidRPr="00641444" w:rsidRDefault="002C6238" w:rsidP="00116C5E">
            <w:pPr>
              <w:jc w:val="center"/>
              <w:rPr>
                <w:sz w:val="20"/>
                <w:szCs w:val="20"/>
              </w:rPr>
            </w:pPr>
            <w:r w:rsidRPr="00641444">
              <w:rPr>
                <w:sz w:val="20"/>
                <w:szCs w:val="20"/>
              </w:rPr>
              <w:t>80,0</w:t>
            </w:r>
          </w:p>
        </w:tc>
        <w:tc>
          <w:tcPr>
            <w:tcW w:w="709" w:type="dxa"/>
          </w:tcPr>
          <w:p w14:paraId="758E75A9" w14:textId="77777777" w:rsidR="002C6238" w:rsidRPr="00641444" w:rsidRDefault="002C6238" w:rsidP="00116C5E">
            <w:pPr>
              <w:contextualSpacing/>
              <w:jc w:val="center"/>
              <w:rPr>
                <w:sz w:val="20"/>
                <w:szCs w:val="20"/>
              </w:rPr>
            </w:pPr>
            <w:r w:rsidRPr="00641444">
              <w:rPr>
                <w:sz w:val="20"/>
                <w:szCs w:val="20"/>
              </w:rPr>
              <w:t>80,0</w:t>
            </w:r>
          </w:p>
        </w:tc>
        <w:tc>
          <w:tcPr>
            <w:tcW w:w="709" w:type="dxa"/>
          </w:tcPr>
          <w:p w14:paraId="7544D5CB" w14:textId="77777777" w:rsidR="002C6238" w:rsidRPr="00641444" w:rsidRDefault="002C6238" w:rsidP="00116C5E">
            <w:pPr>
              <w:jc w:val="center"/>
              <w:rPr>
                <w:sz w:val="20"/>
                <w:szCs w:val="20"/>
              </w:rPr>
            </w:pPr>
            <w:r>
              <w:rPr>
                <w:sz w:val="20"/>
                <w:szCs w:val="20"/>
              </w:rPr>
              <w:t>1</w:t>
            </w:r>
            <w:r w:rsidRPr="00641444">
              <w:rPr>
                <w:sz w:val="20"/>
                <w:szCs w:val="20"/>
              </w:rPr>
              <w:t>0,0</w:t>
            </w:r>
          </w:p>
        </w:tc>
        <w:tc>
          <w:tcPr>
            <w:tcW w:w="856" w:type="dxa"/>
          </w:tcPr>
          <w:p w14:paraId="6CCAC142" w14:textId="77777777" w:rsidR="002C6238" w:rsidRPr="00641444" w:rsidRDefault="002C6238" w:rsidP="00116C5E">
            <w:pPr>
              <w:jc w:val="center"/>
              <w:rPr>
                <w:sz w:val="20"/>
                <w:szCs w:val="20"/>
              </w:rPr>
            </w:pPr>
            <w:r>
              <w:rPr>
                <w:sz w:val="20"/>
                <w:szCs w:val="20"/>
              </w:rPr>
              <w:t>5</w:t>
            </w:r>
            <w:r w:rsidRPr="00641444">
              <w:rPr>
                <w:sz w:val="20"/>
                <w:szCs w:val="20"/>
              </w:rPr>
              <w:t>0,0</w:t>
            </w:r>
          </w:p>
        </w:tc>
        <w:tc>
          <w:tcPr>
            <w:tcW w:w="992" w:type="dxa"/>
          </w:tcPr>
          <w:p w14:paraId="3964EC33" w14:textId="77777777" w:rsidR="002C6238" w:rsidRPr="00641444" w:rsidRDefault="002C6238" w:rsidP="00116C5E">
            <w:pPr>
              <w:jc w:val="center"/>
              <w:rPr>
                <w:sz w:val="20"/>
                <w:szCs w:val="20"/>
              </w:rPr>
            </w:pPr>
            <w:r>
              <w:rPr>
                <w:sz w:val="20"/>
                <w:szCs w:val="20"/>
              </w:rPr>
              <w:t>5</w:t>
            </w:r>
            <w:r w:rsidRPr="00641444">
              <w:rPr>
                <w:sz w:val="20"/>
                <w:szCs w:val="20"/>
              </w:rPr>
              <w:t>0,0</w:t>
            </w:r>
          </w:p>
        </w:tc>
        <w:tc>
          <w:tcPr>
            <w:tcW w:w="1270" w:type="dxa"/>
            <w:gridSpan w:val="2"/>
          </w:tcPr>
          <w:p w14:paraId="6FC637AB" w14:textId="77777777" w:rsidR="002C6238" w:rsidRPr="00641444" w:rsidRDefault="002C6238" w:rsidP="00116C5E">
            <w:pPr>
              <w:jc w:val="center"/>
              <w:rPr>
                <w:sz w:val="20"/>
                <w:szCs w:val="20"/>
              </w:rPr>
            </w:pPr>
            <w:r w:rsidRPr="00641444">
              <w:rPr>
                <w:sz w:val="20"/>
                <w:szCs w:val="20"/>
              </w:rPr>
              <w:t>Кошти місцевого бюджету</w:t>
            </w:r>
            <w:r w:rsidRPr="00641444">
              <w:rPr>
                <w:sz w:val="20"/>
                <w:szCs w:val="20"/>
                <w:lang w:val="ru-RU"/>
              </w:rPr>
              <w:t xml:space="preserve"> та </w:t>
            </w:r>
            <w:r w:rsidRPr="00641444">
              <w:rPr>
                <w:sz w:val="20"/>
                <w:szCs w:val="20"/>
              </w:rPr>
              <w:t xml:space="preserve">інші кошти не </w:t>
            </w:r>
            <w:r w:rsidRPr="00641444">
              <w:rPr>
                <w:sz w:val="20"/>
                <w:szCs w:val="20"/>
              </w:rPr>
              <w:lastRenderedPageBreak/>
              <w:t>заборонені законом</w:t>
            </w:r>
          </w:p>
        </w:tc>
      </w:tr>
      <w:tr w:rsidR="002C6238" w:rsidRPr="00D224DE" w14:paraId="36D0469F" w14:textId="77777777" w:rsidTr="00116C5E">
        <w:trPr>
          <w:gridAfter w:val="1"/>
          <w:wAfter w:w="31" w:type="dxa"/>
        </w:trPr>
        <w:tc>
          <w:tcPr>
            <w:tcW w:w="456" w:type="dxa"/>
          </w:tcPr>
          <w:p w14:paraId="51CAE2C4" w14:textId="77777777" w:rsidR="002C6238" w:rsidRPr="00641444" w:rsidRDefault="002C6238" w:rsidP="00116C5E">
            <w:pPr>
              <w:rPr>
                <w:sz w:val="20"/>
                <w:szCs w:val="20"/>
              </w:rPr>
            </w:pPr>
            <w:r w:rsidRPr="00641444">
              <w:rPr>
                <w:sz w:val="20"/>
                <w:szCs w:val="20"/>
              </w:rPr>
              <w:lastRenderedPageBreak/>
              <w:t>2.</w:t>
            </w:r>
          </w:p>
        </w:tc>
        <w:tc>
          <w:tcPr>
            <w:tcW w:w="2374" w:type="dxa"/>
          </w:tcPr>
          <w:p w14:paraId="6F6A47E0" w14:textId="77777777" w:rsidR="002C6238" w:rsidRPr="00641444" w:rsidRDefault="002C6238" w:rsidP="00116C5E">
            <w:pPr>
              <w:rPr>
                <w:sz w:val="20"/>
                <w:szCs w:val="20"/>
              </w:rPr>
            </w:pPr>
            <w:r>
              <w:rPr>
                <w:sz w:val="20"/>
                <w:szCs w:val="20"/>
              </w:rPr>
              <w:t>Виготовлення /придбання інформаційної продукції (банер, меморіальна дошка та інше) та о</w:t>
            </w:r>
            <w:r w:rsidRPr="00641444">
              <w:rPr>
                <w:sz w:val="20"/>
                <w:szCs w:val="20"/>
              </w:rPr>
              <w:t xml:space="preserve">формлення інформаційного супроводу (рамки, </w:t>
            </w:r>
            <w:r>
              <w:rPr>
                <w:sz w:val="20"/>
                <w:szCs w:val="20"/>
              </w:rPr>
              <w:t xml:space="preserve">прапори, конструкції, </w:t>
            </w:r>
            <w:r w:rsidRPr="00641444">
              <w:rPr>
                <w:sz w:val="20"/>
                <w:szCs w:val="20"/>
              </w:rPr>
              <w:t>стенди,</w:t>
            </w:r>
            <w:r>
              <w:rPr>
                <w:sz w:val="20"/>
                <w:szCs w:val="20"/>
              </w:rPr>
              <w:t xml:space="preserve"> та інше</w:t>
            </w:r>
            <w:r w:rsidRPr="00641444">
              <w:rPr>
                <w:sz w:val="20"/>
                <w:szCs w:val="20"/>
              </w:rPr>
              <w:t xml:space="preserve"> )</w:t>
            </w:r>
          </w:p>
        </w:tc>
        <w:tc>
          <w:tcPr>
            <w:tcW w:w="1799" w:type="dxa"/>
          </w:tcPr>
          <w:p w14:paraId="5B5451F0" w14:textId="77777777" w:rsidR="002C6238" w:rsidRPr="00641444" w:rsidRDefault="002C6238" w:rsidP="00116C5E">
            <w:pPr>
              <w:jc w:val="center"/>
              <w:rPr>
                <w:sz w:val="20"/>
                <w:szCs w:val="20"/>
              </w:rPr>
            </w:pPr>
            <w:r w:rsidRPr="00641444">
              <w:rPr>
                <w:sz w:val="20"/>
                <w:szCs w:val="20"/>
              </w:rPr>
              <w:t>Сектор культури, туризму та з питань діяльності засобів масової інформації</w:t>
            </w:r>
          </w:p>
        </w:tc>
        <w:tc>
          <w:tcPr>
            <w:tcW w:w="752" w:type="dxa"/>
          </w:tcPr>
          <w:p w14:paraId="4CD83DE0" w14:textId="77777777" w:rsidR="002C6238" w:rsidRPr="00641444" w:rsidRDefault="002C6238" w:rsidP="00116C5E">
            <w:pPr>
              <w:jc w:val="center"/>
              <w:rPr>
                <w:sz w:val="20"/>
                <w:szCs w:val="20"/>
              </w:rPr>
            </w:pPr>
            <w:r w:rsidRPr="00641444">
              <w:rPr>
                <w:sz w:val="20"/>
                <w:szCs w:val="20"/>
              </w:rPr>
              <w:t>1</w:t>
            </w:r>
            <w:r>
              <w:rPr>
                <w:sz w:val="20"/>
                <w:szCs w:val="20"/>
              </w:rPr>
              <w:t>0,0</w:t>
            </w:r>
          </w:p>
        </w:tc>
        <w:tc>
          <w:tcPr>
            <w:tcW w:w="709" w:type="dxa"/>
          </w:tcPr>
          <w:p w14:paraId="1ECAA47A" w14:textId="77777777" w:rsidR="002C6238" w:rsidRPr="00641444" w:rsidRDefault="002C6238" w:rsidP="00116C5E">
            <w:pPr>
              <w:jc w:val="center"/>
              <w:rPr>
                <w:sz w:val="20"/>
                <w:szCs w:val="20"/>
              </w:rPr>
            </w:pPr>
            <w:r>
              <w:rPr>
                <w:sz w:val="20"/>
                <w:szCs w:val="20"/>
              </w:rPr>
              <w:t>20,</w:t>
            </w:r>
            <w:r w:rsidRPr="00641444">
              <w:rPr>
                <w:sz w:val="20"/>
                <w:szCs w:val="20"/>
              </w:rPr>
              <w:t>0</w:t>
            </w:r>
          </w:p>
        </w:tc>
        <w:tc>
          <w:tcPr>
            <w:tcW w:w="709" w:type="dxa"/>
          </w:tcPr>
          <w:p w14:paraId="5F149796" w14:textId="77777777" w:rsidR="002C6238" w:rsidRPr="00641444" w:rsidRDefault="002C6238" w:rsidP="00116C5E">
            <w:pPr>
              <w:jc w:val="center"/>
              <w:rPr>
                <w:sz w:val="20"/>
                <w:szCs w:val="20"/>
              </w:rPr>
            </w:pPr>
            <w:r>
              <w:rPr>
                <w:sz w:val="20"/>
                <w:szCs w:val="20"/>
              </w:rPr>
              <w:t>290,0</w:t>
            </w:r>
          </w:p>
        </w:tc>
        <w:tc>
          <w:tcPr>
            <w:tcW w:w="856" w:type="dxa"/>
          </w:tcPr>
          <w:p w14:paraId="34084955" w14:textId="77777777" w:rsidR="002C6238" w:rsidRPr="00641444" w:rsidRDefault="002C6238" w:rsidP="00116C5E">
            <w:pPr>
              <w:rPr>
                <w:sz w:val="20"/>
                <w:szCs w:val="20"/>
              </w:rPr>
            </w:pPr>
            <w:r>
              <w:rPr>
                <w:sz w:val="20"/>
                <w:szCs w:val="20"/>
              </w:rPr>
              <w:t xml:space="preserve"> 210,0</w:t>
            </w:r>
          </w:p>
        </w:tc>
        <w:tc>
          <w:tcPr>
            <w:tcW w:w="992" w:type="dxa"/>
          </w:tcPr>
          <w:p w14:paraId="3CF214AD" w14:textId="77777777" w:rsidR="002C6238" w:rsidRPr="00641444" w:rsidRDefault="002C6238" w:rsidP="00116C5E">
            <w:pPr>
              <w:jc w:val="center"/>
              <w:rPr>
                <w:sz w:val="20"/>
                <w:szCs w:val="20"/>
              </w:rPr>
            </w:pPr>
            <w:r>
              <w:rPr>
                <w:sz w:val="20"/>
                <w:szCs w:val="20"/>
              </w:rPr>
              <w:t>210,0</w:t>
            </w:r>
          </w:p>
        </w:tc>
        <w:tc>
          <w:tcPr>
            <w:tcW w:w="1270" w:type="dxa"/>
            <w:gridSpan w:val="2"/>
          </w:tcPr>
          <w:p w14:paraId="2E0FFFAC" w14:textId="77777777" w:rsidR="002C6238" w:rsidRPr="00641444" w:rsidRDefault="002C6238" w:rsidP="00116C5E">
            <w:pPr>
              <w:jc w:val="center"/>
              <w:rPr>
                <w:sz w:val="20"/>
                <w:szCs w:val="20"/>
              </w:rPr>
            </w:pPr>
            <w:r w:rsidRPr="00641444">
              <w:rPr>
                <w:sz w:val="20"/>
                <w:szCs w:val="20"/>
              </w:rPr>
              <w:t>Кошти місцевого бюджету</w:t>
            </w:r>
            <w:r w:rsidRPr="00641444">
              <w:rPr>
                <w:sz w:val="20"/>
                <w:szCs w:val="20"/>
                <w:lang w:val="ru-RU"/>
              </w:rPr>
              <w:t xml:space="preserve"> та </w:t>
            </w:r>
            <w:r w:rsidRPr="00641444">
              <w:rPr>
                <w:sz w:val="20"/>
                <w:szCs w:val="20"/>
              </w:rPr>
              <w:t>інші кошти не заборонені законом</w:t>
            </w:r>
          </w:p>
        </w:tc>
      </w:tr>
      <w:tr w:rsidR="002C6238" w:rsidRPr="00D224DE" w14:paraId="35C35503" w14:textId="77777777" w:rsidTr="00116C5E">
        <w:trPr>
          <w:gridAfter w:val="1"/>
          <w:wAfter w:w="31" w:type="dxa"/>
        </w:trPr>
        <w:tc>
          <w:tcPr>
            <w:tcW w:w="456" w:type="dxa"/>
          </w:tcPr>
          <w:p w14:paraId="6F321322" w14:textId="77777777" w:rsidR="002C6238" w:rsidRPr="00641444" w:rsidRDefault="002C6238" w:rsidP="00116C5E">
            <w:pPr>
              <w:rPr>
                <w:sz w:val="20"/>
                <w:szCs w:val="20"/>
              </w:rPr>
            </w:pPr>
            <w:r w:rsidRPr="00641444">
              <w:rPr>
                <w:sz w:val="20"/>
                <w:szCs w:val="20"/>
              </w:rPr>
              <w:t>3.</w:t>
            </w:r>
          </w:p>
        </w:tc>
        <w:tc>
          <w:tcPr>
            <w:tcW w:w="2374" w:type="dxa"/>
          </w:tcPr>
          <w:p w14:paraId="6F14E33A" w14:textId="77777777" w:rsidR="002C6238" w:rsidRPr="00641444" w:rsidRDefault="002C6238" w:rsidP="00116C5E">
            <w:pPr>
              <w:rPr>
                <w:sz w:val="20"/>
                <w:szCs w:val="20"/>
              </w:rPr>
            </w:pPr>
            <w:r w:rsidRPr="00641444">
              <w:rPr>
                <w:sz w:val="20"/>
                <w:szCs w:val="20"/>
              </w:rPr>
              <w:t xml:space="preserve">Виготовлення зовнішньої реклами – </w:t>
            </w:r>
            <w:proofErr w:type="spellStart"/>
            <w:r w:rsidRPr="00641444">
              <w:rPr>
                <w:sz w:val="20"/>
                <w:szCs w:val="20"/>
              </w:rPr>
              <w:t>білбордів</w:t>
            </w:r>
            <w:proofErr w:type="spellEnd"/>
            <w:r w:rsidRPr="00641444">
              <w:rPr>
                <w:sz w:val="20"/>
                <w:szCs w:val="20"/>
              </w:rPr>
              <w:t xml:space="preserve"> (державні свята, досягнення, загально-інформаційного змісту)</w:t>
            </w:r>
          </w:p>
        </w:tc>
        <w:tc>
          <w:tcPr>
            <w:tcW w:w="1799" w:type="dxa"/>
          </w:tcPr>
          <w:p w14:paraId="0F5E2D39" w14:textId="77777777" w:rsidR="002C6238" w:rsidRPr="00641444" w:rsidRDefault="002C6238" w:rsidP="00116C5E">
            <w:pPr>
              <w:jc w:val="center"/>
              <w:rPr>
                <w:sz w:val="20"/>
                <w:szCs w:val="20"/>
              </w:rPr>
            </w:pPr>
            <w:r w:rsidRPr="00641444">
              <w:rPr>
                <w:sz w:val="20"/>
                <w:szCs w:val="20"/>
              </w:rPr>
              <w:t>Сектор культури, туризму та з питань діяльності засобів масової інформації</w:t>
            </w:r>
          </w:p>
        </w:tc>
        <w:tc>
          <w:tcPr>
            <w:tcW w:w="752" w:type="dxa"/>
          </w:tcPr>
          <w:p w14:paraId="2AF98EA4" w14:textId="77777777" w:rsidR="002C6238" w:rsidRPr="00641444" w:rsidRDefault="002C6238" w:rsidP="00116C5E">
            <w:pPr>
              <w:jc w:val="center"/>
              <w:rPr>
                <w:sz w:val="20"/>
                <w:szCs w:val="20"/>
              </w:rPr>
            </w:pPr>
            <w:r w:rsidRPr="00641444">
              <w:rPr>
                <w:sz w:val="20"/>
                <w:szCs w:val="20"/>
              </w:rPr>
              <w:t>1</w:t>
            </w:r>
            <w:r>
              <w:rPr>
                <w:sz w:val="20"/>
                <w:szCs w:val="20"/>
              </w:rPr>
              <w:t>0,</w:t>
            </w:r>
            <w:r w:rsidRPr="00641444">
              <w:rPr>
                <w:sz w:val="20"/>
                <w:szCs w:val="20"/>
              </w:rPr>
              <w:t>0</w:t>
            </w:r>
          </w:p>
        </w:tc>
        <w:tc>
          <w:tcPr>
            <w:tcW w:w="709" w:type="dxa"/>
          </w:tcPr>
          <w:p w14:paraId="42E2067D" w14:textId="77777777" w:rsidR="002C6238" w:rsidRPr="00641444" w:rsidRDefault="002C6238" w:rsidP="00116C5E">
            <w:pPr>
              <w:jc w:val="center"/>
              <w:rPr>
                <w:sz w:val="20"/>
                <w:szCs w:val="20"/>
              </w:rPr>
            </w:pPr>
            <w:r>
              <w:rPr>
                <w:sz w:val="20"/>
                <w:szCs w:val="20"/>
              </w:rPr>
              <w:t>30,</w:t>
            </w:r>
            <w:r w:rsidRPr="00641444">
              <w:rPr>
                <w:sz w:val="20"/>
                <w:szCs w:val="20"/>
              </w:rPr>
              <w:t>0</w:t>
            </w:r>
          </w:p>
        </w:tc>
        <w:tc>
          <w:tcPr>
            <w:tcW w:w="709" w:type="dxa"/>
          </w:tcPr>
          <w:p w14:paraId="741FCC3D" w14:textId="77777777" w:rsidR="002C6238" w:rsidRPr="00641444" w:rsidRDefault="002C6238" w:rsidP="00116C5E">
            <w:pPr>
              <w:jc w:val="center"/>
              <w:rPr>
                <w:sz w:val="20"/>
                <w:szCs w:val="20"/>
              </w:rPr>
            </w:pPr>
            <w:r>
              <w:rPr>
                <w:sz w:val="20"/>
                <w:szCs w:val="20"/>
              </w:rPr>
              <w:t>10,0</w:t>
            </w:r>
          </w:p>
        </w:tc>
        <w:tc>
          <w:tcPr>
            <w:tcW w:w="856" w:type="dxa"/>
          </w:tcPr>
          <w:p w14:paraId="02EB3068" w14:textId="77777777" w:rsidR="002C6238" w:rsidRPr="00641444" w:rsidRDefault="002C6238" w:rsidP="00116C5E">
            <w:pPr>
              <w:jc w:val="center"/>
              <w:rPr>
                <w:sz w:val="20"/>
                <w:szCs w:val="20"/>
              </w:rPr>
            </w:pPr>
            <w:r>
              <w:rPr>
                <w:sz w:val="20"/>
                <w:szCs w:val="20"/>
              </w:rPr>
              <w:t>20,0</w:t>
            </w:r>
          </w:p>
        </w:tc>
        <w:tc>
          <w:tcPr>
            <w:tcW w:w="992" w:type="dxa"/>
          </w:tcPr>
          <w:p w14:paraId="13ACBD28" w14:textId="77777777" w:rsidR="002C6238" w:rsidRPr="00641444" w:rsidRDefault="002C6238" w:rsidP="00116C5E">
            <w:pPr>
              <w:jc w:val="center"/>
              <w:rPr>
                <w:sz w:val="20"/>
                <w:szCs w:val="20"/>
              </w:rPr>
            </w:pPr>
            <w:r>
              <w:rPr>
                <w:sz w:val="20"/>
                <w:szCs w:val="20"/>
              </w:rPr>
              <w:t>20,0</w:t>
            </w:r>
          </w:p>
        </w:tc>
        <w:tc>
          <w:tcPr>
            <w:tcW w:w="1270" w:type="dxa"/>
            <w:gridSpan w:val="2"/>
          </w:tcPr>
          <w:p w14:paraId="64E163ED" w14:textId="77777777" w:rsidR="002C6238" w:rsidRPr="00641444" w:rsidRDefault="002C6238" w:rsidP="00116C5E">
            <w:pPr>
              <w:jc w:val="center"/>
              <w:rPr>
                <w:sz w:val="20"/>
                <w:szCs w:val="20"/>
              </w:rPr>
            </w:pPr>
            <w:r w:rsidRPr="00641444">
              <w:rPr>
                <w:sz w:val="20"/>
                <w:szCs w:val="20"/>
              </w:rPr>
              <w:t>Кошти місцевого бюджету</w:t>
            </w:r>
            <w:r w:rsidRPr="00641444">
              <w:rPr>
                <w:sz w:val="20"/>
                <w:szCs w:val="20"/>
                <w:lang w:val="ru-RU"/>
              </w:rPr>
              <w:t xml:space="preserve"> та </w:t>
            </w:r>
            <w:r w:rsidRPr="00641444">
              <w:rPr>
                <w:sz w:val="20"/>
                <w:szCs w:val="20"/>
              </w:rPr>
              <w:t>інші кошти не заборонені законом</w:t>
            </w:r>
          </w:p>
        </w:tc>
      </w:tr>
      <w:tr w:rsidR="002C6238" w:rsidRPr="00D224DE" w14:paraId="675AB42B" w14:textId="77777777" w:rsidTr="00116C5E">
        <w:trPr>
          <w:gridAfter w:val="1"/>
          <w:wAfter w:w="31" w:type="dxa"/>
        </w:trPr>
        <w:tc>
          <w:tcPr>
            <w:tcW w:w="456" w:type="dxa"/>
          </w:tcPr>
          <w:p w14:paraId="21A12CBB" w14:textId="77777777" w:rsidR="002C6238" w:rsidRPr="00641444" w:rsidRDefault="002C6238" w:rsidP="00116C5E">
            <w:pPr>
              <w:rPr>
                <w:sz w:val="20"/>
                <w:szCs w:val="20"/>
              </w:rPr>
            </w:pPr>
            <w:r w:rsidRPr="00641444">
              <w:rPr>
                <w:sz w:val="20"/>
                <w:szCs w:val="20"/>
              </w:rPr>
              <w:t>4.</w:t>
            </w:r>
          </w:p>
        </w:tc>
        <w:tc>
          <w:tcPr>
            <w:tcW w:w="2374" w:type="dxa"/>
          </w:tcPr>
          <w:p w14:paraId="3F3DD734" w14:textId="77777777" w:rsidR="002C6238" w:rsidRPr="00641444" w:rsidRDefault="002C6238" w:rsidP="00116C5E">
            <w:pPr>
              <w:rPr>
                <w:sz w:val="20"/>
                <w:szCs w:val="20"/>
              </w:rPr>
            </w:pPr>
            <w:r w:rsidRPr="00641444">
              <w:rPr>
                <w:sz w:val="20"/>
                <w:szCs w:val="20"/>
              </w:rPr>
              <w:t>Дороговкази установ, організацій, маршрутів</w:t>
            </w:r>
          </w:p>
        </w:tc>
        <w:tc>
          <w:tcPr>
            <w:tcW w:w="1799" w:type="dxa"/>
          </w:tcPr>
          <w:p w14:paraId="4275B47E" w14:textId="77777777" w:rsidR="002C6238" w:rsidRPr="00641444" w:rsidRDefault="002C6238" w:rsidP="00116C5E">
            <w:pPr>
              <w:jc w:val="center"/>
              <w:rPr>
                <w:sz w:val="20"/>
                <w:szCs w:val="20"/>
              </w:rPr>
            </w:pPr>
            <w:r w:rsidRPr="00641444">
              <w:rPr>
                <w:sz w:val="20"/>
                <w:szCs w:val="20"/>
              </w:rPr>
              <w:t>Сектор культури, туризму та з питань діяльності засобів масової інформації</w:t>
            </w:r>
          </w:p>
        </w:tc>
        <w:tc>
          <w:tcPr>
            <w:tcW w:w="752" w:type="dxa"/>
          </w:tcPr>
          <w:p w14:paraId="389A0E01" w14:textId="77777777" w:rsidR="002C6238" w:rsidRPr="00641444" w:rsidRDefault="002C6238" w:rsidP="00116C5E">
            <w:pPr>
              <w:jc w:val="center"/>
              <w:rPr>
                <w:sz w:val="20"/>
                <w:szCs w:val="20"/>
              </w:rPr>
            </w:pPr>
            <w:r w:rsidRPr="00641444">
              <w:rPr>
                <w:sz w:val="20"/>
                <w:szCs w:val="20"/>
              </w:rPr>
              <w:t>1</w:t>
            </w:r>
            <w:r>
              <w:rPr>
                <w:sz w:val="20"/>
                <w:szCs w:val="20"/>
              </w:rPr>
              <w:t>0,</w:t>
            </w:r>
            <w:r w:rsidRPr="00641444">
              <w:rPr>
                <w:sz w:val="20"/>
                <w:szCs w:val="20"/>
              </w:rPr>
              <w:t>0</w:t>
            </w:r>
          </w:p>
        </w:tc>
        <w:tc>
          <w:tcPr>
            <w:tcW w:w="709" w:type="dxa"/>
          </w:tcPr>
          <w:p w14:paraId="09181A1A" w14:textId="77777777" w:rsidR="002C6238" w:rsidRPr="00641444" w:rsidRDefault="002C6238" w:rsidP="00116C5E">
            <w:pPr>
              <w:jc w:val="center"/>
              <w:rPr>
                <w:sz w:val="20"/>
                <w:szCs w:val="20"/>
              </w:rPr>
            </w:pPr>
            <w:r>
              <w:rPr>
                <w:sz w:val="20"/>
                <w:szCs w:val="20"/>
              </w:rPr>
              <w:t>20,</w:t>
            </w:r>
            <w:r w:rsidRPr="00641444">
              <w:rPr>
                <w:sz w:val="20"/>
                <w:szCs w:val="20"/>
              </w:rPr>
              <w:t>0</w:t>
            </w:r>
          </w:p>
        </w:tc>
        <w:tc>
          <w:tcPr>
            <w:tcW w:w="709" w:type="dxa"/>
          </w:tcPr>
          <w:p w14:paraId="7CAE13D6" w14:textId="77777777" w:rsidR="002C6238" w:rsidRPr="00641444" w:rsidRDefault="002C6238" w:rsidP="00116C5E">
            <w:pPr>
              <w:jc w:val="center"/>
              <w:rPr>
                <w:sz w:val="20"/>
                <w:szCs w:val="20"/>
              </w:rPr>
            </w:pPr>
            <w:r>
              <w:rPr>
                <w:sz w:val="20"/>
                <w:szCs w:val="20"/>
              </w:rPr>
              <w:t>10,</w:t>
            </w:r>
            <w:r w:rsidRPr="00641444">
              <w:rPr>
                <w:sz w:val="20"/>
                <w:szCs w:val="20"/>
              </w:rPr>
              <w:t>0</w:t>
            </w:r>
          </w:p>
        </w:tc>
        <w:tc>
          <w:tcPr>
            <w:tcW w:w="856" w:type="dxa"/>
          </w:tcPr>
          <w:p w14:paraId="3D3BE204" w14:textId="77777777" w:rsidR="002C6238" w:rsidRPr="00641444" w:rsidRDefault="002C6238" w:rsidP="00116C5E">
            <w:pPr>
              <w:jc w:val="center"/>
              <w:rPr>
                <w:sz w:val="20"/>
                <w:szCs w:val="20"/>
              </w:rPr>
            </w:pPr>
            <w:r>
              <w:rPr>
                <w:sz w:val="20"/>
                <w:szCs w:val="20"/>
              </w:rPr>
              <w:t>10,</w:t>
            </w:r>
            <w:r w:rsidRPr="00641444">
              <w:rPr>
                <w:sz w:val="20"/>
                <w:szCs w:val="20"/>
              </w:rPr>
              <w:t>0</w:t>
            </w:r>
          </w:p>
        </w:tc>
        <w:tc>
          <w:tcPr>
            <w:tcW w:w="992" w:type="dxa"/>
          </w:tcPr>
          <w:p w14:paraId="3D5A953C" w14:textId="77777777" w:rsidR="002C6238" w:rsidRPr="00641444" w:rsidRDefault="002C6238" w:rsidP="00116C5E">
            <w:pPr>
              <w:jc w:val="center"/>
              <w:rPr>
                <w:sz w:val="20"/>
                <w:szCs w:val="20"/>
              </w:rPr>
            </w:pPr>
            <w:r>
              <w:rPr>
                <w:sz w:val="20"/>
                <w:szCs w:val="20"/>
              </w:rPr>
              <w:t>10,</w:t>
            </w:r>
            <w:r w:rsidRPr="00641444">
              <w:rPr>
                <w:sz w:val="20"/>
                <w:szCs w:val="20"/>
              </w:rPr>
              <w:t>0</w:t>
            </w:r>
          </w:p>
        </w:tc>
        <w:tc>
          <w:tcPr>
            <w:tcW w:w="1270" w:type="dxa"/>
            <w:gridSpan w:val="2"/>
          </w:tcPr>
          <w:p w14:paraId="571BFA35" w14:textId="77777777" w:rsidR="002C6238" w:rsidRPr="00641444" w:rsidRDefault="002C6238" w:rsidP="00116C5E">
            <w:pPr>
              <w:jc w:val="center"/>
              <w:rPr>
                <w:sz w:val="20"/>
                <w:szCs w:val="20"/>
              </w:rPr>
            </w:pPr>
            <w:r w:rsidRPr="00641444">
              <w:rPr>
                <w:sz w:val="20"/>
                <w:szCs w:val="20"/>
              </w:rPr>
              <w:t>Кошти місцевого бюджету</w:t>
            </w:r>
            <w:r w:rsidRPr="00641444">
              <w:rPr>
                <w:sz w:val="20"/>
                <w:szCs w:val="20"/>
                <w:lang w:val="ru-RU"/>
              </w:rPr>
              <w:t xml:space="preserve"> та </w:t>
            </w:r>
            <w:r w:rsidRPr="00641444">
              <w:rPr>
                <w:sz w:val="20"/>
                <w:szCs w:val="20"/>
              </w:rPr>
              <w:t>інші кошти не заборонені законом</w:t>
            </w:r>
          </w:p>
        </w:tc>
      </w:tr>
      <w:tr w:rsidR="002C6238" w:rsidRPr="00D224DE" w14:paraId="5BF57771" w14:textId="77777777" w:rsidTr="00116C5E">
        <w:trPr>
          <w:gridAfter w:val="1"/>
          <w:wAfter w:w="31" w:type="dxa"/>
        </w:trPr>
        <w:tc>
          <w:tcPr>
            <w:tcW w:w="456" w:type="dxa"/>
          </w:tcPr>
          <w:p w14:paraId="1DBECB90" w14:textId="77777777" w:rsidR="002C6238" w:rsidRPr="00641444" w:rsidRDefault="002C6238" w:rsidP="00116C5E">
            <w:pPr>
              <w:rPr>
                <w:sz w:val="20"/>
                <w:szCs w:val="20"/>
              </w:rPr>
            </w:pPr>
            <w:r w:rsidRPr="00641444">
              <w:rPr>
                <w:sz w:val="20"/>
                <w:szCs w:val="20"/>
              </w:rPr>
              <w:t>5.</w:t>
            </w:r>
          </w:p>
        </w:tc>
        <w:tc>
          <w:tcPr>
            <w:tcW w:w="2374" w:type="dxa"/>
          </w:tcPr>
          <w:p w14:paraId="3B94030B" w14:textId="77777777" w:rsidR="002C6238" w:rsidRPr="00641444" w:rsidRDefault="002C6238" w:rsidP="00116C5E">
            <w:pPr>
              <w:rPr>
                <w:sz w:val="20"/>
                <w:szCs w:val="20"/>
              </w:rPr>
            </w:pPr>
            <w:r w:rsidRPr="00641444">
              <w:rPr>
                <w:sz w:val="20"/>
                <w:szCs w:val="20"/>
              </w:rPr>
              <w:t xml:space="preserve">Виготовлення </w:t>
            </w:r>
            <w:r>
              <w:rPr>
                <w:sz w:val="20"/>
                <w:szCs w:val="20"/>
              </w:rPr>
              <w:t xml:space="preserve">та придбання </w:t>
            </w:r>
            <w:r w:rsidRPr="00641444">
              <w:rPr>
                <w:sz w:val="20"/>
                <w:szCs w:val="20"/>
              </w:rPr>
              <w:t>рекламної та сувенірної продукції (прапорці, пакети,</w:t>
            </w:r>
            <w:r>
              <w:rPr>
                <w:sz w:val="20"/>
                <w:szCs w:val="20"/>
              </w:rPr>
              <w:t xml:space="preserve"> банери,</w:t>
            </w:r>
            <w:r w:rsidRPr="00641444">
              <w:rPr>
                <w:sz w:val="20"/>
                <w:szCs w:val="20"/>
              </w:rPr>
              <w:t xml:space="preserve"> посуд, одяг, значки та інше)</w:t>
            </w:r>
          </w:p>
        </w:tc>
        <w:tc>
          <w:tcPr>
            <w:tcW w:w="1799" w:type="dxa"/>
          </w:tcPr>
          <w:p w14:paraId="38458B86" w14:textId="77777777" w:rsidR="002C6238" w:rsidRPr="00641444" w:rsidRDefault="002C6238" w:rsidP="00116C5E">
            <w:pPr>
              <w:jc w:val="center"/>
              <w:rPr>
                <w:sz w:val="20"/>
                <w:szCs w:val="20"/>
              </w:rPr>
            </w:pPr>
            <w:r w:rsidRPr="00641444">
              <w:rPr>
                <w:sz w:val="20"/>
                <w:szCs w:val="20"/>
              </w:rPr>
              <w:t>Сектор культури, туризму та з питань діяльності засобів масової інформації</w:t>
            </w:r>
          </w:p>
        </w:tc>
        <w:tc>
          <w:tcPr>
            <w:tcW w:w="752" w:type="dxa"/>
          </w:tcPr>
          <w:p w14:paraId="5F0654F1" w14:textId="77777777" w:rsidR="002C6238" w:rsidRPr="00641444" w:rsidRDefault="002C6238" w:rsidP="00116C5E">
            <w:pPr>
              <w:jc w:val="center"/>
              <w:rPr>
                <w:sz w:val="20"/>
                <w:szCs w:val="20"/>
              </w:rPr>
            </w:pPr>
            <w:r>
              <w:rPr>
                <w:sz w:val="20"/>
                <w:szCs w:val="20"/>
              </w:rPr>
              <w:t>70,</w:t>
            </w:r>
            <w:r w:rsidRPr="00641444">
              <w:rPr>
                <w:sz w:val="20"/>
                <w:szCs w:val="20"/>
              </w:rPr>
              <w:t>0</w:t>
            </w:r>
          </w:p>
        </w:tc>
        <w:tc>
          <w:tcPr>
            <w:tcW w:w="709" w:type="dxa"/>
          </w:tcPr>
          <w:p w14:paraId="10F58369" w14:textId="77777777" w:rsidR="002C6238" w:rsidRPr="00641444" w:rsidRDefault="002C6238" w:rsidP="00116C5E">
            <w:pPr>
              <w:jc w:val="center"/>
              <w:rPr>
                <w:sz w:val="20"/>
                <w:szCs w:val="20"/>
              </w:rPr>
            </w:pPr>
            <w:r>
              <w:rPr>
                <w:sz w:val="20"/>
                <w:szCs w:val="20"/>
              </w:rPr>
              <w:t>80,</w:t>
            </w:r>
            <w:r w:rsidRPr="00641444">
              <w:rPr>
                <w:sz w:val="20"/>
                <w:szCs w:val="20"/>
              </w:rPr>
              <w:t>0</w:t>
            </w:r>
          </w:p>
        </w:tc>
        <w:tc>
          <w:tcPr>
            <w:tcW w:w="709" w:type="dxa"/>
          </w:tcPr>
          <w:p w14:paraId="35BF0F2A" w14:textId="77777777" w:rsidR="002C6238" w:rsidRPr="00641444" w:rsidRDefault="002C6238" w:rsidP="00116C5E">
            <w:pPr>
              <w:jc w:val="center"/>
              <w:rPr>
                <w:sz w:val="20"/>
                <w:szCs w:val="20"/>
              </w:rPr>
            </w:pPr>
            <w:r>
              <w:rPr>
                <w:sz w:val="20"/>
                <w:szCs w:val="20"/>
              </w:rPr>
              <w:t>10,0</w:t>
            </w:r>
          </w:p>
        </w:tc>
        <w:tc>
          <w:tcPr>
            <w:tcW w:w="856" w:type="dxa"/>
          </w:tcPr>
          <w:p w14:paraId="7DB584B0" w14:textId="77777777" w:rsidR="002C6238" w:rsidRPr="00641444" w:rsidRDefault="002C6238" w:rsidP="00116C5E">
            <w:pPr>
              <w:jc w:val="center"/>
              <w:rPr>
                <w:sz w:val="20"/>
                <w:szCs w:val="20"/>
              </w:rPr>
            </w:pPr>
            <w:r>
              <w:rPr>
                <w:sz w:val="20"/>
                <w:szCs w:val="20"/>
              </w:rPr>
              <w:t>10,</w:t>
            </w:r>
            <w:r w:rsidRPr="00641444">
              <w:rPr>
                <w:sz w:val="20"/>
                <w:szCs w:val="20"/>
              </w:rPr>
              <w:t>0</w:t>
            </w:r>
          </w:p>
        </w:tc>
        <w:tc>
          <w:tcPr>
            <w:tcW w:w="992" w:type="dxa"/>
          </w:tcPr>
          <w:p w14:paraId="37B04A40" w14:textId="77777777" w:rsidR="002C6238" w:rsidRPr="00641444" w:rsidRDefault="002C6238" w:rsidP="00116C5E">
            <w:pPr>
              <w:jc w:val="center"/>
              <w:rPr>
                <w:sz w:val="20"/>
                <w:szCs w:val="20"/>
              </w:rPr>
            </w:pPr>
            <w:r>
              <w:rPr>
                <w:sz w:val="20"/>
                <w:szCs w:val="20"/>
              </w:rPr>
              <w:t>10,</w:t>
            </w:r>
            <w:r w:rsidRPr="00641444">
              <w:rPr>
                <w:sz w:val="20"/>
                <w:szCs w:val="20"/>
              </w:rPr>
              <w:t>0</w:t>
            </w:r>
          </w:p>
        </w:tc>
        <w:tc>
          <w:tcPr>
            <w:tcW w:w="1270" w:type="dxa"/>
            <w:gridSpan w:val="2"/>
          </w:tcPr>
          <w:p w14:paraId="011D4BE6" w14:textId="77777777" w:rsidR="002C6238" w:rsidRPr="00641444" w:rsidRDefault="002C6238" w:rsidP="00116C5E">
            <w:pPr>
              <w:jc w:val="center"/>
              <w:rPr>
                <w:sz w:val="20"/>
                <w:szCs w:val="20"/>
              </w:rPr>
            </w:pPr>
            <w:r w:rsidRPr="00641444">
              <w:rPr>
                <w:sz w:val="20"/>
                <w:szCs w:val="20"/>
              </w:rPr>
              <w:t>Кошти місцевого бюджету</w:t>
            </w:r>
            <w:r w:rsidRPr="00641444">
              <w:rPr>
                <w:sz w:val="20"/>
                <w:szCs w:val="20"/>
                <w:lang w:val="ru-RU"/>
              </w:rPr>
              <w:t xml:space="preserve"> та </w:t>
            </w:r>
            <w:r w:rsidRPr="00641444">
              <w:rPr>
                <w:sz w:val="20"/>
                <w:szCs w:val="20"/>
              </w:rPr>
              <w:t>інші кошти не заборонені законом</w:t>
            </w:r>
          </w:p>
        </w:tc>
      </w:tr>
      <w:tr w:rsidR="002C6238" w:rsidRPr="00D224DE" w14:paraId="70C98F3B" w14:textId="77777777" w:rsidTr="00116C5E">
        <w:trPr>
          <w:gridAfter w:val="1"/>
          <w:wAfter w:w="31" w:type="dxa"/>
        </w:trPr>
        <w:tc>
          <w:tcPr>
            <w:tcW w:w="456" w:type="dxa"/>
          </w:tcPr>
          <w:p w14:paraId="72F40F6D" w14:textId="77777777" w:rsidR="002C6238" w:rsidRPr="00641444" w:rsidRDefault="002C6238" w:rsidP="00116C5E">
            <w:pPr>
              <w:rPr>
                <w:sz w:val="20"/>
                <w:szCs w:val="20"/>
              </w:rPr>
            </w:pPr>
            <w:r w:rsidRPr="00641444">
              <w:rPr>
                <w:sz w:val="20"/>
                <w:szCs w:val="20"/>
              </w:rPr>
              <w:t>6.</w:t>
            </w:r>
          </w:p>
        </w:tc>
        <w:tc>
          <w:tcPr>
            <w:tcW w:w="2374" w:type="dxa"/>
          </w:tcPr>
          <w:p w14:paraId="1800CB0D" w14:textId="77777777" w:rsidR="002C6238" w:rsidRPr="00641444" w:rsidRDefault="002C6238" w:rsidP="00116C5E">
            <w:pPr>
              <w:rPr>
                <w:sz w:val="20"/>
                <w:szCs w:val="20"/>
              </w:rPr>
            </w:pPr>
            <w:r w:rsidRPr="00641444">
              <w:rPr>
                <w:sz w:val="20"/>
                <w:szCs w:val="20"/>
              </w:rPr>
              <w:t xml:space="preserve">Придбання необхідної техніки (принтер кольоровий, </w:t>
            </w:r>
            <w:r>
              <w:rPr>
                <w:sz w:val="20"/>
                <w:szCs w:val="20"/>
              </w:rPr>
              <w:t xml:space="preserve">зовнішній </w:t>
            </w:r>
            <w:r>
              <w:rPr>
                <w:sz w:val="20"/>
                <w:szCs w:val="20"/>
                <w:lang w:val="en-US"/>
              </w:rPr>
              <w:t>LED</w:t>
            </w:r>
            <w:r w:rsidRPr="006B75AC">
              <w:rPr>
                <w:sz w:val="20"/>
                <w:szCs w:val="20"/>
              </w:rPr>
              <w:t xml:space="preserve"> </w:t>
            </w:r>
            <w:r>
              <w:rPr>
                <w:sz w:val="20"/>
                <w:szCs w:val="20"/>
              </w:rPr>
              <w:t>екран, ноу</w:t>
            </w:r>
            <w:r w:rsidRPr="00641444">
              <w:rPr>
                <w:sz w:val="20"/>
                <w:szCs w:val="20"/>
              </w:rPr>
              <w:t>тбук</w:t>
            </w:r>
            <w:r>
              <w:rPr>
                <w:sz w:val="20"/>
                <w:szCs w:val="20"/>
              </w:rPr>
              <w:t xml:space="preserve"> та інше</w:t>
            </w:r>
            <w:r w:rsidRPr="00641444">
              <w:rPr>
                <w:sz w:val="20"/>
                <w:szCs w:val="20"/>
              </w:rPr>
              <w:t>)</w:t>
            </w:r>
          </w:p>
        </w:tc>
        <w:tc>
          <w:tcPr>
            <w:tcW w:w="1799" w:type="dxa"/>
          </w:tcPr>
          <w:p w14:paraId="717A6E56" w14:textId="77777777" w:rsidR="002C6238" w:rsidRPr="00641444" w:rsidRDefault="002C6238" w:rsidP="00116C5E">
            <w:pPr>
              <w:jc w:val="center"/>
              <w:rPr>
                <w:sz w:val="20"/>
                <w:szCs w:val="20"/>
              </w:rPr>
            </w:pPr>
            <w:r w:rsidRPr="00641444">
              <w:rPr>
                <w:sz w:val="20"/>
                <w:szCs w:val="20"/>
              </w:rPr>
              <w:t>Сектор культури, туризму та з питань діяльності засобів масової інформації</w:t>
            </w:r>
          </w:p>
        </w:tc>
        <w:tc>
          <w:tcPr>
            <w:tcW w:w="752" w:type="dxa"/>
          </w:tcPr>
          <w:p w14:paraId="00E7D76D" w14:textId="77777777" w:rsidR="002C6238" w:rsidRPr="00641444" w:rsidRDefault="002C6238" w:rsidP="00116C5E">
            <w:pPr>
              <w:jc w:val="center"/>
              <w:rPr>
                <w:sz w:val="20"/>
                <w:szCs w:val="20"/>
              </w:rPr>
            </w:pPr>
            <w:r>
              <w:rPr>
                <w:sz w:val="20"/>
                <w:szCs w:val="20"/>
              </w:rPr>
              <w:t>5</w:t>
            </w:r>
            <w:r w:rsidRPr="00641444">
              <w:rPr>
                <w:sz w:val="20"/>
                <w:szCs w:val="20"/>
              </w:rPr>
              <w:t>0</w:t>
            </w:r>
            <w:r>
              <w:rPr>
                <w:sz w:val="20"/>
                <w:szCs w:val="20"/>
              </w:rPr>
              <w:t>,</w:t>
            </w:r>
            <w:r w:rsidRPr="00641444">
              <w:rPr>
                <w:sz w:val="20"/>
                <w:szCs w:val="20"/>
              </w:rPr>
              <w:t>0</w:t>
            </w:r>
          </w:p>
        </w:tc>
        <w:tc>
          <w:tcPr>
            <w:tcW w:w="709" w:type="dxa"/>
          </w:tcPr>
          <w:p w14:paraId="59401F94" w14:textId="77777777" w:rsidR="002C6238" w:rsidRPr="00641444" w:rsidRDefault="002C6238" w:rsidP="00116C5E">
            <w:pPr>
              <w:jc w:val="center"/>
              <w:rPr>
                <w:sz w:val="20"/>
                <w:szCs w:val="20"/>
              </w:rPr>
            </w:pPr>
            <w:r>
              <w:rPr>
                <w:sz w:val="20"/>
                <w:szCs w:val="20"/>
                <w:lang w:val="en-US"/>
              </w:rPr>
              <w:t>5</w:t>
            </w:r>
            <w:r w:rsidRPr="00641444">
              <w:rPr>
                <w:sz w:val="20"/>
                <w:szCs w:val="20"/>
              </w:rPr>
              <w:t>0</w:t>
            </w:r>
            <w:r>
              <w:rPr>
                <w:sz w:val="20"/>
                <w:szCs w:val="20"/>
              </w:rPr>
              <w:t>,</w:t>
            </w:r>
            <w:r w:rsidRPr="00641444">
              <w:rPr>
                <w:sz w:val="20"/>
                <w:szCs w:val="20"/>
              </w:rPr>
              <w:t>0</w:t>
            </w:r>
          </w:p>
        </w:tc>
        <w:tc>
          <w:tcPr>
            <w:tcW w:w="709" w:type="dxa"/>
          </w:tcPr>
          <w:p w14:paraId="0C084657" w14:textId="77777777" w:rsidR="002C6238" w:rsidRPr="003C10C1" w:rsidRDefault="002C6238" w:rsidP="00116C5E">
            <w:pPr>
              <w:jc w:val="center"/>
              <w:rPr>
                <w:sz w:val="20"/>
                <w:szCs w:val="20"/>
              </w:rPr>
            </w:pPr>
            <w:r>
              <w:rPr>
                <w:sz w:val="20"/>
                <w:szCs w:val="20"/>
              </w:rPr>
              <w:t>0</w:t>
            </w:r>
            <w:r>
              <w:rPr>
                <w:sz w:val="20"/>
                <w:szCs w:val="20"/>
                <w:lang w:val="en-US"/>
              </w:rPr>
              <w:t>0</w:t>
            </w:r>
            <w:r>
              <w:rPr>
                <w:sz w:val="20"/>
                <w:szCs w:val="20"/>
              </w:rPr>
              <w:t>,0</w:t>
            </w:r>
          </w:p>
        </w:tc>
        <w:tc>
          <w:tcPr>
            <w:tcW w:w="856" w:type="dxa"/>
          </w:tcPr>
          <w:p w14:paraId="347F20D1" w14:textId="77777777" w:rsidR="002C6238" w:rsidRPr="00641444" w:rsidRDefault="002C6238" w:rsidP="00116C5E">
            <w:pPr>
              <w:jc w:val="center"/>
              <w:rPr>
                <w:sz w:val="20"/>
                <w:szCs w:val="20"/>
              </w:rPr>
            </w:pPr>
            <w:r>
              <w:rPr>
                <w:sz w:val="20"/>
                <w:szCs w:val="20"/>
              </w:rPr>
              <w:t>20,0</w:t>
            </w:r>
          </w:p>
        </w:tc>
        <w:tc>
          <w:tcPr>
            <w:tcW w:w="992" w:type="dxa"/>
          </w:tcPr>
          <w:p w14:paraId="0C1AC806" w14:textId="77777777" w:rsidR="002C6238" w:rsidRPr="00641444" w:rsidRDefault="002C6238" w:rsidP="00116C5E">
            <w:pPr>
              <w:jc w:val="center"/>
              <w:rPr>
                <w:sz w:val="20"/>
                <w:szCs w:val="20"/>
              </w:rPr>
            </w:pPr>
            <w:r>
              <w:rPr>
                <w:sz w:val="20"/>
                <w:szCs w:val="20"/>
              </w:rPr>
              <w:t>800,0</w:t>
            </w:r>
          </w:p>
        </w:tc>
        <w:tc>
          <w:tcPr>
            <w:tcW w:w="1270" w:type="dxa"/>
            <w:gridSpan w:val="2"/>
          </w:tcPr>
          <w:p w14:paraId="7A783657" w14:textId="77777777" w:rsidR="002C6238" w:rsidRPr="00641444" w:rsidRDefault="002C6238" w:rsidP="00116C5E">
            <w:pPr>
              <w:jc w:val="center"/>
              <w:rPr>
                <w:sz w:val="20"/>
                <w:szCs w:val="20"/>
              </w:rPr>
            </w:pPr>
            <w:r w:rsidRPr="00641444">
              <w:rPr>
                <w:sz w:val="20"/>
                <w:szCs w:val="20"/>
              </w:rPr>
              <w:t>Кошти місцевого бюджету</w:t>
            </w:r>
            <w:r w:rsidRPr="00641444">
              <w:rPr>
                <w:sz w:val="20"/>
                <w:szCs w:val="20"/>
                <w:lang w:val="ru-RU"/>
              </w:rPr>
              <w:t xml:space="preserve"> та </w:t>
            </w:r>
            <w:r w:rsidRPr="00641444">
              <w:rPr>
                <w:sz w:val="20"/>
                <w:szCs w:val="20"/>
              </w:rPr>
              <w:t>інші кошти не заборонені законом</w:t>
            </w:r>
          </w:p>
        </w:tc>
      </w:tr>
      <w:tr w:rsidR="002C6238" w:rsidRPr="00D224DE" w14:paraId="730907EC" w14:textId="77777777" w:rsidTr="00116C5E">
        <w:trPr>
          <w:gridAfter w:val="1"/>
          <w:wAfter w:w="31" w:type="dxa"/>
        </w:trPr>
        <w:tc>
          <w:tcPr>
            <w:tcW w:w="456" w:type="dxa"/>
          </w:tcPr>
          <w:p w14:paraId="7F88AC5C" w14:textId="77777777" w:rsidR="002C6238" w:rsidRPr="00641444" w:rsidRDefault="002C6238" w:rsidP="00116C5E">
            <w:pPr>
              <w:rPr>
                <w:sz w:val="20"/>
                <w:szCs w:val="20"/>
              </w:rPr>
            </w:pPr>
            <w:r w:rsidRPr="00641444">
              <w:rPr>
                <w:sz w:val="20"/>
                <w:szCs w:val="20"/>
              </w:rPr>
              <w:t>7.</w:t>
            </w:r>
          </w:p>
        </w:tc>
        <w:tc>
          <w:tcPr>
            <w:tcW w:w="2374" w:type="dxa"/>
          </w:tcPr>
          <w:p w14:paraId="39495536" w14:textId="77777777" w:rsidR="002C6238" w:rsidRPr="00641444" w:rsidRDefault="002C6238" w:rsidP="00116C5E">
            <w:pPr>
              <w:rPr>
                <w:sz w:val="20"/>
                <w:szCs w:val="20"/>
              </w:rPr>
            </w:pPr>
            <w:r w:rsidRPr="00641444">
              <w:rPr>
                <w:sz w:val="20"/>
                <w:szCs w:val="20"/>
              </w:rPr>
              <w:t>Висвітлення життя та діяльності громади в друкованих</w:t>
            </w:r>
            <w:r>
              <w:rPr>
                <w:sz w:val="20"/>
                <w:szCs w:val="20"/>
              </w:rPr>
              <w:t xml:space="preserve"> та</w:t>
            </w:r>
            <w:r w:rsidRPr="00641444">
              <w:rPr>
                <w:sz w:val="20"/>
                <w:szCs w:val="20"/>
              </w:rPr>
              <w:t xml:space="preserve"> інших засобах масової інформації</w:t>
            </w:r>
            <w:r>
              <w:rPr>
                <w:sz w:val="20"/>
                <w:szCs w:val="20"/>
              </w:rPr>
              <w:t xml:space="preserve">, в </w:t>
            </w:r>
            <w:proofErr w:type="spellStart"/>
            <w:r>
              <w:rPr>
                <w:sz w:val="20"/>
                <w:szCs w:val="20"/>
              </w:rPr>
              <w:t>т.ч</w:t>
            </w:r>
            <w:proofErr w:type="spellEnd"/>
            <w:r>
              <w:rPr>
                <w:sz w:val="20"/>
                <w:szCs w:val="20"/>
              </w:rPr>
              <w:t xml:space="preserve">. створення інтерактивних меморіалів </w:t>
            </w:r>
            <w:r w:rsidRPr="006B75AC">
              <w:rPr>
                <w:sz w:val="20"/>
                <w:szCs w:val="20"/>
              </w:rPr>
              <w:t xml:space="preserve">про загиблих </w:t>
            </w:r>
            <w:r>
              <w:rPr>
                <w:sz w:val="20"/>
                <w:szCs w:val="20"/>
              </w:rPr>
              <w:t>захисників України</w:t>
            </w:r>
            <w:r w:rsidRPr="006B75AC">
              <w:rPr>
                <w:sz w:val="20"/>
                <w:szCs w:val="20"/>
              </w:rPr>
              <w:t xml:space="preserve"> </w:t>
            </w:r>
          </w:p>
        </w:tc>
        <w:tc>
          <w:tcPr>
            <w:tcW w:w="1799" w:type="dxa"/>
          </w:tcPr>
          <w:p w14:paraId="4D56C1F9" w14:textId="77777777" w:rsidR="002C6238" w:rsidRPr="00641444" w:rsidRDefault="002C6238" w:rsidP="00116C5E">
            <w:pPr>
              <w:jc w:val="center"/>
              <w:rPr>
                <w:sz w:val="20"/>
                <w:szCs w:val="20"/>
              </w:rPr>
            </w:pPr>
            <w:r w:rsidRPr="00641444">
              <w:rPr>
                <w:sz w:val="20"/>
                <w:szCs w:val="20"/>
              </w:rPr>
              <w:t>Сектор культури, туризму та з питань діяльності засобів масової інформації</w:t>
            </w:r>
          </w:p>
        </w:tc>
        <w:tc>
          <w:tcPr>
            <w:tcW w:w="752" w:type="dxa"/>
          </w:tcPr>
          <w:p w14:paraId="145C40A1" w14:textId="77777777" w:rsidR="002C6238" w:rsidRPr="00641444" w:rsidRDefault="002C6238" w:rsidP="00116C5E">
            <w:pPr>
              <w:jc w:val="center"/>
              <w:rPr>
                <w:sz w:val="20"/>
                <w:szCs w:val="20"/>
              </w:rPr>
            </w:pPr>
            <w:r w:rsidRPr="00641444">
              <w:rPr>
                <w:sz w:val="20"/>
                <w:szCs w:val="20"/>
              </w:rPr>
              <w:t>10</w:t>
            </w:r>
            <w:r>
              <w:rPr>
                <w:sz w:val="20"/>
                <w:szCs w:val="20"/>
              </w:rPr>
              <w:t>,</w:t>
            </w:r>
            <w:r w:rsidRPr="00641444">
              <w:rPr>
                <w:sz w:val="20"/>
                <w:szCs w:val="20"/>
              </w:rPr>
              <w:t>0</w:t>
            </w:r>
          </w:p>
        </w:tc>
        <w:tc>
          <w:tcPr>
            <w:tcW w:w="709" w:type="dxa"/>
          </w:tcPr>
          <w:p w14:paraId="32282BCB" w14:textId="77777777" w:rsidR="002C6238" w:rsidRPr="00641444" w:rsidRDefault="002C6238" w:rsidP="00116C5E">
            <w:pPr>
              <w:jc w:val="center"/>
              <w:rPr>
                <w:sz w:val="20"/>
                <w:szCs w:val="20"/>
              </w:rPr>
            </w:pPr>
            <w:r>
              <w:rPr>
                <w:sz w:val="20"/>
                <w:szCs w:val="20"/>
              </w:rPr>
              <w:t>2</w:t>
            </w:r>
            <w:r w:rsidRPr="00641444">
              <w:rPr>
                <w:sz w:val="20"/>
                <w:szCs w:val="20"/>
              </w:rPr>
              <w:t>0</w:t>
            </w:r>
            <w:r>
              <w:rPr>
                <w:sz w:val="20"/>
                <w:szCs w:val="20"/>
              </w:rPr>
              <w:t>,</w:t>
            </w:r>
            <w:r w:rsidRPr="00641444">
              <w:rPr>
                <w:sz w:val="20"/>
                <w:szCs w:val="20"/>
              </w:rPr>
              <w:t>0</w:t>
            </w:r>
          </w:p>
        </w:tc>
        <w:tc>
          <w:tcPr>
            <w:tcW w:w="709" w:type="dxa"/>
          </w:tcPr>
          <w:p w14:paraId="4A24D347" w14:textId="77777777" w:rsidR="002C6238" w:rsidRPr="00641444" w:rsidRDefault="002C6238" w:rsidP="00116C5E">
            <w:pPr>
              <w:jc w:val="center"/>
              <w:rPr>
                <w:sz w:val="20"/>
                <w:szCs w:val="20"/>
              </w:rPr>
            </w:pPr>
            <w:r>
              <w:rPr>
                <w:sz w:val="20"/>
                <w:szCs w:val="20"/>
              </w:rPr>
              <w:t>10,0</w:t>
            </w:r>
          </w:p>
        </w:tc>
        <w:tc>
          <w:tcPr>
            <w:tcW w:w="856" w:type="dxa"/>
          </w:tcPr>
          <w:p w14:paraId="01CA1E0B" w14:textId="77777777" w:rsidR="002C6238" w:rsidRPr="00641444" w:rsidRDefault="002C6238" w:rsidP="00116C5E">
            <w:pPr>
              <w:jc w:val="center"/>
              <w:rPr>
                <w:sz w:val="20"/>
                <w:szCs w:val="20"/>
              </w:rPr>
            </w:pPr>
            <w:r>
              <w:rPr>
                <w:sz w:val="20"/>
                <w:szCs w:val="20"/>
              </w:rPr>
              <w:t>20,0</w:t>
            </w:r>
          </w:p>
        </w:tc>
        <w:tc>
          <w:tcPr>
            <w:tcW w:w="992" w:type="dxa"/>
          </w:tcPr>
          <w:p w14:paraId="41EF37E7" w14:textId="77777777" w:rsidR="002C6238" w:rsidRPr="00641444" w:rsidRDefault="002C6238" w:rsidP="00116C5E">
            <w:pPr>
              <w:jc w:val="center"/>
              <w:rPr>
                <w:sz w:val="20"/>
                <w:szCs w:val="20"/>
              </w:rPr>
            </w:pPr>
            <w:r>
              <w:rPr>
                <w:sz w:val="20"/>
                <w:szCs w:val="20"/>
              </w:rPr>
              <w:t>620,0</w:t>
            </w:r>
          </w:p>
        </w:tc>
        <w:tc>
          <w:tcPr>
            <w:tcW w:w="1270" w:type="dxa"/>
            <w:gridSpan w:val="2"/>
          </w:tcPr>
          <w:p w14:paraId="114083B2" w14:textId="77777777" w:rsidR="002C6238" w:rsidRPr="00641444" w:rsidRDefault="002C6238" w:rsidP="00116C5E">
            <w:pPr>
              <w:jc w:val="center"/>
              <w:rPr>
                <w:sz w:val="20"/>
                <w:szCs w:val="20"/>
              </w:rPr>
            </w:pPr>
            <w:r w:rsidRPr="00641444">
              <w:rPr>
                <w:sz w:val="20"/>
                <w:szCs w:val="20"/>
              </w:rPr>
              <w:t>Кошти місцевого бюджету</w:t>
            </w:r>
            <w:r w:rsidRPr="00641444">
              <w:rPr>
                <w:sz w:val="20"/>
                <w:szCs w:val="20"/>
                <w:lang w:val="ru-RU"/>
              </w:rPr>
              <w:t xml:space="preserve"> та </w:t>
            </w:r>
            <w:r w:rsidRPr="00641444">
              <w:rPr>
                <w:sz w:val="20"/>
                <w:szCs w:val="20"/>
              </w:rPr>
              <w:t>інші кошти не заборонені законом</w:t>
            </w:r>
          </w:p>
        </w:tc>
      </w:tr>
      <w:tr w:rsidR="002C6238" w:rsidRPr="00D224DE" w14:paraId="083BD1C8" w14:textId="77777777" w:rsidTr="00116C5E">
        <w:trPr>
          <w:gridAfter w:val="1"/>
          <w:wAfter w:w="31" w:type="dxa"/>
        </w:trPr>
        <w:tc>
          <w:tcPr>
            <w:tcW w:w="456" w:type="dxa"/>
          </w:tcPr>
          <w:p w14:paraId="3C81D4C8" w14:textId="77777777" w:rsidR="002C6238" w:rsidRPr="00641444" w:rsidRDefault="002C6238" w:rsidP="00116C5E">
            <w:pPr>
              <w:rPr>
                <w:sz w:val="20"/>
                <w:szCs w:val="20"/>
              </w:rPr>
            </w:pPr>
          </w:p>
        </w:tc>
        <w:tc>
          <w:tcPr>
            <w:tcW w:w="2374" w:type="dxa"/>
          </w:tcPr>
          <w:p w14:paraId="5BCCD3CC" w14:textId="77777777" w:rsidR="002C6238" w:rsidRPr="00641444" w:rsidRDefault="002C6238" w:rsidP="00116C5E">
            <w:pPr>
              <w:rPr>
                <w:b/>
                <w:sz w:val="20"/>
                <w:szCs w:val="20"/>
              </w:rPr>
            </w:pPr>
            <w:r w:rsidRPr="00641444">
              <w:rPr>
                <w:b/>
                <w:sz w:val="20"/>
                <w:szCs w:val="20"/>
              </w:rPr>
              <w:t>Всього:</w:t>
            </w:r>
          </w:p>
        </w:tc>
        <w:tc>
          <w:tcPr>
            <w:tcW w:w="1799" w:type="dxa"/>
          </w:tcPr>
          <w:p w14:paraId="5BE61C77" w14:textId="77777777" w:rsidR="002C6238" w:rsidRPr="00641444" w:rsidRDefault="002C6238" w:rsidP="00116C5E">
            <w:pPr>
              <w:rPr>
                <w:b/>
                <w:sz w:val="20"/>
                <w:szCs w:val="20"/>
              </w:rPr>
            </w:pPr>
          </w:p>
        </w:tc>
        <w:tc>
          <w:tcPr>
            <w:tcW w:w="752" w:type="dxa"/>
          </w:tcPr>
          <w:p w14:paraId="25DED587" w14:textId="77777777" w:rsidR="002C6238" w:rsidRPr="00641444" w:rsidRDefault="002C6238" w:rsidP="00116C5E">
            <w:pPr>
              <w:jc w:val="center"/>
              <w:rPr>
                <w:b/>
                <w:sz w:val="20"/>
                <w:szCs w:val="20"/>
                <w:lang w:val="ru-RU"/>
              </w:rPr>
            </w:pPr>
            <w:r>
              <w:rPr>
                <w:b/>
                <w:sz w:val="20"/>
                <w:szCs w:val="20"/>
                <w:lang w:val="ru-RU"/>
              </w:rPr>
              <w:t>240,</w:t>
            </w:r>
            <w:r w:rsidRPr="00641444">
              <w:rPr>
                <w:b/>
                <w:sz w:val="20"/>
                <w:szCs w:val="20"/>
                <w:lang w:val="ru-RU"/>
              </w:rPr>
              <w:t>0</w:t>
            </w:r>
          </w:p>
        </w:tc>
        <w:tc>
          <w:tcPr>
            <w:tcW w:w="709" w:type="dxa"/>
          </w:tcPr>
          <w:p w14:paraId="70B25CC7" w14:textId="77777777" w:rsidR="002C6238" w:rsidRPr="00641444" w:rsidRDefault="002C6238" w:rsidP="00116C5E">
            <w:pPr>
              <w:jc w:val="center"/>
              <w:rPr>
                <w:b/>
                <w:sz w:val="20"/>
                <w:szCs w:val="20"/>
              </w:rPr>
            </w:pPr>
            <w:r>
              <w:rPr>
                <w:b/>
                <w:sz w:val="20"/>
                <w:szCs w:val="20"/>
              </w:rPr>
              <w:t>300,</w:t>
            </w:r>
            <w:r w:rsidRPr="00641444">
              <w:rPr>
                <w:b/>
                <w:sz w:val="20"/>
                <w:szCs w:val="20"/>
              </w:rPr>
              <w:t>0</w:t>
            </w:r>
          </w:p>
        </w:tc>
        <w:tc>
          <w:tcPr>
            <w:tcW w:w="709" w:type="dxa"/>
          </w:tcPr>
          <w:p w14:paraId="059E3C1A" w14:textId="77777777" w:rsidR="002C6238" w:rsidRPr="003C10C1" w:rsidRDefault="002C6238" w:rsidP="00116C5E">
            <w:pPr>
              <w:jc w:val="center"/>
              <w:rPr>
                <w:b/>
                <w:sz w:val="20"/>
                <w:szCs w:val="20"/>
              </w:rPr>
            </w:pPr>
            <w:r w:rsidRPr="003C10C1">
              <w:rPr>
                <w:b/>
                <w:sz w:val="20"/>
                <w:szCs w:val="20"/>
              </w:rPr>
              <w:t>340,0</w:t>
            </w:r>
          </w:p>
        </w:tc>
        <w:tc>
          <w:tcPr>
            <w:tcW w:w="856" w:type="dxa"/>
          </w:tcPr>
          <w:p w14:paraId="22746406" w14:textId="77777777" w:rsidR="002C6238" w:rsidRPr="003C10C1" w:rsidRDefault="002C6238" w:rsidP="00116C5E">
            <w:pPr>
              <w:jc w:val="center"/>
              <w:rPr>
                <w:b/>
                <w:sz w:val="20"/>
                <w:szCs w:val="20"/>
              </w:rPr>
            </w:pPr>
            <w:r w:rsidRPr="003C10C1">
              <w:rPr>
                <w:b/>
                <w:sz w:val="20"/>
                <w:szCs w:val="20"/>
              </w:rPr>
              <w:t>340,0</w:t>
            </w:r>
          </w:p>
        </w:tc>
        <w:tc>
          <w:tcPr>
            <w:tcW w:w="992" w:type="dxa"/>
          </w:tcPr>
          <w:p w14:paraId="662E04F5" w14:textId="77777777" w:rsidR="002C6238" w:rsidRPr="003C10C1" w:rsidRDefault="002C6238" w:rsidP="00116C5E">
            <w:pPr>
              <w:jc w:val="center"/>
              <w:rPr>
                <w:b/>
                <w:sz w:val="20"/>
                <w:szCs w:val="20"/>
              </w:rPr>
            </w:pPr>
            <w:r>
              <w:rPr>
                <w:b/>
                <w:sz w:val="20"/>
                <w:szCs w:val="20"/>
              </w:rPr>
              <w:t>1720,0</w:t>
            </w:r>
          </w:p>
        </w:tc>
        <w:tc>
          <w:tcPr>
            <w:tcW w:w="1270" w:type="dxa"/>
            <w:gridSpan w:val="2"/>
          </w:tcPr>
          <w:p w14:paraId="0E810F7C" w14:textId="77777777" w:rsidR="002C6238" w:rsidRPr="00641444" w:rsidRDefault="002C6238" w:rsidP="00116C5E">
            <w:pPr>
              <w:rPr>
                <w:sz w:val="20"/>
                <w:szCs w:val="20"/>
              </w:rPr>
            </w:pPr>
          </w:p>
        </w:tc>
      </w:tr>
    </w:tbl>
    <w:p w14:paraId="79EB8EF0" w14:textId="77777777" w:rsidR="002C6238" w:rsidRDefault="002C6238" w:rsidP="002C6238">
      <w:pPr>
        <w:pStyle w:val="13"/>
        <w:tabs>
          <w:tab w:val="left" w:pos="682"/>
        </w:tabs>
        <w:spacing w:after="0"/>
        <w:ind w:firstLine="0"/>
        <w:jc w:val="both"/>
        <w:rPr>
          <w:sz w:val="28"/>
          <w:szCs w:val="28"/>
          <w:lang w:val="uk-UA"/>
        </w:rPr>
      </w:pPr>
    </w:p>
    <w:p w14:paraId="5CD7909C" w14:textId="77777777" w:rsidR="002C6238" w:rsidRPr="006D107E" w:rsidRDefault="002C6238" w:rsidP="002C6238">
      <w:pPr>
        <w:pStyle w:val="13"/>
        <w:numPr>
          <w:ilvl w:val="0"/>
          <w:numId w:val="28"/>
        </w:numPr>
        <w:tabs>
          <w:tab w:val="left" w:pos="993"/>
        </w:tabs>
        <w:spacing w:after="0"/>
        <w:ind w:left="0" w:right="18" w:firstLine="567"/>
        <w:jc w:val="both"/>
        <w:rPr>
          <w:sz w:val="28"/>
          <w:szCs w:val="28"/>
          <w:lang w:val="uk-UA"/>
        </w:rPr>
      </w:pPr>
      <w:r w:rsidRPr="006D107E">
        <w:rPr>
          <w:sz w:val="28"/>
          <w:szCs w:val="28"/>
          <w:lang w:val="uk-UA"/>
        </w:rPr>
        <w:t>Управлінню фінансів Калинівської селищної ради здійснювати фінансування заходів щодо реалізації Програми відповідно до затверджених асигнувань.</w:t>
      </w:r>
    </w:p>
    <w:p w14:paraId="54D3A196" w14:textId="77777777" w:rsidR="002C6238" w:rsidRPr="006D107E" w:rsidRDefault="002C6238" w:rsidP="002C6238">
      <w:pPr>
        <w:pStyle w:val="13"/>
        <w:numPr>
          <w:ilvl w:val="0"/>
          <w:numId w:val="28"/>
        </w:numPr>
        <w:tabs>
          <w:tab w:val="left" w:pos="993"/>
        </w:tabs>
        <w:spacing w:after="0"/>
        <w:ind w:left="0" w:right="18" w:firstLine="567"/>
        <w:jc w:val="both"/>
        <w:rPr>
          <w:sz w:val="28"/>
          <w:szCs w:val="28"/>
          <w:lang w:val="uk-UA"/>
        </w:rPr>
      </w:pPr>
      <w:r w:rsidRPr="006D107E">
        <w:rPr>
          <w:sz w:val="28"/>
          <w:szCs w:val="28"/>
          <w:lang w:val="uk-UA"/>
        </w:rPr>
        <w:t>Сектору культури, туризму та з питань діяльності засобів масової інформації Калинівської селищної ради забезпечити виконання заходів Програми.</w:t>
      </w:r>
    </w:p>
    <w:p w14:paraId="55EAED6E" w14:textId="77777777" w:rsidR="002C6238" w:rsidRPr="006D107E" w:rsidRDefault="002C6238" w:rsidP="002C6238">
      <w:pPr>
        <w:pStyle w:val="13"/>
        <w:numPr>
          <w:ilvl w:val="0"/>
          <w:numId w:val="28"/>
        </w:numPr>
        <w:tabs>
          <w:tab w:val="left" w:pos="993"/>
        </w:tabs>
        <w:ind w:left="0" w:right="18" w:firstLine="567"/>
        <w:jc w:val="both"/>
        <w:rPr>
          <w:sz w:val="28"/>
          <w:szCs w:val="28"/>
          <w:lang w:val="uk-UA"/>
        </w:rPr>
      </w:pPr>
      <w:r w:rsidRPr="006D107E">
        <w:rPr>
          <w:sz w:val="28"/>
          <w:szCs w:val="28"/>
          <w:lang w:val="uk-UA"/>
        </w:rPr>
        <w:lastRenderedPageBreak/>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2F1F00D6" w14:textId="09E91B42" w:rsidR="00FA3F85" w:rsidRDefault="00FA3F85" w:rsidP="00FA3F85">
      <w:pPr>
        <w:ind w:right="-142"/>
        <w:jc w:val="both"/>
        <w:rPr>
          <w:b/>
        </w:rPr>
      </w:pPr>
      <w:r w:rsidRPr="00FA3F85">
        <w:rPr>
          <w:b/>
          <w:bCs/>
          <w:szCs w:val="28"/>
        </w:rPr>
        <w:t>5.</w:t>
      </w:r>
      <w:r w:rsidRPr="00FA3F85">
        <w:rPr>
          <w:b/>
        </w:rPr>
        <w:t xml:space="preserve"> </w:t>
      </w:r>
      <w:r w:rsidRPr="00486869">
        <w:rPr>
          <w:b/>
        </w:rPr>
        <w:t xml:space="preserve">Про затвердження </w:t>
      </w:r>
      <w:r>
        <w:rPr>
          <w:b/>
        </w:rPr>
        <w:t>П</w:t>
      </w:r>
      <w:r w:rsidRPr="00486869">
        <w:rPr>
          <w:b/>
        </w:rPr>
        <w:t>рограми</w:t>
      </w:r>
      <w:r>
        <w:rPr>
          <w:b/>
        </w:rPr>
        <w:t xml:space="preserve"> </w:t>
      </w:r>
      <w:r w:rsidRPr="00BB5E42">
        <w:rPr>
          <w:b/>
        </w:rPr>
        <w:t xml:space="preserve">забезпечення реалізації заходів мобілізаційної підготовки та проведення мобілізації людських та транспортних ресурсів на території </w:t>
      </w:r>
      <w:r>
        <w:rPr>
          <w:b/>
        </w:rPr>
        <w:t xml:space="preserve"> </w:t>
      </w:r>
      <w:r w:rsidRPr="00BB5E42">
        <w:rPr>
          <w:b/>
        </w:rPr>
        <w:t>Калинівської селищної територіальної громади на 2025-2027 роки</w:t>
      </w:r>
      <w:r>
        <w:rPr>
          <w:b/>
        </w:rPr>
        <w:t xml:space="preserve">     </w:t>
      </w:r>
    </w:p>
    <w:p w14:paraId="05D8F9E2" w14:textId="08DBD290" w:rsidR="00FA3F85" w:rsidRPr="00FA3F85" w:rsidRDefault="00FA3F85" w:rsidP="00FA3F85">
      <w:pPr>
        <w:spacing w:after="0"/>
        <w:ind w:right="-142" w:firstLine="567"/>
        <w:jc w:val="both"/>
        <w:rPr>
          <w:b/>
        </w:rPr>
      </w:pPr>
      <w:r>
        <w:t xml:space="preserve">Керуючись Законом України «Про місцеве самоврядування в Україні», відповідно до </w:t>
      </w:r>
      <w:r w:rsidRPr="00BB5E42">
        <w:t xml:space="preserve">законів України «Про оборону України», «Про мобілізаційну підготовку та мобілізацію», «Про військовий обов’язок і військову службу», Указу Президента України від 24 лютого 2022 року № 64/2022 </w:t>
      </w:r>
      <w:r>
        <w:t>«</w:t>
      </w:r>
      <w:r w:rsidRPr="00BB5E42">
        <w:t>Про введення воєнного стану в Україні</w:t>
      </w:r>
      <w:r>
        <w:t>», Калинівська селищна ради</w:t>
      </w:r>
    </w:p>
    <w:p w14:paraId="6FF719AE" w14:textId="77777777" w:rsidR="00FA3F85" w:rsidRPr="00E40FE0" w:rsidRDefault="00FA3F85" w:rsidP="00FA3F85">
      <w:pPr>
        <w:spacing w:after="0"/>
        <w:ind w:right="-142"/>
        <w:jc w:val="center"/>
        <w:rPr>
          <w:b/>
        </w:rPr>
      </w:pPr>
      <w:r w:rsidRPr="00E40FE0">
        <w:rPr>
          <w:b/>
        </w:rPr>
        <w:t>В И Р І Ш И Л А :</w:t>
      </w:r>
    </w:p>
    <w:p w14:paraId="75A12C75" w14:textId="358CB9C6" w:rsidR="00FA3F85" w:rsidRDefault="00FA3F85" w:rsidP="00FA3F85">
      <w:pPr>
        <w:spacing w:after="0"/>
        <w:ind w:right="-142" w:firstLine="567"/>
        <w:jc w:val="both"/>
      </w:pPr>
      <w:r w:rsidRPr="00364F7F">
        <w:t>1.</w:t>
      </w:r>
      <w:r>
        <w:t xml:space="preserve"> </w:t>
      </w:r>
      <w:r w:rsidRPr="00364F7F">
        <w:t xml:space="preserve">Затвердити </w:t>
      </w:r>
      <w:r w:rsidRPr="00BB5E42">
        <w:t>Програм</w:t>
      </w:r>
      <w:r>
        <w:t>у</w:t>
      </w:r>
      <w:r w:rsidRPr="00BB5E42">
        <w:t xml:space="preserve"> забезпечення реалізації заходів мобілізаційної підготовки та проведення мобілізації людських та транспортних ресурсів на території </w:t>
      </w:r>
      <w:r>
        <w:t xml:space="preserve"> </w:t>
      </w:r>
      <w:r w:rsidRPr="00BB5E42">
        <w:t>Калинівської селищної територіальної громади на 2025-2027 роки</w:t>
      </w:r>
      <w:r>
        <w:t xml:space="preserve"> (далі – Програма), що додається.</w:t>
      </w:r>
    </w:p>
    <w:p w14:paraId="43337545" w14:textId="77777777" w:rsidR="00FA3F85" w:rsidRDefault="00FA3F85" w:rsidP="00FA3F85">
      <w:pPr>
        <w:spacing w:after="0"/>
        <w:ind w:right="-142" w:firstLine="567"/>
        <w:jc w:val="both"/>
      </w:pPr>
      <w:r>
        <w:t>2.</w:t>
      </w:r>
      <w:r w:rsidRPr="00E40FE0">
        <w:t xml:space="preserve"> Управлінню фінансів Калинівської селищної ради, враховуючи потребу в  коштах, подану  відповідними  виконавцями Програми,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2826C025" w14:textId="77777777" w:rsidR="00FA3F85" w:rsidRDefault="00FA3F85" w:rsidP="00FA3F85">
      <w:pPr>
        <w:spacing w:after="0"/>
        <w:ind w:right="-142" w:firstLine="567"/>
        <w:jc w:val="both"/>
      </w:pPr>
      <w:r>
        <w:t xml:space="preserve">3. Контроль за виконанням цього рішення покласти на </w:t>
      </w:r>
      <w:r w:rsidRPr="000F2F08">
        <w:t>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68532C6B" w14:textId="77777777" w:rsidR="00C066B5" w:rsidRDefault="00C066B5" w:rsidP="00FA3F85">
      <w:pPr>
        <w:spacing w:after="0"/>
        <w:ind w:right="-142" w:firstLine="567"/>
        <w:jc w:val="both"/>
      </w:pPr>
    </w:p>
    <w:p w14:paraId="1F8A1A15" w14:textId="68210370" w:rsidR="00C066B5" w:rsidRPr="00C066B5" w:rsidRDefault="00C066B5" w:rsidP="00C066B5">
      <w:pPr>
        <w:spacing w:after="0"/>
        <w:jc w:val="both"/>
        <w:rPr>
          <w:b/>
          <w:sz w:val="27"/>
          <w:szCs w:val="27"/>
          <w:lang w:eastAsia="ru-RU"/>
        </w:rPr>
      </w:pPr>
      <w:bookmarkStart w:id="5" w:name="_Hlk188518545"/>
      <w:r>
        <w:rPr>
          <w:b/>
          <w:bCs/>
          <w:szCs w:val="28"/>
        </w:rPr>
        <w:t>6.</w:t>
      </w:r>
      <w:bookmarkStart w:id="6" w:name="_Hlk144388625"/>
      <w:r w:rsidRPr="00C066B5">
        <w:rPr>
          <w:b/>
          <w:sz w:val="27"/>
          <w:szCs w:val="27"/>
          <w:lang w:eastAsia="ru-RU"/>
        </w:rPr>
        <w:t xml:space="preserve"> Про п</w:t>
      </w:r>
      <w:bookmarkStart w:id="7" w:name="_Hlk144294204"/>
      <w:r w:rsidRPr="00C066B5">
        <w:rPr>
          <w:b/>
          <w:sz w:val="27"/>
          <w:szCs w:val="27"/>
          <w:lang w:eastAsia="ru-RU"/>
        </w:rPr>
        <w:t>риймання – передачу комунального майна, основних засобів та товарно-матеріальних цінностей Калинівської селищної рад</w:t>
      </w:r>
      <w:bookmarkEnd w:id="6"/>
      <w:r w:rsidRPr="00C066B5">
        <w:rPr>
          <w:b/>
          <w:sz w:val="27"/>
          <w:szCs w:val="27"/>
          <w:lang w:eastAsia="ru-RU"/>
        </w:rPr>
        <w:t xml:space="preserve">и з балансу комунального підприємства Калинівської селищної ради «Благоустрій» </w:t>
      </w:r>
    </w:p>
    <w:bookmarkEnd w:id="5"/>
    <w:bookmarkEnd w:id="7"/>
    <w:p w14:paraId="1017669B" w14:textId="77777777" w:rsidR="00C066B5" w:rsidRPr="00C066B5" w:rsidRDefault="00C066B5" w:rsidP="00C066B5">
      <w:pPr>
        <w:spacing w:after="0"/>
        <w:jc w:val="both"/>
        <w:rPr>
          <w:b/>
          <w:sz w:val="27"/>
          <w:szCs w:val="27"/>
          <w:lang w:eastAsia="ru-RU"/>
        </w:rPr>
      </w:pPr>
    </w:p>
    <w:p w14:paraId="51A841F2" w14:textId="59DBF3C4" w:rsidR="00C066B5" w:rsidRPr="00C066B5" w:rsidRDefault="00C066B5" w:rsidP="00C066B5">
      <w:pPr>
        <w:spacing w:after="0"/>
        <w:ind w:firstLine="567"/>
        <w:jc w:val="both"/>
        <w:rPr>
          <w:iCs/>
          <w:color w:val="000000"/>
          <w:sz w:val="27"/>
          <w:szCs w:val="27"/>
          <w:lang w:eastAsia="ru-RU"/>
        </w:rPr>
      </w:pPr>
      <w:r w:rsidRPr="00C066B5">
        <w:rPr>
          <w:bCs/>
          <w:sz w:val="27"/>
          <w:szCs w:val="27"/>
          <w:lang w:eastAsia="ru-RU"/>
        </w:rPr>
        <w:t>Керуючись статтями 26, 59 Закону України «Про місцеве самоврядування в Україні», «Про бухгалтерський облік та фінансову звітність в Україні», Цивільним кодексом України, Господарським кодексом України, враховуючи позитивні рекомендації</w:t>
      </w:r>
      <w:r w:rsidRPr="00C066B5">
        <w:rPr>
          <w:iCs/>
          <w:color w:val="000000"/>
          <w:sz w:val="27"/>
          <w:szCs w:val="27"/>
          <w:lang w:eastAsia="ru-RU"/>
        </w:rPr>
        <w:t xml:space="preserve"> постійної комісії Калинівської селищної ради з питань комунальної власності, інфраструктури, транспорту, енергозбереження та житлово-комунального господарства, Калинівська селищна рада</w:t>
      </w:r>
    </w:p>
    <w:p w14:paraId="1C053D2A" w14:textId="66237972" w:rsidR="00C066B5" w:rsidRPr="00C066B5" w:rsidRDefault="00C066B5" w:rsidP="00C066B5">
      <w:pPr>
        <w:spacing w:after="0"/>
        <w:ind w:right="-285"/>
        <w:jc w:val="center"/>
        <w:rPr>
          <w:b/>
          <w:sz w:val="27"/>
          <w:szCs w:val="27"/>
          <w:lang w:eastAsia="ru-RU"/>
        </w:rPr>
      </w:pPr>
      <w:r w:rsidRPr="00C066B5">
        <w:rPr>
          <w:b/>
          <w:sz w:val="27"/>
          <w:szCs w:val="27"/>
          <w:lang w:eastAsia="ru-RU"/>
        </w:rPr>
        <w:t>ВИРІШИЛА:</w:t>
      </w:r>
    </w:p>
    <w:p w14:paraId="10083BAB" w14:textId="77777777" w:rsidR="00C066B5" w:rsidRPr="00C066B5" w:rsidRDefault="00C066B5" w:rsidP="00C066B5">
      <w:pPr>
        <w:spacing w:after="0"/>
        <w:jc w:val="both"/>
        <w:rPr>
          <w:bCs/>
          <w:sz w:val="27"/>
          <w:szCs w:val="27"/>
          <w:lang w:eastAsia="ru-RU" w:bidi="uk-UA"/>
        </w:rPr>
      </w:pPr>
      <w:bookmarkStart w:id="8" w:name="_Hlk188451273"/>
      <w:r w:rsidRPr="00C066B5">
        <w:rPr>
          <w:bCs/>
          <w:sz w:val="27"/>
          <w:szCs w:val="27"/>
          <w:lang w:eastAsia="ru-RU"/>
        </w:rPr>
        <w:t xml:space="preserve">         1.Передати безоплатно з </w:t>
      </w:r>
      <w:r w:rsidRPr="00C066B5">
        <w:rPr>
          <w:bCs/>
          <w:sz w:val="27"/>
          <w:szCs w:val="27"/>
          <w:lang w:eastAsia="ru-RU" w:bidi="uk-UA"/>
        </w:rPr>
        <w:t>балансу комунального підприємства Калинівської селищної ради «Благоустрій» матеріальні цінності, основні засоби на баланс комунального некомерційного підприємства  Калинівської селищної ради «Благоустрій громади», а саме:</w:t>
      </w:r>
    </w:p>
    <w:bookmarkEnd w:id="8"/>
    <w:p w14:paraId="26E5C692" w14:textId="77777777" w:rsidR="00C066B5" w:rsidRPr="00C066B5" w:rsidRDefault="00C066B5" w:rsidP="00C066B5">
      <w:pPr>
        <w:spacing w:after="0"/>
        <w:ind w:firstLine="567"/>
        <w:jc w:val="both"/>
        <w:rPr>
          <w:bCs/>
          <w:sz w:val="27"/>
          <w:szCs w:val="27"/>
          <w:lang w:eastAsia="ru-RU" w:bidi="uk-UA"/>
        </w:rPr>
      </w:pPr>
      <w:r w:rsidRPr="00C066B5">
        <w:rPr>
          <w:bCs/>
          <w:sz w:val="27"/>
          <w:szCs w:val="27"/>
          <w:lang w:eastAsia="ru-RU" w:bidi="uk-UA"/>
        </w:rPr>
        <w:t>1.1. комунальне майно, основні засоби, матеріальні цінності (додатки 1, 2);</w:t>
      </w:r>
    </w:p>
    <w:p w14:paraId="02A03836" w14:textId="79F7030C" w:rsidR="00C066B5" w:rsidRPr="00C066B5" w:rsidRDefault="00C066B5" w:rsidP="00C066B5">
      <w:pPr>
        <w:spacing w:after="0"/>
        <w:ind w:firstLine="567"/>
        <w:contextualSpacing/>
        <w:jc w:val="both"/>
        <w:rPr>
          <w:bCs/>
          <w:sz w:val="27"/>
          <w:szCs w:val="27"/>
          <w:lang w:eastAsia="ru-RU" w:bidi="uk-UA"/>
        </w:rPr>
      </w:pPr>
      <w:r w:rsidRPr="00C066B5">
        <w:rPr>
          <w:bCs/>
          <w:sz w:val="27"/>
          <w:szCs w:val="27"/>
          <w:lang w:eastAsia="ru-RU" w:bidi="uk-UA"/>
        </w:rPr>
        <w:lastRenderedPageBreak/>
        <w:t>1.2. комунальне майно комунального підприємства Калинівської селищної ради «Благоустрій», що передається з користування і технічного обслуговування (перевірка параметрів і налаштувань, заміна масла, охолоджувальної рідини, фільтрів, заправка ПММ,  перевірка працездатності зарядки, перевірка тиску і рівня масла в картері двигуна) в користування і технічне обслуговування Комунальному некомерційному підприємству Калинівської селищної ради «Благоустрій громади» (додаток 3).</w:t>
      </w:r>
    </w:p>
    <w:p w14:paraId="2A20532B" w14:textId="143CCE23" w:rsidR="00C066B5" w:rsidRPr="00C066B5" w:rsidRDefault="00C066B5" w:rsidP="00C066B5">
      <w:pPr>
        <w:spacing w:after="0"/>
        <w:ind w:firstLine="567"/>
        <w:jc w:val="both"/>
        <w:rPr>
          <w:bCs/>
          <w:sz w:val="27"/>
          <w:szCs w:val="27"/>
          <w:lang w:eastAsia="ru-RU" w:bidi="uk-UA"/>
        </w:rPr>
      </w:pPr>
      <w:r w:rsidRPr="00C066B5">
        <w:rPr>
          <w:bCs/>
          <w:sz w:val="27"/>
          <w:szCs w:val="27"/>
          <w:lang w:eastAsia="ru-RU" w:bidi="uk-UA"/>
        </w:rPr>
        <w:t>2. Передати безоплатно з балансу комунального підприємства Калинівської селищної ради «Благоустрій» матеріальні цінності, основні засоби на баланс комунальному підприємству Калинівської селищної ради «Джерело-20» (додатки 4, 5, 6).</w:t>
      </w:r>
    </w:p>
    <w:p w14:paraId="2A9A99AC" w14:textId="7BBCC20B" w:rsidR="00C066B5" w:rsidRPr="00C066B5" w:rsidRDefault="00C066B5" w:rsidP="00C066B5">
      <w:pPr>
        <w:spacing w:after="0"/>
        <w:jc w:val="both"/>
        <w:rPr>
          <w:bCs/>
          <w:sz w:val="27"/>
          <w:szCs w:val="27"/>
          <w:lang w:eastAsia="ru-RU" w:bidi="uk-UA"/>
        </w:rPr>
      </w:pPr>
      <w:r w:rsidRPr="00C066B5">
        <w:rPr>
          <w:bCs/>
          <w:sz w:val="27"/>
          <w:szCs w:val="27"/>
          <w:lang w:eastAsia="ru-RU" w:bidi="uk-UA"/>
        </w:rPr>
        <w:t xml:space="preserve">  </w:t>
      </w:r>
      <w:r w:rsidRPr="00C066B5">
        <w:rPr>
          <w:bCs/>
          <w:sz w:val="27"/>
          <w:szCs w:val="27"/>
          <w:lang w:eastAsia="ru-RU" w:bidi="uk-UA"/>
        </w:rPr>
        <w:tab/>
        <w:t xml:space="preserve">3. Головному бухгалтеру комунального підприємства Калинівської селищної ради «Благоустрій» здійснити передачу матеріальних цінностей, основних засобів комунальному некомерційному підприємству  Калинівської селищної ради «Благоустрій громади» та комунальному підприємству Калинівської селищної ради «Джерело» відповідно до чинного законодавства.  </w:t>
      </w:r>
    </w:p>
    <w:p w14:paraId="08062452" w14:textId="77777777" w:rsidR="00C066B5" w:rsidRPr="00C852E7" w:rsidRDefault="00C066B5" w:rsidP="00C066B5">
      <w:pPr>
        <w:autoSpaceDE w:val="0"/>
        <w:autoSpaceDN w:val="0"/>
        <w:adjustRightInd w:val="0"/>
        <w:spacing w:after="0"/>
        <w:ind w:firstLine="708"/>
        <w:jc w:val="both"/>
        <w:rPr>
          <w:rFonts w:eastAsiaTheme="minorHAnsi"/>
          <w:color w:val="000000"/>
          <w:sz w:val="27"/>
          <w:szCs w:val="27"/>
        </w:rPr>
      </w:pPr>
      <w:r w:rsidRPr="00C852E7">
        <w:rPr>
          <w:rFonts w:eastAsiaTheme="minorHAnsi"/>
          <w:color w:val="000000"/>
          <w:sz w:val="27"/>
          <w:szCs w:val="27"/>
        </w:rPr>
        <w:t>4. Контроль за виконанням рішення покласти на постійну комісію Калинівської селищної ради з питань комунальної власності, інфраструктури, транспорту, енергозбереження та житлово-комунального господарства.</w:t>
      </w:r>
    </w:p>
    <w:p w14:paraId="6EAC002E" w14:textId="77777777" w:rsidR="00C066B5" w:rsidRPr="00C066B5" w:rsidRDefault="00C066B5" w:rsidP="00C066B5">
      <w:pPr>
        <w:autoSpaceDE w:val="0"/>
        <w:autoSpaceDN w:val="0"/>
        <w:adjustRightInd w:val="0"/>
        <w:spacing w:after="0"/>
        <w:ind w:firstLine="708"/>
        <w:jc w:val="both"/>
        <w:rPr>
          <w:rFonts w:eastAsiaTheme="minorHAnsi"/>
          <w:color w:val="000000"/>
          <w:sz w:val="26"/>
          <w:szCs w:val="26"/>
        </w:rPr>
      </w:pPr>
    </w:p>
    <w:p w14:paraId="78F0B262" w14:textId="3DAC8818" w:rsidR="00C066B5" w:rsidRDefault="00C066B5" w:rsidP="00C066B5">
      <w:pPr>
        <w:spacing w:after="0"/>
        <w:ind w:right="-285"/>
        <w:jc w:val="both"/>
        <w:rPr>
          <w:rFonts w:ascii="UkrainianBaltica" w:eastAsia="UkrainianBaltica" w:hAnsi="UkrainianBaltica" w:cs="UkrainianBaltica"/>
          <w:b/>
          <w:szCs w:val="28"/>
        </w:rPr>
      </w:pPr>
      <w:bookmarkStart w:id="9" w:name="_Hlk188518663"/>
      <w:r>
        <w:rPr>
          <w:rFonts w:eastAsiaTheme="minorHAnsi"/>
          <w:b/>
          <w:color w:val="000000"/>
          <w:sz w:val="26"/>
          <w:szCs w:val="26"/>
        </w:rPr>
        <w:t>7.</w:t>
      </w:r>
      <w:r w:rsidRPr="00C066B5">
        <w:rPr>
          <w:rFonts w:ascii="UkrainianBaltica" w:eastAsia="UkrainianBaltica" w:hAnsi="UkrainianBaltica" w:cs="UkrainianBaltica"/>
          <w:b/>
          <w:szCs w:val="28"/>
        </w:rPr>
        <w:t xml:space="preserve"> </w:t>
      </w:r>
      <w:r>
        <w:rPr>
          <w:rFonts w:ascii="UkrainianBaltica" w:eastAsia="UkrainianBaltica" w:hAnsi="UkrainianBaltica" w:cs="UkrainianBaltica"/>
          <w:b/>
          <w:szCs w:val="28"/>
        </w:rPr>
        <w:t>Про доповнення видів економічної діяльності</w:t>
      </w:r>
      <w:r>
        <w:rPr>
          <w:szCs w:val="28"/>
        </w:rPr>
        <w:t xml:space="preserve"> </w:t>
      </w:r>
      <w:r>
        <w:rPr>
          <w:b/>
          <w:szCs w:val="28"/>
        </w:rPr>
        <w:t>К</w:t>
      </w:r>
      <w:r w:rsidRPr="001A427C">
        <w:rPr>
          <w:b/>
          <w:szCs w:val="28"/>
        </w:rPr>
        <w:t>омунального підприємства Калинівської селищної ради  «Джерело-20»</w:t>
      </w:r>
    </w:p>
    <w:p w14:paraId="084EF1EE" w14:textId="6EC34404" w:rsidR="00C066B5" w:rsidRPr="00C066B5" w:rsidRDefault="00C066B5" w:rsidP="00C066B5">
      <w:pPr>
        <w:spacing w:after="0"/>
        <w:ind w:right="-285" w:firstLine="708"/>
        <w:jc w:val="both"/>
        <w:rPr>
          <w:sz w:val="27"/>
          <w:szCs w:val="27"/>
        </w:rPr>
      </w:pPr>
      <w:bookmarkStart w:id="10" w:name="_gjdgxs" w:colFirst="0" w:colLast="0"/>
      <w:bookmarkEnd w:id="9"/>
      <w:bookmarkEnd w:id="10"/>
      <w:r>
        <w:rPr>
          <w:color w:val="000000"/>
          <w:szCs w:val="28"/>
        </w:rPr>
        <w:t xml:space="preserve">Відповідно до  статей 57, 78 Господарського кодексу України, статті 15 Закону України «Про державну реєстрацію юридичних осіб, фізичних осіб-підприємців та громадських формувань», керуючись </w:t>
      </w:r>
      <w:r>
        <w:rPr>
          <w:szCs w:val="28"/>
        </w:rPr>
        <w:t xml:space="preserve">статтею 25 Закону України «Про місцеве самоврядування в Україні», у зв’язку з розширенням видів діяльності Комунального підприємства </w:t>
      </w:r>
      <w:r w:rsidR="00C852E7">
        <w:rPr>
          <w:szCs w:val="28"/>
        </w:rPr>
        <w:t>Калинівської селищної ради</w:t>
      </w:r>
      <w:r w:rsidR="00C852E7">
        <w:rPr>
          <w:szCs w:val="28"/>
        </w:rPr>
        <w:t xml:space="preserve"> </w:t>
      </w:r>
      <w:r>
        <w:rPr>
          <w:szCs w:val="28"/>
        </w:rPr>
        <w:t xml:space="preserve">«Джерело-20», з метою внесення до Єдиного державного реєстру юридичних осіб, фізичних осіб-підприємців та громадських формувань (далі - Єдиний державний реєстр) змін до відомостей про Комунальне підприємство </w:t>
      </w:r>
      <w:r w:rsidR="00C852E7">
        <w:rPr>
          <w:szCs w:val="28"/>
        </w:rPr>
        <w:t>Калинівської селищної ради</w:t>
      </w:r>
      <w:r w:rsidR="00C852E7">
        <w:rPr>
          <w:szCs w:val="28"/>
        </w:rPr>
        <w:t xml:space="preserve"> </w:t>
      </w:r>
      <w:r>
        <w:rPr>
          <w:szCs w:val="28"/>
        </w:rPr>
        <w:t>«Джерело-20»</w:t>
      </w:r>
      <w:r>
        <w:rPr>
          <w:color w:val="000000"/>
          <w:szCs w:val="28"/>
        </w:rPr>
        <w:t xml:space="preserve">, </w:t>
      </w:r>
      <w:r>
        <w:rPr>
          <w:szCs w:val="28"/>
        </w:rPr>
        <w:t>Калинівська селищна рада</w:t>
      </w:r>
    </w:p>
    <w:p w14:paraId="458FF556" w14:textId="2944A787" w:rsidR="00C066B5" w:rsidRDefault="00C066B5" w:rsidP="00C066B5">
      <w:pPr>
        <w:spacing w:after="0"/>
        <w:ind w:right="-285"/>
        <w:jc w:val="center"/>
        <w:rPr>
          <w:b/>
          <w:sz w:val="27"/>
          <w:szCs w:val="27"/>
        </w:rPr>
      </w:pPr>
      <w:r>
        <w:rPr>
          <w:b/>
          <w:sz w:val="27"/>
          <w:szCs w:val="27"/>
        </w:rPr>
        <w:t>ВИРІШИЛА:</w:t>
      </w:r>
    </w:p>
    <w:p w14:paraId="3EC3B22B" w14:textId="77777777" w:rsidR="00C066B5" w:rsidRDefault="00C066B5" w:rsidP="00C066B5">
      <w:pPr>
        <w:widowControl w:val="0"/>
        <w:spacing w:after="0"/>
        <w:ind w:right="-284"/>
        <w:jc w:val="both"/>
        <w:rPr>
          <w:szCs w:val="28"/>
        </w:rPr>
      </w:pPr>
      <w:r>
        <w:rPr>
          <w:szCs w:val="28"/>
        </w:rPr>
        <w:t xml:space="preserve">     1. Доповнити види економічної діяльності Комунального підприємства Калинівської селищної ради «Джерело-20»,  що містяться в Єдиному державному реєстрі:</w:t>
      </w:r>
    </w:p>
    <w:p w14:paraId="7496F1DC" w14:textId="53881D5A" w:rsidR="00C066B5" w:rsidRPr="004735BE" w:rsidRDefault="00C066B5" w:rsidP="00C066B5">
      <w:pPr>
        <w:spacing w:after="0"/>
        <w:ind w:right="-284"/>
        <w:rPr>
          <w:szCs w:val="28"/>
          <w:lang w:val="ru-RU"/>
        </w:rPr>
      </w:pPr>
      <w:r>
        <w:rPr>
          <w:szCs w:val="28"/>
        </w:rPr>
        <w:t xml:space="preserve">       КВЕД 41.20 Будівництво житлових і нежитлових будівель</w:t>
      </w:r>
      <w:r w:rsidR="004735BE">
        <w:rPr>
          <w:szCs w:val="28"/>
          <w:lang w:val="ru-RU"/>
        </w:rPr>
        <w:t>.</w:t>
      </w:r>
    </w:p>
    <w:p w14:paraId="5DC987BF" w14:textId="77777777" w:rsidR="00C066B5" w:rsidRPr="00034B4C" w:rsidRDefault="00C066B5" w:rsidP="00C066B5">
      <w:pPr>
        <w:spacing w:after="0"/>
        <w:ind w:right="-284"/>
        <w:rPr>
          <w:szCs w:val="28"/>
        </w:rPr>
      </w:pPr>
      <w:r>
        <w:rPr>
          <w:szCs w:val="28"/>
        </w:rPr>
        <w:t xml:space="preserve">       КВЕД 43.99 Інші спеціалізовані будівельні роботи, </w:t>
      </w:r>
      <w:proofErr w:type="spellStart"/>
      <w:r>
        <w:rPr>
          <w:szCs w:val="28"/>
        </w:rPr>
        <w:t>н.в.і.у</w:t>
      </w:r>
      <w:proofErr w:type="spellEnd"/>
      <w:r>
        <w:rPr>
          <w:szCs w:val="28"/>
        </w:rPr>
        <w:t>.</w:t>
      </w:r>
    </w:p>
    <w:p w14:paraId="16DA6D1C" w14:textId="13DB3406" w:rsidR="004735BE" w:rsidRPr="004735BE" w:rsidRDefault="004735BE" w:rsidP="004735BE">
      <w:pPr>
        <w:spacing w:after="0"/>
        <w:ind w:right="-284"/>
        <w:rPr>
          <w:szCs w:val="28"/>
          <w:lang w:val="ru-RU"/>
        </w:rPr>
      </w:pPr>
      <w:r w:rsidRPr="00034B4C">
        <w:rPr>
          <w:szCs w:val="28"/>
        </w:rPr>
        <w:t xml:space="preserve">       </w:t>
      </w:r>
      <w:r>
        <w:rPr>
          <w:szCs w:val="28"/>
        </w:rPr>
        <w:t>КВЕД</w:t>
      </w:r>
      <w:r>
        <w:rPr>
          <w:szCs w:val="28"/>
          <w:lang w:val="ru-RU"/>
        </w:rPr>
        <w:t xml:space="preserve"> 81.30 </w:t>
      </w:r>
      <w:proofErr w:type="spellStart"/>
      <w:r>
        <w:rPr>
          <w:szCs w:val="28"/>
          <w:lang w:val="ru-RU"/>
        </w:rPr>
        <w:t>Надання</w:t>
      </w:r>
      <w:proofErr w:type="spellEnd"/>
      <w:r>
        <w:rPr>
          <w:szCs w:val="28"/>
          <w:lang w:val="ru-RU"/>
        </w:rPr>
        <w:t xml:space="preserve"> </w:t>
      </w:r>
      <w:proofErr w:type="spellStart"/>
      <w:r>
        <w:rPr>
          <w:szCs w:val="28"/>
          <w:lang w:val="ru-RU"/>
        </w:rPr>
        <w:t>ландшафтних</w:t>
      </w:r>
      <w:proofErr w:type="spellEnd"/>
      <w:r>
        <w:rPr>
          <w:szCs w:val="28"/>
          <w:lang w:val="ru-RU"/>
        </w:rPr>
        <w:t xml:space="preserve"> </w:t>
      </w:r>
      <w:proofErr w:type="spellStart"/>
      <w:r>
        <w:rPr>
          <w:szCs w:val="28"/>
          <w:lang w:val="ru-RU"/>
        </w:rPr>
        <w:t>послуг</w:t>
      </w:r>
      <w:proofErr w:type="spellEnd"/>
      <w:r>
        <w:rPr>
          <w:szCs w:val="28"/>
          <w:lang w:val="ru-RU"/>
        </w:rPr>
        <w:t>.</w:t>
      </w:r>
    </w:p>
    <w:p w14:paraId="176989EC" w14:textId="5D198498" w:rsidR="00C066B5" w:rsidRDefault="00C066B5" w:rsidP="00C066B5">
      <w:pPr>
        <w:widowControl w:val="0"/>
        <w:spacing w:after="0"/>
        <w:ind w:right="-284"/>
        <w:jc w:val="both"/>
        <w:rPr>
          <w:szCs w:val="28"/>
        </w:rPr>
      </w:pPr>
      <w:r>
        <w:rPr>
          <w:szCs w:val="28"/>
        </w:rPr>
        <w:t xml:space="preserve">    2. Директору комунального підприємства Калинівської селищної ради «Джерело-20» вжити  відповідних заходів щодо проведення </w:t>
      </w:r>
      <w:proofErr w:type="spellStart"/>
      <w:r>
        <w:rPr>
          <w:szCs w:val="28"/>
        </w:rPr>
        <w:t>держа</w:t>
      </w:r>
      <w:proofErr w:type="spellEnd"/>
      <w:r w:rsidR="00B64FD3">
        <w:rPr>
          <w:szCs w:val="28"/>
          <w:lang w:val="ru-RU"/>
        </w:rPr>
        <w:t>в</w:t>
      </w:r>
      <w:proofErr w:type="spellStart"/>
      <w:r>
        <w:rPr>
          <w:szCs w:val="28"/>
        </w:rPr>
        <w:t>ної</w:t>
      </w:r>
      <w:proofErr w:type="spellEnd"/>
      <w:r>
        <w:rPr>
          <w:szCs w:val="28"/>
        </w:rPr>
        <w:t xml:space="preserve"> реєстрації змін до відомостей про юридичну особу у порядку, визначеному чинним  законодавством.</w:t>
      </w:r>
    </w:p>
    <w:p w14:paraId="46DCECEA" w14:textId="77777777" w:rsidR="00C066B5" w:rsidRDefault="00C066B5" w:rsidP="00C066B5">
      <w:pPr>
        <w:widowControl w:val="0"/>
        <w:spacing w:after="0"/>
        <w:ind w:right="-284"/>
        <w:jc w:val="both"/>
        <w:rPr>
          <w:szCs w:val="28"/>
        </w:rPr>
      </w:pPr>
      <w:r>
        <w:rPr>
          <w:rFonts w:ascii="UkrainianBaltica" w:eastAsia="UkrainianBaltica" w:hAnsi="UkrainianBaltica" w:cs="UkrainianBaltica"/>
          <w:szCs w:val="28"/>
        </w:rPr>
        <w:t xml:space="preserve">    3. Контроль за виконанням цього рішення покласти на </w:t>
      </w:r>
      <w:r>
        <w:rPr>
          <w:szCs w:val="28"/>
        </w:rPr>
        <w:t>постійну комісію Калинівської селищної ради з питань фінансів, бюджету, планування соціально-</w:t>
      </w:r>
      <w:r>
        <w:rPr>
          <w:szCs w:val="28"/>
        </w:rPr>
        <w:lastRenderedPageBreak/>
        <w:t>економічного розвитку, інвестицій та міжнародного співробітництва.</w:t>
      </w:r>
    </w:p>
    <w:p w14:paraId="70863F27" w14:textId="77777777" w:rsidR="00C066B5" w:rsidRDefault="00C066B5" w:rsidP="00C066B5">
      <w:pPr>
        <w:widowControl w:val="0"/>
        <w:spacing w:after="0"/>
        <w:ind w:right="-284"/>
        <w:jc w:val="both"/>
        <w:rPr>
          <w:szCs w:val="28"/>
        </w:rPr>
      </w:pPr>
    </w:p>
    <w:p w14:paraId="003DF584" w14:textId="213A1E7A" w:rsidR="00C066B5" w:rsidRPr="00C066B5" w:rsidRDefault="00C066B5" w:rsidP="00C066B5">
      <w:pPr>
        <w:spacing w:after="0"/>
        <w:jc w:val="both"/>
        <w:rPr>
          <w:b/>
          <w:bCs/>
          <w:szCs w:val="28"/>
          <w:lang w:eastAsia="ru-RU"/>
        </w:rPr>
      </w:pPr>
      <w:r>
        <w:rPr>
          <w:b/>
          <w:bCs/>
          <w:szCs w:val="28"/>
          <w:lang w:eastAsia="ru-RU"/>
        </w:rPr>
        <w:t xml:space="preserve">8. </w:t>
      </w:r>
      <w:r w:rsidRPr="00C066B5">
        <w:rPr>
          <w:b/>
          <w:bCs/>
          <w:szCs w:val="28"/>
          <w:lang w:eastAsia="ru-RU"/>
        </w:rPr>
        <w:t>Про затвердження звіту про виконання бюджету Калинівської селищної територіальної громади за 2024 рік</w:t>
      </w:r>
    </w:p>
    <w:p w14:paraId="03504704" w14:textId="6DA114F0" w:rsidR="00C066B5" w:rsidRPr="00C066B5" w:rsidRDefault="00C066B5" w:rsidP="00C066B5">
      <w:pPr>
        <w:shd w:val="clear" w:color="auto" w:fill="FFFFFF"/>
        <w:spacing w:after="0"/>
        <w:ind w:firstLine="567"/>
        <w:jc w:val="both"/>
        <w:rPr>
          <w:bCs/>
          <w:szCs w:val="28"/>
          <w:bdr w:val="none" w:sz="0" w:space="0" w:color="auto" w:frame="1"/>
          <w:lang w:eastAsia="ru-RU"/>
        </w:rPr>
      </w:pPr>
      <w:r w:rsidRPr="00C066B5">
        <w:rPr>
          <w:szCs w:val="28"/>
          <w:lang w:eastAsia="ru-RU"/>
        </w:rPr>
        <w:t>Заслухавши та обговоривши звіт управління фінансів Калинівської селищної ради про виконання бюджету Калинівської селищної територіальної громади за 2024 рік, відповідно до пункту 23 частини 1 статті 26 та статті 28 Закону України «Про місцеве самоврядування в Україні» та пункту 4 статті 80 Бюджетного кодексу України, Калинівська селищна рада</w:t>
      </w:r>
    </w:p>
    <w:p w14:paraId="3F249E1E" w14:textId="420CBF68" w:rsidR="00C066B5" w:rsidRPr="00C066B5" w:rsidRDefault="00C066B5" w:rsidP="00C066B5">
      <w:pPr>
        <w:spacing w:after="0"/>
        <w:jc w:val="center"/>
        <w:rPr>
          <w:szCs w:val="28"/>
          <w:lang w:eastAsia="ru-RU"/>
        </w:rPr>
      </w:pPr>
      <w:r w:rsidRPr="00C066B5">
        <w:rPr>
          <w:b/>
          <w:szCs w:val="28"/>
          <w:lang w:eastAsia="ru-RU"/>
        </w:rPr>
        <w:t>ВИРІШИЛА</w:t>
      </w:r>
      <w:r>
        <w:rPr>
          <w:szCs w:val="28"/>
          <w:lang w:eastAsia="ru-RU"/>
        </w:rPr>
        <w:t>:</w:t>
      </w:r>
    </w:p>
    <w:p w14:paraId="0428309A" w14:textId="75981627" w:rsidR="00C066B5" w:rsidRPr="00C066B5" w:rsidRDefault="00C066B5" w:rsidP="00C066B5">
      <w:pPr>
        <w:numPr>
          <w:ilvl w:val="0"/>
          <w:numId w:val="4"/>
        </w:numPr>
        <w:autoSpaceDE w:val="0"/>
        <w:autoSpaceDN w:val="0"/>
        <w:spacing w:after="0"/>
        <w:ind w:left="0" w:firstLine="426"/>
        <w:jc w:val="both"/>
        <w:rPr>
          <w:szCs w:val="28"/>
          <w:lang w:eastAsia="ru-RU"/>
        </w:rPr>
      </w:pPr>
      <w:r w:rsidRPr="00C066B5">
        <w:rPr>
          <w:szCs w:val="28"/>
          <w:lang w:eastAsia="ru-RU"/>
        </w:rPr>
        <w:t>Затвердити звіт про виконання бюджету Калинівської селищної територіальної громади за 2024 рік (далі - звіт) по доходах у сумі чотириста двадцять мільйонів двісті дев’яносто тисяч п’ятсот п’ятдесят три  (420 290 553) гривні та по видатках у сумі чотириста чотирнадцять мільйонів триста сімдесят чотири тисячі п’ятсот сімдесят (414 374 570) гривень, з перевищенням доходів над видатками у сумі п’ять мільйонів дев’ятсот п’ятнадцять тисяч дев’ятсот вісімдесят три (5 915 983) гривні, у тому числі:</w:t>
      </w:r>
    </w:p>
    <w:p w14:paraId="14DD2897" w14:textId="77777777" w:rsidR="00C066B5" w:rsidRPr="00C066B5" w:rsidRDefault="00C066B5" w:rsidP="00C066B5">
      <w:pPr>
        <w:numPr>
          <w:ilvl w:val="1"/>
          <w:numId w:val="5"/>
        </w:numPr>
        <w:autoSpaceDE w:val="0"/>
        <w:autoSpaceDN w:val="0"/>
        <w:spacing w:after="0"/>
        <w:ind w:left="0" w:firstLine="426"/>
        <w:jc w:val="both"/>
        <w:rPr>
          <w:szCs w:val="28"/>
          <w:lang w:eastAsia="ru-RU"/>
        </w:rPr>
      </w:pPr>
      <w:r w:rsidRPr="00C066B5">
        <w:rPr>
          <w:szCs w:val="28"/>
          <w:lang w:eastAsia="ru-RU"/>
        </w:rPr>
        <w:t>По загальному фонду бюджету по доходах у сумі чотириста мільйонів сто вісімдесят шість тисяч шістсот двадцять одна (400 186 621) гривня, по видатках у сумі триста один мільйон чотириста п’ятдесят дев’ять тисяч вісімсот дві (301 459 802) гривні, з перевищенням доходів над видатками у сумі дев’яносто вісім мільйонів сімсот двадцять шість тисяч вісімсот дев’ятнадцять (98 726 819) гривень;</w:t>
      </w:r>
    </w:p>
    <w:p w14:paraId="348DE652" w14:textId="32C3F45A" w:rsidR="00C066B5" w:rsidRPr="00C066B5" w:rsidRDefault="00C066B5" w:rsidP="00C066B5">
      <w:pPr>
        <w:numPr>
          <w:ilvl w:val="1"/>
          <w:numId w:val="5"/>
        </w:numPr>
        <w:autoSpaceDE w:val="0"/>
        <w:autoSpaceDN w:val="0"/>
        <w:spacing w:after="0"/>
        <w:ind w:left="0" w:firstLine="426"/>
        <w:jc w:val="both"/>
        <w:rPr>
          <w:szCs w:val="28"/>
          <w:lang w:eastAsia="ru-RU"/>
        </w:rPr>
      </w:pPr>
      <w:bookmarkStart w:id="11" w:name="_Hlk112335707"/>
      <w:r w:rsidRPr="00C066B5">
        <w:rPr>
          <w:szCs w:val="28"/>
          <w:lang w:eastAsia="ru-RU"/>
        </w:rPr>
        <w:t xml:space="preserve">По спеціальному фонду бюджету по доходах у сумі двадцять мільйонів сто три тисячі дев’ятсот тридцять дві (20 103 932) гривні, по видатках у сумі сто дванадцять мільйонів дев’ятсот чотирнадцять тисяч сімсот шістдесят вісім (112 914 768) гривень, з перевищенням видатків над доходами у сумі дев’яносто два мільйони вісімсот десять тисяч вісімсот тридцять шість (92 810 836) гривень. </w:t>
      </w:r>
      <w:bookmarkEnd w:id="11"/>
    </w:p>
    <w:p w14:paraId="42C9A890" w14:textId="1F8F1900" w:rsidR="00C066B5" w:rsidRDefault="00C066B5" w:rsidP="00C066B5">
      <w:pPr>
        <w:numPr>
          <w:ilvl w:val="0"/>
          <w:numId w:val="4"/>
        </w:numPr>
        <w:spacing w:after="0"/>
        <w:ind w:left="0" w:firstLine="360"/>
        <w:contextualSpacing/>
        <w:jc w:val="both"/>
        <w:rPr>
          <w:szCs w:val="28"/>
          <w:lang w:eastAsia="ru-RU"/>
        </w:rPr>
      </w:pPr>
      <w:r w:rsidRPr="00C066B5">
        <w:rPr>
          <w:szCs w:val="28"/>
          <w:lang w:eastAsia="ru-RU"/>
        </w:rPr>
        <w:t>Оприлюднити</w:t>
      </w:r>
      <w:r w:rsidR="00C852E7">
        <w:rPr>
          <w:szCs w:val="28"/>
          <w:lang w:eastAsia="ru-RU"/>
        </w:rPr>
        <w:t xml:space="preserve"> це</w:t>
      </w:r>
      <w:r w:rsidRPr="00C066B5">
        <w:rPr>
          <w:szCs w:val="28"/>
          <w:lang w:eastAsia="ru-RU"/>
        </w:rPr>
        <w:t xml:space="preserve"> рішення згідно з чинним законодавством на офіційному </w:t>
      </w:r>
      <w:r w:rsidR="00C852E7">
        <w:rPr>
          <w:szCs w:val="28"/>
          <w:lang w:eastAsia="ru-RU"/>
        </w:rPr>
        <w:t>веб-</w:t>
      </w:r>
      <w:r w:rsidRPr="00C066B5">
        <w:rPr>
          <w:szCs w:val="28"/>
          <w:lang w:eastAsia="ru-RU"/>
        </w:rPr>
        <w:t xml:space="preserve">сайті </w:t>
      </w:r>
      <w:r w:rsidR="00C852E7">
        <w:rPr>
          <w:szCs w:val="28"/>
          <w:lang w:eastAsia="ru-RU"/>
        </w:rPr>
        <w:t xml:space="preserve">Калинівської </w:t>
      </w:r>
      <w:r w:rsidRPr="00C066B5">
        <w:rPr>
          <w:szCs w:val="28"/>
          <w:lang w:eastAsia="ru-RU"/>
        </w:rPr>
        <w:t>селищної ради.</w:t>
      </w:r>
    </w:p>
    <w:p w14:paraId="10D1AC0C" w14:textId="77777777" w:rsidR="00C066B5" w:rsidRDefault="00C066B5" w:rsidP="00C066B5">
      <w:pPr>
        <w:spacing w:after="0"/>
        <w:ind w:left="360"/>
        <w:contextualSpacing/>
        <w:jc w:val="both"/>
        <w:rPr>
          <w:szCs w:val="28"/>
          <w:lang w:eastAsia="ru-RU"/>
        </w:rPr>
      </w:pPr>
    </w:p>
    <w:p w14:paraId="18FC08D6" w14:textId="33DAB121" w:rsidR="00C066B5" w:rsidRPr="00C066B5" w:rsidRDefault="00C066B5" w:rsidP="00C066B5">
      <w:pPr>
        <w:spacing w:after="0"/>
        <w:ind w:left="-142"/>
        <w:jc w:val="both"/>
        <w:rPr>
          <w:b/>
          <w:bCs/>
          <w:szCs w:val="28"/>
          <w:lang w:eastAsia="ru-RU"/>
        </w:rPr>
      </w:pPr>
      <w:r>
        <w:rPr>
          <w:b/>
          <w:bCs/>
          <w:szCs w:val="28"/>
          <w:lang w:eastAsia="ru-RU"/>
        </w:rPr>
        <w:t xml:space="preserve">9. </w:t>
      </w:r>
      <w:r w:rsidRPr="00C066B5">
        <w:rPr>
          <w:b/>
          <w:bCs/>
          <w:szCs w:val="28"/>
          <w:lang w:eastAsia="ru-RU"/>
        </w:rPr>
        <w:t>Про внесення змін до рішення Калинівської селищної ради від 23.12.2024            №680-47-VIІI «Про бюджет Калинівської селищної територіальної громади на 2025 рік»</w:t>
      </w:r>
    </w:p>
    <w:p w14:paraId="17EBAAFA" w14:textId="77777777" w:rsidR="00C066B5" w:rsidRPr="00C066B5" w:rsidRDefault="00C066B5" w:rsidP="00C066B5">
      <w:pPr>
        <w:keepNext/>
        <w:spacing w:after="0"/>
        <w:jc w:val="center"/>
        <w:outlineLvl w:val="3"/>
        <w:rPr>
          <w:sz w:val="24"/>
          <w:szCs w:val="24"/>
          <w:u w:val="single"/>
          <w:lang w:eastAsia="ru-RU"/>
        </w:rPr>
      </w:pPr>
    </w:p>
    <w:p w14:paraId="08BBF56C" w14:textId="4FBED4B0" w:rsidR="00C066B5" w:rsidRPr="00C066B5" w:rsidRDefault="00C066B5" w:rsidP="00C066B5">
      <w:pPr>
        <w:shd w:val="clear" w:color="auto" w:fill="FFFFFF"/>
        <w:spacing w:after="0"/>
        <w:ind w:firstLine="567"/>
        <w:jc w:val="both"/>
        <w:rPr>
          <w:bCs/>
          <w:szCs w:val="28"/>
          <w:bdr w:val="none" w:sz="0" w:space="0" w:color="auto" w:frame="1"/>
          <w:lang w:eastAsia="ru-RU"/>
        </w:rPr>
      </w:pPr>
      <w:r w:rsidRPr="00C066B5">
        <w:rPr>
          <w:szCs w:val="28"/>
          <w:lang w:eastAsia="ru-RU"/>
        </w:rPr>
        <w:t>Відповідно до Закону України "Про місцеве самоврядування в Україні", враховуючи постанову Кабінету Міністрів України від 11 березня 2022 року  № 252 «Деякі питання формування та виконання місцевих бюджетів у період воєнного стану», пропозиції управління фінансів Калинівської селищної ради та рекомендації постійної комісії Калинівської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2B193299" w14:textId="2307477F" w:rsidR="00C066B5" w:rsidRPr="00C066B5" w:rsidRDefault="00C066B5" w:rsidP="00C066B5">
      <w:pPr>
        <w:spacing w:after="0"/>
        <w:jc w:val="center"/>
        <w:rPr>
          <w:szCs w:val="28"/>
          <w:lang w:eastAsia="ru-RU"/>
        </w:rPr>
      </w:pPr>
      <w:r w:rsidRPr="00C066B5">
        <w:rPr>
          <w:b/>
          <w:szCs w:val="28"/>
          <w:lang w:eastAsia="ru-RU"/>
        </w:rPr>
        <w:lastRenderedPageBreak/>
        <w:t>ВИРІШИЛА</w:t>
      </w:r>
      <w:r w:rsidRPr="00C066B5">
        <w:rPr>
          <w:szCs w:val="28"/>
          <w:lang w:eastAsia="ru-RU"/>
        </w:rPr>
        <w:t>:</w:t>
      </w:r>
    </w:p>
    <w:p w14:paraId="02E02A5D" w14:textId="65ACE79D" w:rsidR="00C066B5" w:rsidRPr="00C066B5" w:rsidRDefault="00C066B5" w:rsidP="00C066B5">
      <w:pPr>
        <w:pStyle w:val="a3"/>
        <w:numPr>
          <w:ilvl w:val="0"/>
          <w:numId w:val="29"/>
        </w:numPr>
        <w:autoSpaceDE w:val="0"/>
        <w:autoSpaceDN w:val="0"/>
        <w:spacing w:after="0"/>
        <w:ind w:left="0" w:firstLine="567"/>
        <w:jc w:val="both"/>
        <w:rPr>
          <w:szCs w:val="28"/>
          <w:lang w:eastAsia="ru-RU"/>
        </w:rPr>
      </w:pPr>
      <w:proofErr w:type="spellStart"/>
      <w:r w:rsidRPr="00C066B5">
        <w:rPr>
          <w:szCs w:val="28"/>
          <w:lang w:eastAsia="ru-RU"/>
        </w:rPr>
        <w:t>Внести</w:t>
      </w:r>
      <w:proofErr w:type="spellEnd"/>
      <w:r w:rsidRPr="00C066B5">
        <w:rPr>
          <w:szCs w:val="28"/>
          <w:lang w:eastAsia="ru-RU"/>
        </w:rPr>
        <w:t xml:space="preserve"> наступні зміни до рішення Калинівської селищної ради від 23.12.2024 № 680-47-</w:t>
      </w:r>
      <w:r w:rsidRPr="00C066B5">
        <w:rPr>
          <w:szCs w:val="28"/>
          <w:lang w:val="en-US" w:eastAsia="ru-RU"/>
        </w:rPr>
        <w:t>VII</w:t>
      </w:r>
      <w:r w:rsidRPr="00C066B5">
        <w:rPr>
          <w:szCs w:val="28"/>
          <w:lang w:eastAsia="ru-RU"/>
        </w:rPr>
        <w:t>І «Про бюджет Калинівської селищної територіальної громади на 2025 рік», а сам</w:t>
      </w:r>
      <w:r>
        <w:rPr>
          <w:szCs w:val="28"/>
          <w:lang w:eastAsia="ru-RU"/>
        </w:rPr>
        <w:t>е:</w:t>
      </w:r>
    </w:p>
    <w:p w14:paraId="7CCB7199" w14:textId="064E1053" w:rsidR="00C066B5" w:rsidRPr="00C066B5" w:rsidRDefault="00C066B5" w:rsidP="00C066B5">
      <w:pPr>
        <w:pStyle w:val="a3"/>
        <w:numPr>
          <w:ilvl w:val="1"/>
          <w:numId w:val="29"/>
        </w:numPr>
        <w:autoSpaceDE w:val="0"/>
        <w:autoSpaceDN w:val="0"/>
        <w:spacing w:after="0"/>
        <w:ind w:left="0" w:firstLine="567"/>
        <w:jc w:val="both"/>
        <w:rPr>
          <w:szCs w:val="28"/>
          <w:lang w:eastAsia="ru-RU"/>
        </w:rPr>
      </w:pPr>
      <w:r w:rsidRPr="00C066B5">
        <w:rPr>
          <w:szCs w:val="28"/>
          <w:lang w:eastAsia="ru-RU"/>
        </w:rPr>
        <w:t>у пункті 1 рішення:</w:t>
      </w:r>
    </w:p>
    <w:p w14:paraId="47559C5F" w14:textId="7BD4F952" w:rsidR="00C066B5" w:rsidRPr="00C066B5" w:rsidRDefault="00C066B5" w:rsidP="00C066B5">
      <w:pPr>
        <w:spacing w:after="0"/>
        <w:ind w:firstLine="567"/>
        <w:jc w:val="both"/>
        <w:rPr>
          <w:szCs w:val="28"/>
          <w:lang w:eastAsia="ru-RU"/>
        </w:rPr>
      </w:pPr>
      <w:r w:rsidRPr="00C066B5">
        <w:rPr>
          <w:szCs w:val="28"/>
          <w:lang w:eastAsia="ru-RU"/>
        </w:rPr>
        <w:t>у абзаці першому цифри «</w:t>
      </w:r>
      <w:r w:rsidRPr="00C066B5">
        <w:rPr>
          <w:szCs w:val="28"/>
          <w:lang w:eastAsia="uk-UA"/>
        </w:rPr>
        <w:t>323 127 600,00</w:t>
      </w:r>
      <w:r w:rsidRPr="00C066B5">
        <w:rPr>
          <w:szCs w:val="28"/>
          <w:lang w:eastAsia="ru-RU"/>
        </w:rPr>
        <w:t>» та «</w:t>
      </w:r>
      <w:r w:rsidRPr="00C066B5">
        <w:rPr>
          <w:bCs/>
          <w:szCs w:val="28"/>
          <w:lang w:eastAsia="uk-UA"/>
        </w:rPr>
        <w:t>314 678 900,00</w:t>
      </w:r>
      <w:r w:rsidRPr="00C066B5">
        <w:rPr>
          <w:szCs w:val="28"/>
          <w:lang w:eastAsia="ru-RU"/>
        </w:rPr>
        <w:t xml:space="preserve">» замінити на «327 435 500» та «318 986 800,00»  </w:t>
      </w:r>
    </w:p>
    <w:p w14:paraId="161F8B46" w14:textId="346DAF55" w:rsidR="00C066B5" w:rsidRPr="00C066B5" w:rsidRDefault="00C066B5" w:rsidP="00C066B5">
      <w:pPr>
        <w:spacing w:after="0"/>
        <w:ind w:firstLine="567"/>
        <w:jc w:val="both"/>
        <w:rPr>
          <w:szCs w:val="28"/>
          <w:lang w:eastAsia="ru-RU"/>
        </w:rPr>
      </w:pPr>
      <w:r w:rsidRPr="00C066B5">
        <w:rPr>
          <w:szCs w:val="28"/>
          <w:lang w:eastAsia="ru-RU"/>
        </w:rPr>
        <w:t>у абзаці другому цифри «</w:t>
      </w:r>
      <w:r w:rsidRPr="00C066B5">
        <w:rPr>
          <w:szCs w:val="28"/>
          <w:lang w:eastAsia="uk-UA"/>
        </w:rPr>
        <w:t>323 127 600,00</w:t>
      </w:r>
      <w:r w:rsidRPr="00C066B5">
        <w:rPr>
          <w:szCs w:val="28"/>
          <w:lang w:eastAsia="ru-RU"/>
        </w:rPr>
        <w:t>», «</w:t>
      </w:r>
      <w:r w:rsidRPr="00C066B5">
        <w:rPr>
          <w:bCs/>
          <w:szCs w:val="28"/>
          <w:lang w:eastAsia="uk-UA"/>
        </w:rPr>
        <w:t>276 364 757,00</w:t>
      </w:r>
      <w:r w:rsidRPr="00C066B5">
        <w:rPr>
          <w:szCs w:val="28"/>
          <w:lang w:eastAsia="ru-RU"/>
        </w:rPr>
        <w:t>» та «</w:t>
      </w:r>
      <w:r w:rsidRPr="00C066B5">
        <w:rPr>
          <w:szCs w:val="28"/>
          <w:lang w:eastAsia="uk-UA"/>
        </w:rPr>
        <w:t>46 762 843,00</w:t>
      </w:r>
      <w:r w:rsidRPr="00C066B5">
        <w:rPr>
          <w:szCs w:val="28"/>
          <w:lang w:eastAsia="ru-RU"/>
        </w:rPr>
        <w:t>» замінити на «349 356 903,00», «289 248 860,00» та «60 108 043,00»</w:t>
      </w:r>
    </w:p>
    <w:p w14:paraId="4013D4FB" w14:textId="637B9AFB" w:rsidR="00C066B5" w:rsidRPr="00C066B5" w:rsidRDefault="00C066B5" w:rsidP="00231B8B">
      <w:pPr>
        <w:spacing w:after="0"/>
        <w:ind w:firstLine="567"/>
        <w:jc w:val="both"/>
        <w:rPr>
          <w:szCs w:val="28"/>
          <w:lang w:eastAsia="ru-RU"/>
        </w:rPr>
      </w:pPr>
      <w:r w:rsidRPr="00C066B5">
        <w:rPr>
          <w:szCs w:val="28"/>
          <w:lang w:eastAsia="ru-RU"/>
        </w:rPr>
        <w:t>у абзаці третьому та четвертому цифри «</w:t>
      </w:r>
      <w:r w:rsidRPr="00C066B5">
        <w:rPr>
          <w:bCs/>
          <w:szCs w:val="28"/>
          <w:lang w:eastAsia="uk-UA"/>
        </w:rPr>
        <w:t>38 314 143</w:t>
      </w:r>
      <w:r w:rsidRPr="00C066B5">
        <w:rPr>
          <w:szCs w:val="28"/>
          <w:lang w:eastAsia="ru-RU"/>
        </w:rPr>
        <w:t xml:space="preserve">,00» замінити на         </w:t>
      </w:r>
      <w:r w:rsidRPr="00C066B5">
        <w:rPr>
          <w:color w:val="FF0000"/>
          <w:szCs w:val="28"/>
          <w:lang w:eastAsia="ru-RU"/>
        </w:rPr>
        <w:t xml:space="preserve">             </w:t>
      </w:r>
      <w:r w:rsidRPr="00C066B5">
        <w:rPr>
          <w:szCs w:val="28"/>
          <w:lang w:eastAsia="ru-RU"/>
        </w:rPr>
        <w:t>«49 324 143,00»</w:t>
      </w:r>
    </w:p>
    <w:p w14:paraId="1902C847" w14:textId="2B509422" w:rsidR="00C066B5" w:rsidRPr="00C066B5" w:rsidRDefault="00C066B5" w:rsidP="00C066B5">
      <w:pPr>
        <w:numPr>
          <w:ilvl w:val="1"/>
          <w:numId w:val="5"/>
        </w:numPr>
        <w:spacing w:after="0"/>
        <w:ind w:left="0" w:firstLine="567"/>
        <w:contextualSpacing/>
        <w:jc w:val="both"/>
        <w:rPr>
          <w:szCs w:val="28"/>
          <w:lang w:eastAsia="ru-RU"/>
        </w:rPr>
      </w:pPr>
      <w:r w:rsidRPr="00C066B5">
        <w:rPr>
          <w:szCs w:val="28"/>
          <w:lang w:eastAsia="ru-RU"/>
        </w:rPr>
        <w:t xml:space="preserve">  пункт 3 рішення:</w:t>
      </w:r>
    </w:p>
    <w:p w14:paraId="1ACA05CA" w14:textId="77777777" w:rsidR="00C066B5" w:rsidRPr="00C066B5" w:rsidRDefault="00C066B5" w:rsidP="00C066B5">
      <w:pPr>
        <w:spacing w:after="0"/>
        <w:ind w:firstLine="426"/>
        <w:jc w:val="both"/>
        <w:rPr>
          <w:szCs w:val="28"/>
          <w:lang w:eastAsia="ru-RU"/>
        </w:rPr>
      </w:pPr>
      <w:r w:rsidRPr="00C066B5">
        <w:rPr>
          <w:szCs w:val="28"/>
          <w:lang w:eastAsia="ru-RU"/>
        </w:rPr>
        <w:t>доповнити абзацами наступного змісту:</w:t>
      </w:r>
    </w:p>
    <w:p w14:paraId="474CE78A" w14:textId="4D4FA209" w:rsidR="00C066B5" w:rsidRPr="00C066B5" w:rsidRDefault="00C066B5" w:rsidP="00231B8B">
      <w:pPr>
        <w:spacing w:after="0"/>
        <w:ind w:firstLine="426"/>
        <w:contextualSpacing/>
        <w:jc w:val="both"/>
        <w:rPr>
          <w:szCs w:val="28"/>
          <w:lang w:eastAsia="ru-RU"/>
        </w:rPr>
      </w:pPr>
      <w:r w:rsidRPr="00C066B5">
        <w:rPr>
          <w:szCs w:val="28"/>
          <w:lang w:eastAsia="ru-RU"/>
        </w:rPr>
        <w:t>«Субвенція з державного бюджету місцевим бюджетам на надання державної підтримки особам з особливими освітніми потребами» - 251 700,00 гривень</w:t>
      </w:r>
    </w:p>
    <w:p w14:paraId="08BBAA23" w14:textId="667E81C2" w:rsidR="00C066B5" w:rsidRPr="00C066B5" w:rsidRDefault="00C066B5" w:rsidP="00231B8B">
      <w:pPr>
        <w:spacing w:after="0"/>
        <w:ind w:firstLine="426"/>
        <w:contextualSpacing/>
        <w:jc w:val="both"/>
        <w:rPr>
          <w:szCs w:val="28"/>
          <w:lang w:eastAsia="ru-RU"/>
        </w:rPr>
      </w:pPr>
      <w:r w:rsidRPr="00C066B5">
        <w:rPr>
          <w:szCs w:val="28"/>
          <w:lang w:eastAsia="ru-RU"/>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 1 014 400,00 гривень</w:t>
      </w:r>
    </w:p>
    <w:p w14:paraId="57E11329" w14:textId="1E44CC05" w:rsidR="00C066B5" w:rsidRPr="00C066B5" w:rsidRDefault="00C066B5" w:rsidP="00231B8B">
      <w:pPr>
        <w:spacing w:after="0"/>
        <w:ind w:firstLine="426"/>
        <w:jc w:val="both"/>
        <w:rPr>
          <w:szCs w:val="28"/>
          <w:lang w:eastAsia="ru-RU"/>
        </w:rPr>
      </w:pPr>
      <w:r w:rsidRPr="00C066B5">
        <w:rPr>
          <w:szCs w:val="28"/>
          <w:lang w:eastAsia="ru-RU"/>
        </w:rPr>
        <w:t>«Субвенція з державного бюджету місцевим бюджетам на здійснення доплат педагогічним працівникам закладів загальної середньої освіти» - 3 041 800 гривень</w:t>
      </w:r>
    </w:p>
    <w:p w14:paraId="70A90128" w14:textId="77777777" w:rsidR="00C066B5" w:rsidRPr="00C066B5" w:rsidRDefault="00C066B5" w:rsidP="00C066B5">
      <w:pPr>
        <w:numPr>
          <w:ilvl w:val="1"/>
          <w:numId w:val="5"/>
        </w:numPr>
        <w:spacing w:after="0"/>
        <w:ind w:left="1146"/>
        <w:contextualSpacing/>
        <w:jc w:val="both"/>
        <w:rPr>
          <w:szCs w:val="28"/>
          <w:lang w:eastAsia="ru-RU"/>
        </w:rPr>
      </w:pPr>
      <w:r w:rsidRPr="00C066B5">
        <w:rPr>
          <w:szCs w:val="28"/>
          <w:lang w:eastAsia="ru-RU"/>
        </w:rPr>
        <w:t>у пункті 5 рішення:</w:t>
      </w:r>
    </w:p>
    <w:p w14:paraId="5E03427C" w14:textId="50538C72" w:rsidR="00C066B5" w:rsidRPr="00C066B5" w:rsidRDefault="00C066B5" w:rsidP="00C066B5">
      <w:pPr>
        <w:spacing w:after="0"/>
        <w:jc w:val="both"/>
        <w:rPr>
          <w:szCs w:val="28"/>
          <w:lang w:eastAsia="ru-RU"/>
        </w:rPr>
      </w:pPr>
      <w:r w:rsidRPr="00C066B5">
        <w:rPr>
          <w:szCs w:val="28"/>
          <w:lang w:eastAsia="ru-RU"/>
        </w:rPr>
        <w:t>цифру «</w:t>
      </w:r>
      <w:r w:rsidRPr="00C066B5">
        <w:rPr>
          <w:szCs w:val="28"/>
          <w:lang w:eastAsia="uk-UA"/>
        </w:rPr>
        <w:t>121 380 051,00</w:t>
      </w:r>
      <w:r w:rsidRPr="00C066B5">
        <w:rPr>
          <w:szCs w:val="28"/>
          <w:lang w:eastAsia="ru-RU"/>
        </w:rPr>
        <w:t>» замінити на «137 720 118,00»</w:t>
      </w:r>
    </w:p>
    <w:p w14:paraId="166A5BD0" w14:textId="3E2F687B" w:rsidR="00C066B5" w:rsidRPr="00C066B5" w:rsidRDefault="00C066B5" w:rsidP="00231B8B">
      <w:pPr>
        <w:numPr>
          <w:ilvl w:val="0"/>
          <w:numId w:val="29"/>
        </w:numPr>
        <w:spacing w:after="0"/>
        <w:ind w:left="0" w:firstLine="567"/>
        <w:contextualSpacing/>
        <w:jc w:val="both"/>
        <w:rPr>
          <w:szCs w:val="28"/>
          <w:lang w:eastAsia="ru-RU"/>
        </w:rPr>
      </w:pPr>
      <w:r w:rsidRPr="00C066B5">
        <w:rPr>
          <w:szCs w:val="28"/>
          <w:lang w:eastAsia="ru-RU"/>
        </w:rPr>
        <w:t>Додатки  1, 2, 3, 5, 6, 7 до рішення  викласти у новій редакції, що додаються.</w:t>
      </w:r>
    </w:p>
    <w:p w14:paraId="011943B0" w14:textId="22409FA6" w:rsidR="00C066B5" w:rsidRPr="00C066B5" w:rsidRDefault="00C066B5" w:rsidP="00C066B5">
      <w:pPr>
        <w:numPr>
          <w:ilvl w:val="0"/>
          <w:numId w:val="29"/>
        </w:numPr>
        <w:spacing w:after="0"/>
        <w:ind w:left="0" w:firstLine="567"/>
        <w:contextualSpacing/>
        <w:jc w:val="both"/>
        <w:rPr>
          <w:szCs w:val="28"/>
          <w:lang w:eastAsia="ru-RU"/>
        </w:rPr>
      </w:pPr>
      <w:r w:rsidRPr="00C066B5">
        <w:rPr>
          <w:szCs w:val="28"/>
          <w:lang w:eastAsia="ru-RU"/>
        </w:rPr>
        <w:t>Управлінню фінансів Калинівської селищної ради взяти до відома та виконання зміни, зазначені в пункт</w:t>
      </w:r>
      <w:r w:rsidR="00C852E7">
        <w:rPr>
          <w:szCs w:val="28"/>
          <w:lang w:eastAsia="ru-RU"/>
        </w:rPr>
        <w:t xml:space="preserve">ах </w:t>
      </w:r>
      <w:r w:rsidRPr="00C066B5">
        <w:rPr>
          <w:szCs w:val="28"/>
          <w:lang w:eastAsia="ru-RU"/>
        </w:rPr>
        <w:t>1 та 2.</w:t>
      </w:r>
    </w:p>
    <w:p w14:paraId="414669AA" w14:textId="77777777" w:rsidR="00C066B5" w:rsidRPr="00C066B5" w:rsidRDefault="00C066B5" w:rsidP="00C066B5">
      <w:pPr>
        <w:spacing w:after="0"/>
        <w:ind w:firstLine="567"/>
        <w:jc w:val="both"/>
        <w:rPr>
          <w:sz w:val="24"/>
          <w:szCs w:val="24"/>
          <w:lang w:eastAsia="ru-RU"/>
        </w:rPr>
      </w:pPr>
      <w:r w:rsidRPr="00C066B5">
        <w:rPr>
          <w:bCs/>
          <w:szCs w:val="28"/>
          <w:lang w:eastAsia="ru-RU"/>
        </w:rPr>
        <w:t>4.</w:t>
      </w:r>
      <w:r w:rsidRPr="00C066B5">
        <w:rPr>
          <w:b/>
          <w:szCs w:val="28"/>
          <w:lang w:eastAsia="ru-RU"/>
        </w:rPr>
        <w:t xml:space="preserve"> </w:t>
      </w:r>
      <w:r w:rsidRPr="00C066B5">
        <w:rPr>
          <w:szCs w:val="28"/>
          <w:lang w:eastAsia="ru-RU"/>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45507779" w14:textId="77777777" w:rsidR="00C066B5" w:rsidRPr="00C066B5" w:rsidRDefault="00C066B5" w:rsidP="00C066B5">
      <w:pPr>
        <w:spacing w:after="0"/>
        <w:rPr>
          <w:sz w:val="24"/>
          <w:szCs w:val="24"/>
          <w:lang w:eastAsia="ru-RU"/>
        </w:rPr>
      </w:pPr>
    </w:p>
    <w:p w14:paraId="0A886580" w14:textId="2554D30F" w:rsidR="006A58D2" w:rsidRPr="00E6661C" w:rsidRDefault="006A58D2" w:rsidP="006A58D2">
      <w:pPr>
        <w:jc w:val="both"/>
        <w:rPr>
          <w:b/>
          <w:color w:val="000000"/>
        </w:rPr>
      </w:pPr>
      <w:bookmarkStart w:id="12" w:name="_Hlk188602750"/>
      <w:r>
        <w:rPr>
          <w:b/>
          <w:color w:val="000000"/>
        </w:rPr>
        <w:t xml:space="preserve">10. </w:t>
      </w:r>
      <w:r w:rsidRPr="00E6661C">
        <w:rPr>
          <w:b/>
          <w:color w:val="000000"/>
        </w:rPr>
        <w:t xml:space="preserve">Про </w:t>
      </w:r>
      <w:r>
        <w:rPr>
          <w:b/>
          <w:szCs w:val="28"/>
        </w:rPr>
        <w:t>дозвіл на розробку</w:t>
      </w:r>
      <w:r w:rsidRPr="00E6661C">
        <w:rPr>
          <w:b/>
          <w:szCs w:val="28"/>
        </w:rPr>
        <w:t xml:space="preserve"> технічної документації із землеустрою щодо встановл</w:t>
      </w:r>
      <w:r>
        <w:rPr>
          <w:b/>
          <w:szCs w:val="28"/>
        </w:rPr>
        <w:t>ення (відновлення) меж земельної ділян</w:t>
      </w:r>
      <w:r w:rsidRPr="00E6661C">
        <w:rPr>
          <w:b/>
          <w:szCs w:val="28"/>
        </w:rPr>
        <w:t>к</w:t>
      </w:r>
      <w:r>
        <w:rPr>
          <w:b/>
          <w:szCs w:val="28"/>
        </w:rPr>
        <w:t>и</w:t>
      </w:r>
      <w:r w:rsidRPr="00E6661C">
        <w:rPr>
          <w:b/>
          <w:szCs w:val="28"/>
        </w:rPr>
        <w:t xml:space="preserve"> </w:t>
      </w:r>
      <w:r>
        <w:rPr>
          <w:b/>
          <w:szCs w:val="28"/>
        </w:rPr>
        <w:t xml:space="preserve">в натурі </w:t>
      </w:r>
      <w:r>
        <w:rPr>
          <w:b/>
          <w:color w:val="000000"/>
        </w:rPr>
        <w:t xml:space="preserve">(на місцевості) для ведення товарного сільськогосподарського виробництва </w:t>
      </w:r>
    </w:p>
    <w:bookmarkEnd w:id="12"/>
    <w:p w14:paraId="677EAE2A" w14:textId="34AAF8C6" w:rsidR="006A58D2" w:rsidRDefault="006A58D2" w:rsidP="006A58D2">
      <w:pPr>
        <w:spacing w:after="0"/>
        <w:ind w:firstLine="708"/>
        <w:jc w:val="both"/>
        <w:rPr>
          <w:szCs w:val="28"/>
        </w:rPr>
      </w:pPr>
      <w:r w:rsidRPr="00C95380">
        <w:rPr>
          <w:szCs w:val="28"/>
        </w:rPr>
        <w:t xml:space="preserve">Розглянувши  </w:t>
      </w:r>
      <w:r>
        <w:rPr>
          <w:szCs w:val="28"/>
        </w:rPr>
        <w:t xml:space="preserve">заяву Нагорного Бориса Анатолійовича, Нагорного Андрія Борисовича, Нагорного Максима Борисовича, Нагорного Олега Борисовича за № 11/07-22 від 07.01.2025 </w:t>
      </w:r>
      <w:r w:rsidRPr="00B03D79">
        <w:rPr>
          <w:szCs w:val="28"/>
        </w:rPr>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для ведення товарного </w:t>
      </w:r>
      <w:r>
        <w:rPr>
          <w:szCs w:val="28"/>
        </w:rPr>
        <w:t xml:space="preserve"> </w:t>
      </w:r>
      <w:r w:rsidRPr="00B03D79">
        <w:rPr>
          <w:szCs w:val="28"/>
        </w:rPr>
        <w:t xml:space="preserve">сільськогосподарського виробництва, що розташована в с. Данилівка </w:t>
      </w:r>
      <w:r w:rsidRPr="00B03D79">
        <w:rPr>
          <w:szCs w:val="28"/>
        </w:rPr>
        <w:lastRenderedPageBreak/>
        <w:t xml:space="preserve">Фастівського району Київської області, сертифікат на право на земельну частку (пай) серії </w:t>
      </w:r>
      <w:r>
        <w:rPr>
          <w:szCs w:val="28"/>
        </w:rPr>
        <w:t>РН</w:t>
      </w:r>
      <w:r w:rsidRPr="00B03D79">
        <w:rPr>
          <w:szCs w:val="28"/>
        </w:rPr>
        <w:t xml:space="preserve"> № </w:t>
      </w:r>
      <w:r>
        <w:rPr>
          <w:szCs w:val="28"/>
        </w:rPr>
        <w:t>377064,</w:t>
      </w:r>
      <w:r w:rsidRPr="00B03D79">
        <w:rPr>
          <w:szCs w:val="28"/>
        </w:rPr>
        <w:t xml:space="preserve"> зареєстрований в книзі реєстрації сертифікатів на </w:t>
      </w:r>
      <w:r>
        <w:rPr>
          <w:szCs w:val="28"/>
        </w:rPr>
        <w:t xml:space="preserve">право на земельну частку (пай) </w:t>
      </w:r>
      <w:r w:rsidRPr="00B03D79">
        <w:rPr>
          <w:szCs w:val="28"/>
        </w:rPr>
        <w:t xml:space="preserve">за № </w:t>
      </w:r>
      <w:r>
        <w:rPr>
          <w:szCs w:val="28"/>
        </w:rPr>
        <w:t>8 від 08.01</w:t>
      </w:r>
      <w:r w:rsidRPr="00B03D79">
        <w:rPr>
          <w:szCs w:val="28"/>
        </w:rPr>
        <w:t>.200</w:t>
      </w:r>
      <w:r>
        <w:rPr>
          <w:szCs w:val="28"/>
        </w:rPr>
        <w:t>2, свідоцтва</w:t>
      </w:r>
      <w:r w:rsidRPr="00B03D79">
        <w:rPr>
          <w:szCs w:val="28"/>
        </w:rPr>
        <w:t xml:space="preserve"> про право на спадщину за за</w:t>
      </w:r>
      <w:r>
        <w:rPr>
          <w:szCs w:val="28"/>
        </w:rPr>
        <w:t>коно</w:t>
      </w:r>
      <w:r w:rsidRPr="00B03D79">
        <w:rPr>
          <w:szCs w:val="28"/>
        </w:rPr>
        <w:t>м, посвідчен</w:t>
      </w:r>
      <w:r>
        <w:rPr>
          <w:szCs w:val="28"/>
        </w:rPr>
        <w:t>і</w:t>
      </w:r>
      <w:r w:rsidRPr="00B03D79">
        <w:rPr>
          <w:szCs w:val="28"/>
        </w:rPr>
        <w:t xml:space="preserve"> </w:t>
      </w:r>
      <w:proofErr w:type="spellStart"/>
      <w:r>
        <w:rPr>
          <w:szCs w:val="28"/>
        </w:rPr>
        <w:t>Бігіч</w:t>
      </w:r>
      <w:proofErr w:type="spellEnd"/>
      <w:r>
        <w:rPr>
          <w:szCs w:val="28"/>
        </w:rPr>
        <w:t xml:space="preserve"> С.Ю</w:t>
      </w:r>
      <w:r w:rsidRPr="00B03D79">
        <w:rPr>
          <w:szCs w:val="28"/>
        </w:rPr>
        <w:t>.</w:t>
      </w:r>
      <w:r w:rsidR="00C852E7">
        <w:rPr>
          <w:szCs w:val="28"/>
        </w:rPr>
        <w:t xml:space="preserve">, </w:t>
      </w:r>
      <w:r w:rsidRPr="00B03D79">
        <w:rPr>
          <w:szCs w:val="28"/>
        </w:rPr>
        <w:t xml:space="preserve">державним нотаріусом </w:t>
      </w:r>
      <w:r>
        <w:rPr>
          <w:szCs w:val="28"/>
        </w:rPr>
        <w:t>Друг</w:t>
      </w:r>
      <w:r w:rsidRPr="00B03D79">
        <w:rPr>
          <w:szCs w:val="28"/>
        </w:rPr>
        <w:t xml:space="preserve">ої </w:t>
      </w:r>
      <w:r>
        <w:rPr>
          <w:szCs w:val="28"/>
        </w:rPr>
        <w:t>Фаст</w:t>
      </w:r>
      <w:r w:rsidRPr="00B03D79">
        <w:rPr>
          <w:szCs w:val="28"/>
        </w:rPr>
        <w:t>івської державної нотаріальної контори</w:t>
      </w:r>
      <w:r>
        <w:rPr>
          <w:szCs w:val="28"/>
        </w:rPr>
        <w:t xml:space="preserve"> Київської області</w:t>
      </w:r>
      <w:r w:rsidRPr="00B03D79">
        <w:rPr>
          <w:szCs w:val="28"/>
        </w:rPr>
        <w:t xml:space="preserve"> 2</w:t>
      </w:r>
      <w:r>
        <w:rPr>
          <w:szCs w:val="28"/>
        </w:rPr>
        <w:t>6.1</w:t>
      </w:r>
      <w:r w:rsidRPr="00B03D79">
        <w:rPr>
          <w:szCs w:val="28"/>
        </w:rPr>
        <w:t xml:space="preserve">1.2024 року за </w:t>
      </w:r>
      <w:r>
        <w:rPr>
          <w:szCs w:val="28"/>
        </w:rPr>
        <w:t>№</w:t>
      </w:r>
      <w:r w:rsidRPr="00B03D79">
        <w:rPr>
          <w:szCs w:val="28"/>
        </w:rPr>
        <w:t xml:space="preserve">№ </w:t>
      </w:r>
      <w:r>
        <w:rPr>
          <w:szCs w:val="28"/>
        </w:rPr>
        <w:t xml:space="preserve">3916, 3918, 3920, 3922, </w:t>
      </w:r>
      <w:r w:rsidRPr="00C95380">
        <w:rPr>
          <w:szCs w:val="28"/>
        </w:rPr>
        <w:t>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керуючись статтями 3, 12, 81, 120, 122, підпункту 5, пункту 27 розділу Х «Перехідні положення»  Земельного кодексу України, ст. 25 Закону України «Про землеустрій»,</w:t>
      </w:r>
      <w:r>
        <w:rPr>
          <w:szCs w:val="28"/>
        </w:rPr>
        <w:t xml:space="preserve"> ст. 2 З</w:t>
      </w:r>
      <w:r w:rsidR="00C852E7">
        <w:rPr>
          <w:szCs w:val="28"/>
        </w:rPr>
        <w:t>акону України</w:t>
      </w:r>
      <w:r>
        <w:rPr>
          <w:szCs w:val="28"/>
        </w:rPr>
        <w:t xml:space="preserve"> «Про </w:t>
      </w:r>
      <w:r w:rsidRPr="004E4EC0">
        <w:rPr>
          <w:szCs w:val="28"/>
        </w:rPr>
        <w:t>порядок виділення в натурі (на місцевості) земельних ділянок власникам земельних часток (паїв)</w:t>
      </w:r>
      <w:r>
        <w:rPr>
          <w:szCs w:val="28"/>
        </w:rPr>
        <w:t xml:space="preserve">», </w:t>
      </w:r>
      <w:r w:rsidRPr="00C95380">
        <w:rPr>
          <w:szCs w:val="28"/>
        </w:rPr>
        <w:t xml:space="preserve"> ст.26 Закону України "Про місцеве самоврядування в Україні", Калинівська селищна рада</w:t>
      </w:r>
    </w:p>
    <w:p w14:paraId="7DD61560" w14:textId="47281371" w:rsidR="006A58D2" w:rsidRPr="006A58D2" w:rsidRDefault="006A58D2" w:rsidP="006A58D2">
      <w:pPr>
        <w:spacing w:after="0"/>
        <w:ind w:firstLine="708"/>
        <w:jc w:val="center"/>
        <w:rPr>
          <w:szCs w:val="28"/>
        </w:rPr>
      </w:pPr>
      <w:r w:rsidRPr="004E4EC0">
        <w:rPr>
          <w:b/>
          <w:szCs w:val="28"/>
        </w:rPr>
        <w:t>ВИРІШИЛА :</w:t>
      </w:r>
    </w:p>
    <w:p w14:paraId="18FF0547" w14:textId="2F2CCCAF" w:rsidR="006A58D2" w:rsidRPr="00C95380" w:rsidRDefault="006A58D2" w:rsidP="006A58D2">
      <w:pPr>
        <w:spacing w:after="0"/>
        <w:jc w:val="both"/>
        <w:rPr>
          <w:szCs w:val="28"/>
        </w:rPr>
      </w:pPr>
      <w:r>
        <w:rPr>
          <w:szCs w:val="28"/>
        </w:rPr>
        <w:t>1.</w:t>
      </w:r>
      <w:r>
        <w:rPr>
          <w:szCs w:val="28"/>
        </w:rPr>
        <w:tab/>
      </w:r>
      <w:r w:rsidRPr="00FE4825">
        <w:rPr>
          <w:szCs w:val="28"/>
        </w:rPr>
        <w:t xml:space="preserve">Надати дозвіл </w:t>
      </w:r>
      <w:r>
        <w:rPr>
          <w:szCs w:val="28"/>
        </w:rPr>
        <w:t xml:space="preserve">гр. </w:t>
      </w:r>
      <w:r w:rsidRPr="00FE4825">
        <w:t xml:space="preserve"> </w:t>
      </w:r>
      <w:r>
        <w:rPr>
          <w:szCs w:val="28"/>
        </w:rPr>
        <w:t>Нагорному Борису Анатолійовичу, Нагорному Андрію Борисовичу, Нагорному Максиму Борисовичу, Нагорному</w:t>
      </w:r>
      <w:r w:rsidRPr="00FE4825">
        <w:rPr>
          <w:szCs w:val="28"/>
        </w:rPr>
        <w:t xml:space="preserve"> Олег</w:t>
      </w:r>
      <w:r>
        <w:rPr>
          <w:szCs w:val="28"/>
        </w:rPr>
        <w:t xml:space="preserve">у Борисовичу </w:t>
      </w:r>
      <w:r w:rsidRPr="00FE4825">
        <w:rPr>
          <w:szCs w:val="28"/>
        </w:rPr>
        <w:t xml:space="preserve">на розробку технічної документації із землеустрою щодо встановлення (відновлення) меж земельної ділянки в натурі (на місцевості) на земельну ділянку для ведення товарного сільськогосподарського виробництва (код КВЦПЗ 01.01) орієнтовною площею </w:t>
      </w:r>
      <w:r>
        <w:rPr>
          <w:szCs w:val="28"/>
        </w:rPr>
        <w:t>3,9376</w:t>
      </w:r>
      <w:r w:rsidRPr="00FE4825">
        <w:rPr>
          <w:szCs w:val="28"/>
        </w:rPr>
        <w:t xml:space="preserve"> умовних кадастрових гектарів, яка розташована в с. Данилівка Фастівського р</w:t>
      </w:r>
      <w:r>
        <w:rPr>
          <w:szCs w:val="28"/>
        </w:rPr>
        <w:t>айону Київської області (пай № 227</w:t>
      </w:r>
      <w:r w:rsidRPr="00FE4825">
        <w:rPr>
          <w:szCs w:val="28"/>
        </w:rPr>
        <w:t>).</w:t>
      </w:r>
    </w:p>
    <w:p w14:paraId="0A7A42F2" w14:textId="77777777" w:rsidR="006A58D2" w:rsidRPr="00C95380" w:rsidRDefault="006A58D2" w:rsidP="006A58D2">
      <w:pPr>
        <w:jc w:val="both"/>
        <w:rPr>
          <w:szCs w:val="28"/>
        </w:rPr>
      </w:pPr>
      <w:r>
        <w:rPr>
          <w:szCs w:val="28"/>
        </w:rPr>
        <w:t>2</w:t>
      </w:r>
      <w:r w:rsidRPr="00C95380">
        <w:rPr>
          <w:szCs w:val="28"/>
        </w:rPr>
        <w:t>.</w:t>
      </w:r>
      <w:r w:rsidRPr="00C95380">
        <w:rPr>
          <w:szCs w:val="28"/>
        </w:rPr>
        <w:tab/>
        <w:t>Технічну документацію із землеустрою разом з витягом із Державного земельного кадастру про земельну ділянку подати на затвердження Калинівською селищною радою.</w:t>
      </w:r>
    </w:p>
    <w:p w14:paraId="7DDF5D1F" w14:textId="51696D72" w:rsidR="006A58D2" w:rsidRPr="006A58D2" w:rsidRDefault="006A58D2" w:rsidP="006A58D2">
      <w:pPr>
        <w:jc w:val="both"/>
        <w:rPr>
          <w:szCs w:val="28"/>
        </w:rPr>
      </w:pPr>
      <w:r>
        <w:rPr>
          <w:szCs w:val="28"/>
        </w:rPr>
        <w:t>3</w:t>
      </w:r>
      <w:r w:rsidRPr="00C95380">
        <w:rPr>
          <w:szCs w:val="28"/>
        </w:rPr>
        <w:t>.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p w14:paraId="3A27E379" w14:textId="54989CEF" w:rsidR="006A58D2" w:rsidRPr="006A58D2" w:rsidRDefault="006A58D2" w:rsidP="006A58D2">
      <w:pPr>
        <w:keepNext/>
        <w:suppressAutoHyphens/>
        <w:spacing w:after="0"/>
        <w:jc w:val="both"/>
        <w:outlineLvl w:val="1"/>
        <w:rPr>
          <w:b/>
          <w:iCs/>
          <w:szCs w:val="28"/>
          <w:lang w:eastAsia="uk-UA"/>
        </w:rPr>
      </w:pPr>
      <w:bookmarkStart w:id="13" w:name="_Hlk188602854"/>
      <w:r>
        <w:rPr>
          <w:b/>
          <w:iCs/>
          <w:szCs w:val="28"/>
          <w:lang w:eastAsia="uk-UA"/>
        </w:rPr>
        <w:t xml:space="preserve">11. </w:t>
      </w:r>
      <w:r w:rsidRPr="006A58D2">
        <w:rPr>
          <w:b/>
          <w:iCs/>
          <w:szCs w:val="28"/>
          <w:lang w:eastAsia="uk-UA"/>
        </w:rPr>
        <w:t xml:space="preserve">Про надання дозволу на розробку технічної документації із землеустрою щодо встановлення (відновлення) меж земельної ділянки </w:t>
      </w:r>
    </w:p>
    <w:bookmarkEnd w:id="13"/>
    <w:p w14:paraId="274E59EC" w14:textId="67D53A0D" w:rsidR="006A58D2" w:rsidRPr="006A58D2" w:rsidRDefault="006A58D2" w:rsidP="006A58D2">
      <w:pPr>
        <w:keepNext/>
        <w:suppressAutoHyphens/>
        <w:spacing w:after="0"/>
        <w:ind w:firstLine="708"/>
        <w:jc w:val="both"/>
        <w:outlineLvl w:val="1"/>
        <w:rPr>
          <w:iCs/>
          <w:szCs w:val="28"/>
          <w:lang w:eastAsia="uk-UA"/>
        </w:rPr>
      </w:pPr>
      <w:r w:rsidRPr="006A58D2">
        <w:rPr>
          <w:iCs/>
          <w:szCs w:val="28"/>
          <w:lang w:eastAsia="uk-UA"/>
        </w:rPr>
        <w:t>Заслухавши інформацію про необхідність розробки технічної документації із землеустрою щодо встановлення (відновлення) меж земельної ділянки, площею 0,3892 га, кадастровий</w:t>
      </w:r>
      <w:r w:rsidR="00382AD5">
        <w:rPr>
          <w:iCs/>
          <w:szCs w:val="28"/>
          <w:lang w:eastAsia="uk-UA"/>
        </w:rPr>
        <w:t xml:space="preserve"> </w:t>
      </w:r>
      <w:r w:rsidRPr="006A58D2">
        <w:rPr>
          <w:iCs/>
          <w:szCs w:val="28"/>
          <w:lang w:eastAsia="uk-UA"/>
        </w:rPr>
        <w:t xml:space="preserve">№3221455800:01:037:0016, розташованої по вул. Центральна, 86 в селищі Калинівка, 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керуючись статтями 12, 122 Земельного кодексу України, ст. 25 Закону України «Про землеустрій», ст.26 </w:t>
      </w:r>
      <w:r w:rsidRPr="006A58D2">
        <w:rPr>
          <w:iCs/>
          <w:szCs w:val="28"/>
          <w:lang w:eastAsia="uk-UA"/>
        </w:rPr>
        <w:lastRenderedPageBreak/>
        <w:t>Закону України "Про місцеве самоврядування в Україні", Калинівська селищна рада</w:t>
      </w:r>
    </w:p>
    <w:p w14:paraId="03DC78B9" w14:textId="77777777" w:rsidR="006A58D2" w:rsidRPr="006A58D2" w:rsidRDefault="006A58D2" w:rsidP="006A58D2">
      <w:pPr>
        <w:keepNext/>
        <w:suppressAutoHyphens/>
        <w:spacing w:after="0"/>
        <w:ind w:firstLine="708"/>
        <w:jc w:val="both"/>
        <w:outlineLvl w:val="1"/>
        <w:rPr>
          <w:iCs/>
          <w:szCs w:val="28"/>
          <w:lang w:eastAsia="uk-UA"/>
        </w:rPr>
      </w:pPr>
    </w:p>
    <w:p w14:paraId="3C0FF759" w14:textId="77777777" w:rsidR="006A58D2" w:rsidRPr="006A58D2" w:rsidRDefault="006A58D2" w:rsidP="006A58D2">
      <w:pPr>
        <w:keepNext/>
        <w:suppressAutoHyphens/>
        <w:spacing w:after="0"/>
        <w:jc w:val="center"/>
        <w:outlineLvl w:val="1"/>
        <w:rPr>
          <w:b/>
          <w:iCs/>
          <w:szCs w:val="28"/>
          <w:lang w:eastAsia="uk-UA"/>
        </w:rPr>
      </w:pPr>
      <w:r w:rsidRPr="006A58D2">
        <w:rPr>
          <w:b/>
          <w:iCs/>
          <w:szCs w:val="28"/>
          <w:lang w:eastAsia="uk-UA"/>
        </w:rPr>
        <w:t>ВИРІШИЛА :</w:t>
      </w:r>
    </w:p>
    <w:p w14:paraId="4B90D644" w14:textId="77777777" w:rsidR="006A58D2" w:rsidRPr="006A58D2" w:rsidRDefault="006A58D2" w:rsidP="006A58D2">
      <w:pPr>
        <w:keepNext/>
        <w:suppressAutoHyphens/>
        <w:spacing w:after="0"/>
        <w:jc w:val="center"/>
        <w:outlineLvl w:val="1"/>
        <w:rPr>
          <w:b/>
          <w:iCs/>
          <w:szCs w:val="28"/>
          <w:lang w:eastAsia="uk-UA"/>
        </w:rPr>
      </w:pPr>
    </w:p>
    <w:p w14:paraId="0E78CCBE" w14:textId="77777777" w:rsidR="006A58D2" w:rsidRPr="006A58D2" w:rsidRDefault="006A58D2" w:rsidP="006A58D2">
      <w:pPr>
        <w:keepNext/>
        <w:suppressAutoHyphens/>
        <w:spacing w:after="0"/>
        <w:jc w:val="both"/>
        <w:outlineLvl w:val="1"/>
        <w:rPr>
          <w:iCs/>
          <w:szCs w:val="28"/>
          <w:lang w:eastAsia="uk-UA"/>
        </w:rPr>
      </w:pPr>
      <w:r w:rsidRPr="006A58D2">
        <w:rPr>
          <w:iCs/>
          <w:szCs w:val="28"/>
          <w:lang w:eastAsia="uk-UA"/>
        </w:rPr>
        <w:t>1.</w:t>
      </w:r>
      <w:r w:rsidRPr="006A58D2">
        <w:rPr>
          <w:iCs/>
          <w:szCs w:val="28"/>
          <w:lang w:eastAsia="uk-UA"/>
        </w:rPr>
        <w:tab/>
        <w:t>Надати дозвіл на  розробку технічної документації із землеустрою щодо встановлення (відновлення) меж земельної ділянки площею 0,3892 га, кадастровий № 3221455800:01:037:0016, цільове призначення для будівництва та обслуговування будівель закладів охорони здоров’я та соціальної допомоги (код КВЦПЗ 03.03), яка розташована по вулиці Центральна, 86 в селищі Калинівка Фастівського району Київської області.</w:t>
      </w:r>
    </w:p>
    <w:p w14:paraId="4B5346ED" w14:textId="77777777" w:rsidR="006A58D2" w:rsidRPr="006A58D2" w:rsidRDefault="006A58D2" w:rsidP="006A58D2">
      <w:pPr>
        <w:keepNext/>
        <w:suppressAutoHyphens/>
        <w:spacing w:after="0"/>
        <w:jc w:val="both"/>
        <w:outlineLvl w:val="1"/>
        <w:rPr>
          <w:iCs/>
          <w:szCs w:val="28"/>
          <w:lang w:eastAsia="uk-UA"/>
        </w:rPr>
      </w:pPr>
      <w:r w:rsidRPr="006A58D2">
        <w:rPr>
          <w:iCs/>
          <w:szCs w:val="28"/>
          <w:lang w:eastAsia="uk-UA"/>
        </w:rPr>
        <w:t>2.</w:t>
      </w:r>
      <w:r w:rsidRPr="006A58D2">
        <w:rPr>
          <w:iCs/>
          <w:szCs w:val="28"/>
          <w:lang w:eastAsia="uk-UA"/>
        </w:rPr>
        <w:tab/>
        <w:t>Технічну документацію із землеустрою подати на затвердження Калинівською селищною радою.</w:t>
      </w:r>
    </w:p>
    <w:p w14:paraId="54D4CAE3" w14:textId="77777777" w:rsidR="006A58D2" w:rsidRDefault="006A58D2" w:rsidP="006A58D2">
      <w:pPr>
        <w:keepNext/>
        <w:suppressAutoHyphens/>
        <w:spacing w:after="0"/>
        <w:jc w:val="both"/>
        <w:outlineLvl w:val="1"/>
        <w:rPr>
          <w:iCs/>
          <w:szCs w:val="28"/>
          <w:lang w:eastAsia="uk-UA"/>
        </w:rPr>
      </w:pPr>
      <w:r w:rsidRPr="006A58D2">
        <w:rPr>
          <w:iCs/>
          <w:szCs w:val="28"/>
          <w:lang w:eastAsia="uk-UA"/>
        </w:rPr>
        <w:t xml:space="preserve">3.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 </w:t>
      </w:r>
    </w:p>
    <w:p w14:paraId="4D72268D" w14:textId="77777777" w:rsidR="006A58D2" w:rsidRPr="006A58D2" w:rsidRDefault="006A58D2" w:rsidP="006A58D2">
      <w:pPr>
        <w:keepNext/>
        <w:suppressAutoHyphens/>
        <w:spacing w:after="0"/>
        <w:jc w:val="both"/>
        <w:outlineLvl w:val="1"/>
        <w:rPr>
          <w:iCs/>
          <w:szCs w:val="28"/>
          <w:lang w:eastAsia="uk-UA"/>
        </w:rPr>
      </w:pPr>
    </w:p>
    <w:p w14:paraId="2852F864" w14:textId="2F3DC83D" w:rsidR="006A58D2" w:rsidRPr="006A58D2" w:rsidRDefault="006A58D2" w:rsidP="006A58D2">
      <w:pPr>
        <w:keepNext/>
        <w:suppressAutoHyphens/>
        <w:spacing w:after="0"/>
        <w:outlineLvl w:val="1"/>
        <w:rPr>
          <w:b/>
          <w:iCs/>
          <w:szCs w:val="28"/>
          <w:lang w:eastAsia="uk-UA"/>
        </w:rPr>
      </w:pPr>
      <w:bookmarkStart w:id="14" w:name="_Hlk188602955"/>
      <w:r>
        <w:rPr>
          <w:b/>
          <w:iCs/>
          <w:szCs w:val="28"/>
          <w:lang w:eastAsia="uk-UA"/>
        </w:rPr>
        <w:t xml:space="preserve">12. </w:t>
      </w:r>
      <w:r w:rsidRPr="006A58D2">
        <w:rPr>
          <w:b/>
          <w:iCs/>
          <w:szCs w:val="28"/>
          <w:lang w:eastAsia="uk-UA"/>
        </w:rPr>
        <w:t xml:space="preserve">Про затвердження технічної документації із землеустрою </w:t>
      </w:r>
    </w:p>
    <w:bookmarkEnd w:id="14"/>
    <w:p w14:paraId="03EC6A71" w14:textId="70379DE8" w:rsidR="006A58D2" w:rsidRPr="006A58D2" w:rsidRDefault="006A58D2" w:rsidP="006A58D2">
      <w:pPr>
        <w:keepNext/>
        <w:suppressAutoHyphens/>
        <w:spacing w:after="0"/>
        <w:ind w:right="-285" w:firstLine="708"/>
        <w:jc w:val="both"/>
        <w:outlineLvl w:val="1"/>
        <w:rPr>
          <w:iCs/>
          <w:szCs w:val="28"/>
          <w:lang w:eastAsia="uk-UA"/>
        </w:rPr>
      </w:pPr>
      <w:r w:rsidRPr="006A58D2">
        <w:rPr>
          <w:iCs/>
          <w:szCs w:val="28"/>
          <w:lang w:eastAsia="uk-UA"/>
        </w:rPr>
        <w:t xml:space="preserve">Розглянувши заяву ТОВ «Р.О.К.+» № 17/07-22 від 09.01.2025 та заяву                  </w:t>
      </w:r>
      <w:bookmarkStart w:id="15" w:name="_Hlk188601376"/>
      <w:r w:rsidRPr="006A58D2">
        <w:rPr>
          <w:iCs/>
          <w:szCs w:val="28"/>
          <w:lang w:eastAsia="uk-UA"/>
        </w:rPr>
        <w:t>Релігійної громади Української Православної Церкви парафії Святого пророка Іллі № 32/07-22 від 22.01.2025 про затвердження технічної документації із землеустрою щодо встановлення (відновлення) меж земельної ділянки в натурі (на місцевості)</w:t>
      </w:r>
      <w:bookmarkEnd w:id="15"/>
      <w:r w:rsidRPr="006A58D2">
        <w:rPr>
          <w:iCs/>
          <w:szCs w:val="28"/>
          <w:lang w:eastAsia="uk-UA"/>
        </w:rPr>
        <w:t>, технічні документації із землеустрою щодо встановлення (відновлення) меж земельної ділянки в натурі (на місцевості),</w:t>
      </w:r>
      <w:r w:rsidRPr="006A58D2">
        <w:rPr>
          <w:rFonts w:eastAsiaTheme="minorHAnsi" w:cstheme="minorBidi"/>
        </w:rPr>
        <w:t xml:space="preserve"> </w:t>
      </w:r>
      <w:r w:rsidRPr="006A58D2">
        <w:rPr>
          <w:iCs/>
          <w:szCs w:val="28"/>
          <w:lang w:eastAsia="uk-UA"/>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керуючись ст. ст. 12, 79-1, 83, 122, 186 Земельного кодексу України, ст. 25, 55, 57 Закону України «Про землеустрій», ст. 21 Закону України «Про Державний земельний кадастр»,  ст. 26, 59 Закону України «Про місцеве самоврядування в Україні»,  Калинівська селищна рада </w:t>
      </w:r>
    </w:p>
    <w:p w14:paraId="0EB86D64" w14:textId="20B1ADA4" w:rsidR="006A58D2" w:rsidRPr="006A58D2" w:rsidRDefault="006A58D2" w:rsidP="006A58D2">
      <w:pPr>
        <w:keepNext/>
        <w:suppressAutoHyphens/>
        <w:spacing w:after="0"/>
        <w:ind w:right="-285"/>
        <w:jc w:val="center"/>
        <w:outlineLvl w:val="1"/>
        <w:rPr>
          <w:b/>
          <w:iCs/>
          <w:szCs w:val="28"/>
          <w:lang w:eastAsia="uk-UA"/>
        </w:rPr>
      </w:pPr>
      <w:r w:rsidRPr="006A58D2">
        <w:rPr>
          <w:b/>
          <w:iCs/>
          <w:szCs w:val="28"/>
          <w:lang w:eastAsia="uk-UA"/>
        </w:rPr>
        <w:t>ВИРІШИЛА :</w:t>
      </w:r>
    </w:p>
    <w:p w14:paraId="54495C96" w14:textId="77777777" w:rsidR="006A58D2" w:rsidRPr="006A58D2" w:rsidRDefault="006A58D2" w:rsidP="006A58D2">
      <w:pPr>
        <w:keepNext/>
        <w:suppressAutoHyphens/>
        <w:spacing w:after="0"/>
        <w:ind w:right="-285"/>
        <w:jc w:val="both"/>
        <w:outlineLvl w:val="1"/>
        <w:rPr>
          <w:iCs/>
          <w:szCs w:val="28"/>
          <w:lang w:eastAsia="uk-UA"/>
        </w:rPr>
      </w:pPr>
      <w:r w:rsidRPr="006A58D2">
        <w:rPr>
          <w:iCs/>
          <w:szCs w:val="28"/>
          <w:lang w:eastAsia="uk-UA"/>
        </w:rPr>
        <w:t>1.</w:t>
      </w:r>
      <w:r w:rsidRPr="006A58D2">
        <w:rPr>
          <w:iCs/>
          <w:szCs w:val="28"/>
          <w:lang w:eastAsia="uk-UA"/>
        </w:rPr>
        <w:tab/>
        <w:t xml:space="preserve"> Затвердити технічну документацію із землеустрою щодо встановлення (відновлення) меж земельної ділянки, що передана в оренду ТОВ «Р.О.К.+»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(код згідно КВЦПЗ – 11.02), площею 0,2330 га,  кадастровий номер 3221455800:07:003:0014 по вулиці Залізнична, 166А в селищі Калинівка Фастівського району Київської області, розроблену ТОВ «АРХЗЕМРЕСУРС».</w:t>
      </w:r>
    </w:p>
    <w:p w14:paraId="1D71B65E" w14:textId="77777777" w:rsidR="006A58D2" w:rsidRPr="006A58D2" w:rsidRDefault="006A58D2" w:rsidP="006A58D2">
      <w:pPr>
        <w:keepNext/>
        <w:suppressAutoHyphens/>
        <w:spacing w:after="0"/>
        <w:ind w:right="-285"/>
        <w:jc w:val="both"/>
        <w:outlineLvl w:val="1"/>
        <w:rPr>
          <w:iCs/>
          <w:szCs w:val="28"/>
          <w:lang w:eastAsia="uk-UA"/>
        </w:rPr>
      </w:pPr>
      <w:r w:rsidRPr="006A58D2">
        <w:rPr>
          <w:iCs/>
          <w:szCs w:val="28"/>
          <w:lang w:eastAsia="uk-UA"/>
        </w:rPr>
        <w:t>2.</w:t>
      </w:r>
      <w:r w:rsidRPr="006A58D2">
        <w:rPr>
          <w:iCs/>
          <w:szCs w:val="28"/>
          <w:lang w:eastAsia="uk-UA"/>
        </w:rPr>
        <w:tab/>
        <w:t xml:space="preserve"> Затвердити технічну документацію із землеустрою щодо встановлення (відновлення) меж земельної ділянки в натурі (на місцевості), що перебуває в постійному користуванні Релігійної громади Української Православної Церкви </w:t>
      </w:r>
      <w:r w:rsidRPr="006A58D2">
        <w:rPr>
          <w:iCs/>
          <w:szCs w:val="28"/>
          <w:lang w:eastAsia="uk-UA"/>
        </w:rPr>
        <w:lastRenderedPageBreak/>
        <w:t>парафії Святого пророка Іллі для будівництва та обслуговування будівель громадських та релігійних організацій (код згідно КВЦПЗ – 03.04), площею 0,3515 га, кадастровий номер 3221455800:01:010:0026, по вулиці Центральна, 57-К в селищі Калинівка Фастівського району Київської області, розроблену ТОВ «АРХЗЕМРЕСУРС».</w:t>
      </w:r>
    </w:p>
    <w:p w14:paraId="2E6DFFC1" w14:textId="77777777" w:rsidR="006A58D2" w:rsidRDefault="006A58D2" w:rsidP="00382AD5">
      <w:pPr>
        <w:keepNext/>
        <w:suppressAutoHyphens/>
        <w:spacing w:after="0"/>
        <w:ind w:right="-285"/>
        <w:jc w:val="both"/>
        <w:outlineLvl w:val="1"/>
        <w:rPr>
          <w:iCs/>
          <w:szCs w:val="28"/>
          <w:lang w:eastAsia="uk-UA"/>
        </w:rPr>
      </w:pPr>
      <w:r w:rsidRPr="006A58D2">
        <w:rPr>
          <w:iCs/>
          <w:szCs w:val="28"/>
          <w:lang w:eastAsia="uk-UA"/>
        </w:rPr>
        <w:t>3.</w:t>
      </w:r>
      <w:r w:rsidRPr="006A58D2">
        <w:rPr>
          <w:iCs/>
          <w:szCs w:val="28"/>
          <w:lang w:val="ru-RU" w:eastAsia="uk-UA"/>
        </w:rPr>
        <w:tab/>
      </w:r>
      <w:r w:rsidRPr="006A58D2">
        <w:rPr>
          <w:iCs/>
          <w:szCs w:val="28"/>
          <w:lang w:eastAsia="uk-UA"/>
        </w:rPr>
        <w:t xml:space="preserve">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p w14:paraId="1E65A906" w14:textId="77777777" w:rsidR="006A58D2" w:rsidRPr="006A58D2" w:rsidRDefault="006A58D2" w:rsidP="006A58D2">
      <w:pPr>
        <w:keepNext/>
        <w:suppressAutoHyphens/>
        <w:spacing w:after="0"/>
        <w:jc w:val="both"/>
        <w:outlineLvl w:val="1"/>
        <w:rPr>
          <w:iCs/>
          <w:szCs w:val="28"/>
          <w:lang w:eastAsia="uk-UA"/>
        </w:rPr>
      </w:pPr>
    </w:p>
    <w:p w14:paraId="1242841E" w14:textId="21F5D1CB" w:rsidR="006A58D2" w:rsidRPr="006A58D2" w:rsidRDefault="006A58D2" w:rsidP="006A58D2">
      <w:pPr>
        <w:keepNext/>
        <w:suppressAutoHyphens/>
        <w:spacing w:after="0"/>
        <w:ind w:right="-284"/>
        <w:jc w:val="both"/>
        <w:outlineLvl w:val="1"/>
        <w:rPr>
          <w:b/>
          <w:iCs/>
          <w:szCs w:val="28"/>
          <w:lang w:eastAsia="uk-UA"/>
        </w:rPr>
      </w:pPr>
      <w:r>
        <w:rPr>
          <w:b/>
          <w:iCs/>
          <w:szCs w:val="28"/>
          <w:lang w:eastAsia="uk-UA"/>
        </w:rPr>
        <w:t xml:space="preserve">13. </w:t>
      </w:r>
      <w:r w:rsidRPr="006A58D2">
        <w:rPr>
          <w:b/>
          <w:iCs/>
          <w:szCs w:val="28"/>
          <w:lang w:eastAsia="uk-UA"/>
        </w:rPr>
        <w:t>Про затвердження технічної документації із землеустрою щодо встановлення (відновлення) меж земельних ділянок та передачу у приватну власність земельних ділянок</w:t>
      </w:r>
    </w:p>
    <w:p w14:paraId="6D5CAC8F" w14:textId="6BDA9A0E" w:rsidR="006A58D2" w:rsidRPr="006A58D2" w:rsidRDefault="006A58D2" w:rsidP="006A58D2">
      <w:pPr>
        <w:keepNext/>
        <w:suppressAutoHyphens/>
        <w:spacing w:after="0"/>
        <w:ind w:right="-284" w:firstLine="708"/>
        <w:jc w:val="both"/>
        <w:outlineLvl w:val="1"/>
        <w:rPr>
          <w:iCs/>
          <w:szCs w:val="28"/>
          <w:lang w:eastAsia="uk-UA"/>
        </w:rPr>
      </w:pPr>
      <w:r w:rsidRPr="006A58D2">
        <w:rPr>
          <w:iCs/>
          <w:szCs w:val="28"/>
          <w:lang w:eastAsia="uk-UA"/>
        </w:rPr>
        <w:t xml:space="preserve">Розглянувши заяви громадян про передачу їм у власність земельних ділянок, витяги з Державного земельного кадастру на земельні ділянки, технічні документації із землеустрою щодо встановлення (відновлення) меж земельних ділянок, 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у відповідності до  п. 34 ч.1 ст.26 Закону України «Про місцеве самоврядування в Україні», ст.12, п. 3 ст. 81, 83, п. 4 ст. 116, 118, 121, 186, 186-1, п. 5 п. 27 розділу Х Перехідних положень Земельного кодексу України, ч.1 ст. 21 Закону України «Про державний земельний кадастр», Калинівська селищна рада </w:t>
      </w:r>
    </w:p>
    <w:p w14:paraId="2E153E06" w14:textId="3C54F2DD" w:rsidR="006A58D2" w:rsidRPr="006A58D2" w:rsidRDefault="006A58D2" w:rsidP="006A58D2">
      <w:pPr>
        <w:keepNext/>
        <w:suppressAutoHyphens/>
        <w:spacing w:after="0"/>
        <w:ind w:right="-284"/>
        <w:jc w:val="center"/>
        <w:outlineLvl w:val="1"/>
        <w:rPr>
          <w:b/>
          <w:iCs/>
          <w:szCs w:val="28"/>
          <w:lang w:eastAsia="uk-UA"/>
        </w:rPr>
      </w:pPr>
      <w:r w:rsidRPr="006A58D2">
        <w:rPr>
          <w:b/>
          <w:iCs/>
          <w:szCs w:val="28"/>
          <w:lang w:eastAsia="uk-UA"/>
        </w:rPr>
        <w:t>ВИРІШИЛА :</w:t>
      </w:r>
    </w:p>
    <w:p w14:paraId="7FF927AB" w14:textId="65F83C10" w:rsidR="006A58D2" w:rsidRPr="006A58D2" w:rsidRDefault="006A58D2" w:rsidP="006A58D2">
      <w:pPr>
        <w:keepNext/>
        <w:suppressAutoHyphens/>
        <w:spacing w:after="0"/>
        <w:ind w:right="-284"/>
        <w:jc w:val="both"/>
        <w:outlineLvl w:val="1"/>
        <w:rPr>
          <w:iCs/>
          <w:szCs w:val="28"/>
          <w:lang w:eastAsia="uk-UA"/>
        </w:rPr>
      </w:pPr>
      <w:r w:rsidRPr="006A58D2">
        <w:rPr>
          <w:iCs/>
          <w:szCs w:val="28"/>
          <w:lang w:eastAsia="uk-UA"/>
        </w:rPr>
        <w:t>1.</w:t>
      </w:r>
      <w:r w:rsidRPr="006A58D2">
        <w:rPr>
          <w:iCs/>
          <w:szCs w:val="28"/>
          <w:lang w:eastAsia="uk-UA"/>
        </w:rPr>
        <w:tab/>
        <w:t>Затвердити технічні документації із землеустрою щодо встановлення (відновлення) меж земельних ділянок в натурі (на місцевості) згідно зі списком, що додається.</w:t>
      </w:r>
    </w:p>
    <w:p w14:paraId="1473D3DE" w14:textId="4F504865" w:rsidR="006A58D2" w:rsidRPr="006A58D2" w:rsidRDefault="006A58D2" w:rsidP="006A58D2">
      <w:pPr>
        <w:keepNext/>
        <w:suppressAutoHyphens/>
        <w:spacing w:after="0"/>
        <w:ind w:right="-284"/>
        <w:jc w:val="both"/>
        <w:outlineLvl w:val="1"/>
        <w:rPr>
          <w:iCs/>
          <w:szCs w:val="28"/>
          <w:lang w:eastAsia="uk-UA"/>
        </w:rPr>
      </w:pPr>
      <w:r w:rsidRPr="006A58D2">
        <w:rPr>
          <w:iCs/>
          <w:szCs w:val="28"/>
          <w:lang w:eastAsia="uk-UA"/>
        </w:rPr>
        <w:t xml:space="preserve">2. </w:t>
      </w:r>
      <w:r w:rsidRPr="006A58D2">
        <w:rPr>
          <w:iCs/>
          <w:szCs w:val="28"/>
          <w:lang w:eastAsia="uk-UA"/>
        </w:rPr>
        <w:tab/>
        <w:t>Передати у власність земельні ділянки відповідно до списків громадян, зазначених в додатку до цього рішення.</w:t>
      </w:r>
    </w:p>
    <w:p w14:paraId="3A93B228" w14:textId="77777777" w:rsidR="006A58D2" w:rsidRPr="006A58D2" w:rsidRDefault="006A58D2" w:rsidP="006A58D2">
      <w:pPr>
        <w:keepNext/>
        <w:suppressAutoHyphens/>
        <w:spacing w:after="0"/>
        <w:ind w:right="-284"/>
        <w:jc w:val="both"/>
        <w:outlineLvl w:val="1"/>
        <w:rPr>
          <w:iCs/>
          <w:szCs w:val="28"/>
          <w:lang w:val="ru-RU" w:eastAsia="uk-UA"/>
        </w:rPr>
      </w:pPr>
      <w:r w:rsidRPr="006A58D2">
        <w:rPr>
          <w:iCs/>
          <w:szCs w:val="28"/>
          <w:lang w:eastAsia="uk-UA"/>
        </w:rPr>
        <w:t xml:space="preserve">3. </w:t>
      </w:r>
      <w:r w:rsidRPr="006A58D2">
        <w:rPr>
          <w:iCs/>
          <w:szCs w:val="28"/>
          <w:lang w:eastAsia="uk-UA"/>
        </w:rPr>
        <w:tab/>
        <w:t>Попередити громадян про те, що право власності на земельну ділянку виникає з моменту його  державної реєстрації. Громадяни зобов’язані справляти плату за землю відповідно до положень Податкового кодексу України.</w:t>
      </w:r>
    </w:p>
    <w:p w14:paraId="4F267F73" w14:textId="77777777" w:rsidR="006A58D2" w:rsidRPr="006A58D2" w:rsidRDefault="006A58D2" w:rsidP="006A58D2">
      <w:pPr>
        <w:keepNext/>
        <w:suppressAutoHyphens/>
        <w:spacing w:after="0"/>
        <w:ind w:right="-284"/>
        <w:jc w:val="both"/>
        <w:outlineLvl w:val="1"/>
        <w:rPr>
          <w:iCs/>
          <w:szCs w:val="28"/>
          <w:lang w:eastAsia="uk-UA"/>
        </w:rPr>
      </w:pPr>
      <w:r w:rsidRPr="006A58D2">
        <w:rPr>
          <w:iCs/>
          <w:szCs w:val="28"/>
          <w:lang w:val="ru-RU" w:eastAsia="uk-UA"/>
        </w:rPr>
        <w:t>4</w:t>
      </w:r>
      <w:r w:rsidRPr="006A58D2">
        <w:rPr>
          <w:iCs/>
          <w:szCs w:val="28"/>
          <w:lang w:eastAsia="uk-UA"/>
        </w:rPr>
        <w:t xml:space="preserve">. </w:t>
      </w:r>
      <w:r w:rsidRPr="006A58D2">
        <w:rPr>
          <w:iCs/>
          <w:szCs w:val="28"/>
          <w:lang w:eastAsia="uk-UA"/>
        </w:rPr>
        <w:tab/>
        <w:t xml:space="preserve">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 </w:t>
      </w:r>
    </w:p>
    <w:p w14:paraId="12F42D3B" w14:textId="77777777" w:rsidR="006A58D2" w:rsidRPr="006A58D2" w:rsidRDefault="006A58D2" w:rsidP="006A58D2">
      <w:pPr>
        <w:keepNext/>
        <w:suppressAutoHyphens/>
        <w:spacing w:after="0"/>
        <w:outlineLvl w:val="1"/>
        <w:rPr>
          <w:iCs/>
          <w:szCs w:val="28"/>
          <w:lang w:eastAsia="uk-UA"/>
        </w:rPr>
      </w:pPr>
    </w:p>
    <w:p w14:paraId="28D55D1E" w14:textId="1E8E6F72" w:rsidR="006A58D2" w:rsidRPr="006A58D2" w:rsidRDefault="006A58D2" w:rsidP="006A58D2">
      <w:pPr>
        <w:jc w:val="both"/>
        <w:rPr>
          <w:rFonts w:eastAsiaTheme="minorHAnsi" w:cstheme="minorBidi"/>
          <w:b/>
          <w:szCs w:val="28"/>
        </w:rPr>
      </w:pPr>
      <w:r>
        <w:rPr>
          <w:rFonts w:eastAsiaTheme="minorHAnsi" w:cstheme="minorBidi"/>
          <w:b/>
          <w:szCs w:val="28"/>
        </w:rPr>
        <w:t xml:space="preserve">14. </w:t>
      </w:r>
      <w:r w:rsidRPr="006A58D2">
        <w:rPr>
          <w:rFonts w:eastAsiaTheme="minorHAnsi" w:cstheme="minorBidi"/>
          <w:b/>
          <w:szCs w:val="28"/>
        </w:rPr>
        <w:t xml:space="preserve">Про надання дозволу на викуп земельної ділянки ТОВ «КОМФОРТ КАЛИНА  ТАУН»       </w:t>
      </w:r>
    </w:p>
    <w:p w14:paraId="1C620784" w14:textId="41B935A4" w:rsidR="006A58D2" w:rsidRPr="006A58D2" w:rsidRDefault="006A58D2" w:rsidP="006A58D2">
      <w:pPr>
        <w:ind w:firstLine="567"/>
        <w:jc w:val="both"/>
        <w:rPr>
          <w:rFonts w:eastAsiaTheme="minorHAnsi" w:cstheme="minorBidi"/>
          <w:szCs w:val="28"/>
        </w:rPr>
      </w:pPr>
      <w:r w:rsidRPr="006A58D2">
        <w:rPr>
          <w:rFonts w:eastAsiaTheme="minorHAnsi" w:cstheme="minorBidi"/>
          <w:szCs w:val="28"/>
        </w:rPr>
        <w:t xml:space="preserve">Розглянувши клопотання ТОВ «КОМФОРТ  КАЛИНА ТАУН»                          № 05/07-22 від 03.01.2025 щодо надання дозволу на викуп земельної ділянки несільськогосподарського призначення, враховуючи, що на земельній ділянці розміщена будівля нежитлового призначення, яка </w:t>
      </w:r>
      <w:r w:rsidR="00382AD5">
        <w:rPr>
          <w:rFonts w:eastAsiaTheme="minorHAnsi" w:cstheme="minorBidi"/>
          <w:szCs w:val="28"/>
        </w:rPr>
        <w:t>відповідно до</w:t>
      </w:r>
      <w:r w:rsidRPr="006A58D2">
        <w:rPr>
          <w:rFonts w:eastAsiaTheme="minorHAnsi" w:cstheme="minorBidi"/>
          <w:szCs w:val="28"/>
        </w:rPr>
        <w:t xml:space="preserve"> Витягу з </w:t>
      </w:r>
      <w:r w:rsidRPr="006A58D2">
        <w:rPr>
          <w:rFonts w:eastAsiaTheme="minorHAnsi" w:cstheme="minorBidi"/>
          <w:szCs w:val="28"/>
        </w:rPr>
        <w:lastRenderedPageBreak/>
        <w:t xml:space="preserve">Державного реєстру речових прав на нерухоме майно про реєстрацію права власності (індексний номер витягу 402507904 від 06.11.2024, реєстраційний номер об’єкта нерухомого майна 3038100232140) належить заявникові на праві приватної власності, </w:t>
      </w:r>
      <w:r w:rsidRPr="006A58D2">
        <w:rPr>
          <w:rFonts w:eastAsiaTheme="minorHAnsi" w:cstheme="minorBidi"/>
          <w:noProof/>
          <w:szCs w:val="28"/>
        </w:rPr>
        <w:t xml:space="preserve">враховуючи висновок постійної комісії Калинівської селищної ради VIII скликання </w:t>
      </w:r>
      <w:r w:rsidRPr="006A58D2">
        <w:rPr>
          <w:rFonts w:eastAsiaTheme="minorHAnsi" w:cstheme="minorBidi"/>
          <w:iCs/>
          <w:color w:val="000000"/>
          <w:szCs w:val="28"/>
        </w:rPr>
        <w:t>з питань містобудування, архітектури, земельних відносин та охорони навколишнього природного середовищ</w:t>
      </w:r>
      <w:r w:rsidRPr="006A58D2">
        <w:rPr>
          <w:rFonts w:eastAsiaTheme="minorHAnsi" w:cstheme="minorBidi"/>
          <w:szCs w:val="28"/>
        </w:rPr>
        <w:t>а</w:t>
      </w:r>
      <w:r w:rsidRPr="006A58D2">
        <w:rPr>
          <w:rFonts w:eastAsiaTheme="minorHAnsi" w:cstheme="minorBidi"/>
          <w:noProof/>
          <w:szCs w:val="28"/>
        </w:rPr>
        <w:t xml:space="preserve">, </w:t>
      </w:r>
      <w:r w:rsidRPr="006A58D2">
        <w:rPr>
          <w:rFonts w:eastAsiaTheme="minorHAnsi" w:cstheme="minorBidi"/>
          <w:szCs w:val="28"/>
        </w:rPr>
        <w:t xml:space="preserve">керуючись пунктом 34 частини першої статті 26 Закону України «Про місцеве самоврядування в Україні» та </w:t>
      </w:r>
      <w:proofErr w:type="spellStart"/>
      <w:r w:rsidRPr="006A58D2">
        <w:rPr>
          <w:rFonts w:eastAsiaTheme="minorHAnsi" w:cstheme="minorBidi"/>
          <w:szCs w:val="28"/>
        </w:rPr>
        <w:t>ст.ст</w:t>
      </w:r>
      <w:proofErr w:type="spellEnd"/>
      <w:r w:rsidRPr="006A58D2">
        <w:rPr>
          <w:rFonts w:eastAsiaTheme="minorHAnsi" w:cstheme="minorBidi"/>
          <w:szCs w:val="28"/>
        </w:rPr>
        <w:t>. 12, 122, 127, 128, 134 Земельного Кодексу України, Калинівська селищна рада</w:t>
      </w:r>
    </w:p>
    <w:p w14:paraId="77C70E98" w14:textId="77777777" w:rsidR="006A58D2" w:rsidRPr="006A58D2" w:rsidRDefault="006A58D2" w:rsidP="006A58D2">
      <w:pPr>
        <w:autoSpaceDE w:val="0"/>
        <w:ind w:firstLine="567"/>
        <w:jc w:val="center"/>
        <w:rPr>
          <w:rFonts w:eastAsiaTheme="minorHAnsi" w:cstheme="minorBidi"/>
          <w:b/>
          <w:szCs w:val="28"/>
        </w:rPr>
      </w:pPr>
      <w:r w:rsidRPr="006A58D2">
        <w:rPr>
          <w:rFonts w:eastAsiaTheme="minorHAnsi" w:cstheme="minorBidi"/>
          <w:b/>
          <w:szCs w:val="28"/>
        </w:rPr>
        <w:t xml:space="preserve">ВИРІШИЛА </w:t>
      </w:r>
    </w:p>
    <w:p w14:paraId="2A87CD8A" w14:textId="77777777" w:rsidR="006A58D2" w:rsidRPr="006A58D2" w:rsidRDefault="006A58D2" w:rsidP="006A58D2">
      <w:pPr>
        <w:spacing w:after="0"/>
        <w:jc w:val="both"/>
        <w:rPr>
          <w:rFonts w:eastAsiaTheme="minorHAnsi" w:cstheme="minorBidi"/>
          <w:szCs w:val="28"/>
        </w:rPr>
      </w:pPr>
      <w:r w:rsidRPr="006A58D2">
        <w:rPr>
          <w:rFonts w:eastAsiaTheme="minorHAnsi" w:cstheme="minorBidi"/>
          <w:color w:val="000000"/>
          <w:szCs w:val="28"/>
        </w:rPr>
        <w:t xml:space="preserve">       1. </w:t>
      </w:r>
      <w:r w:rsidRPr="006A58D2">
        <w:rPr>
          <w:rFonts w:eastAsiaTheme="minorHAnsi" w:cstheme="minorBidi"/>
          <w:szCs w:val="28"/>
        </w:rPr>
        <w:t>Надати дозвіл ТОВ «КОМФОРТ  КАЛИНА  ТАУН» на викуп земельної ділянки несільськогосподарського призначення, кадастровий номер 3221455800:06:001:0005, площею 0,0475 га розташованої в межах селища Калинівка Фастівського району Київської області по вул. Залізнична, 46-В, цільове призначення земельної ділянки  для розміщення та експлуатації об’єктів дорожнього сервісу (код КВЦПЗ 12.11).</w:t>
      </w:r>
    </w:p>
    <w:p w14:paraId="36E4E566" w14:textId="39D44615" w:rsidR="006A58D2" w:rsidRPr="006A58D2" w:rsidRDefault="006A58D2" w:rsidP="006A58D2">
      <w:pPr>
        <w:spacing w:after="0"/>
        <w:jc w:val="both"/>
        <w:rPr>
          <w:rFonts w:eastAsiaTheme="minorHAnsi" w:cstheme="minorBidi"/>
          <w:szCs w:val="28"/>
        </w:rPr>
      </w:pPr>
      <w:r w:rsidRPr="006A58D2">
        <w:rPr>
          <w:rFonts w:eastAsiaTheme="minorHAnsi" w:cstheme="minorBidi"/>
          <w:szCs w:val="28"/>
        </w:rPr>
        <w:t xml:space="preserve">       2. </w:t>
      </w:r>
      <w:r w:rsidR="00382AD5">
        <w:rPr>
          <w:rFonts w:eastAsiaTheme="minorHAnsi" w:cstheme="minorBidi"/>
          <w:szCs w:val="28"/>
        </w:rPr>
        <w:t>Уповноважити Калинівського с</w:t>
      </w:r>
      <w:r w:rsidRPr="006A58D2">
        <w:rPr>
          <w:rFonts w:eastAsiaTheme="minorHAnsi" w:cstheme="minorBidi"/>
          <w:szCs w:val="28"/>
        </w:rPr>
        <w:t>елищно</w:t>
      </w:r>
      <w:r w:rsidR="00382AD5">
        <w:rPr>
          <w:rFonts w:eastAsiaTheme="minorHAnsi" w:cstheme="minorBidi"/>
          <w:szCs w:val="28"/>
        </w:rPr>
        <w:t>го</w:t>
      </w:r>
      <w:r w:rsidRPr="006A58D2">
        <w:rPr>
          <w:rFonts w:eastAsiaTheme="minorHAnsi" w:cstheme="minorBidi"/>
          <w:szCs w:val="28"/>
        </w:rPr>
        <w:t xml:space="preserve"> голов</w:t>
      </w:r>
      <w:r w:rsidR="00382AD5">
        <w:rPr>
          <w:rFonts w:eastAsiaTheme="minorHAnsi" w:cstheme="minorBidi"/>
          <w:szCs w:val="28"/>
        </w:rPr>
        <w:t>у</w:t>
      </w:r>
      <w:r w:rsidRPr="006A58D2">
        <w:rPr>
          <w:rFonts w:eastAsiaTheme="minorHAnsi" w:cstheme="minorBidi"/>
          <w:szCs w:val="28"/>
        </w:rPr>
        <w:t xml:space="preserve"> укласти договір з ТОВ «КОМФОРТ  КАЛИНА  ТАУН» про перерахунок авансового внеску на розрахунковий рахунок Калинівської селищної ради в розмірі 10% (десять відсотків) від вартості вказаної земельної ділянки, визначеної за нормативною грошовою оцінкою цієї ділянки.</w:t>
      </w:r>
    </w:p>
    <w:p w14:paraId="064151BA" w14:textId="059D8B71" w:rsidR="006A58D2" w:rsidRPr="006A58D2" w:rsidRDefault="006A58D2" w:rsidP="006A58D2">
      <w:pPr>
        <w:spacing w:after="0"/>
        <w:jc w:val="both"/>
        <w:rPr>
          <w:rFonts w:eastAsiaTheme="minorHAnsi" w:cstheme="minorBidi"/>
          <w:szCs w:val="28"/>
        </w:rPr>
      </w:pPr>
      <w:r w:rsidRPr="006A58D2">
        <w:rPr>
          <w:rFonts w:eastAsiaTheme="minorHAnsi" w:cstheme="minorBidi"/>
          <w:szCs w:val="28"/>
        </w:rPr>
        <w:t xml:space="preserve">       3. </w:t>
      </w:r>
      <w:r w:rsidR="00382AD5" w:rsidRPr="00382AD5">
        <w:rPr>
          <w:rFonts w:eastAsiaTheme="minorHAnsi" w:cstheme="minorBidi"/>
          <w:szCs w:val="28"/>
        </w:rPr>
        <w:t xml:space="preserve">Уповноважити Калинівського селищного голову </w:t>
      </w:r>
      <w:r w:rsidRPr="006A58D2">
        <w:rPr>
          <w:rFonts w:eastAsiaTheme="minorHAnsi" w:cstheme="minorBidi"/>
          <w:szCs w:val="28"/>
        </w:rPr>
        <w:t>замовити експертну грошову оцінку  земельної ділянки несільськогосподарського призначення, кадастровий номер 3221455800:06:001:0005, площею 0,0475 га розташованої в межах селища Калинівка  Фастівського району Київської області по вул. Залізнична, 46-В.</w:t>
      </w:r>
    </w:p>
    <w:p w14:paraId="12E8ED9E" w14:textId="77777777" w:rsidR="006A58D2" w:rsidRPr="006A58D2" w:rsidRDefault="006A58D2" w:rsidP="006A58D2">
      <w:pPr>
        <w:spacing w:after="0"/>
        <w:jc w:val="both"/>
        <w:rPr>
          <w:rFonts w:eastAsiaTheme="minorHAnsi" w:cstheme="minorBidi"/>
          <w:szCs w:val="28"/>
        </w:rPr>
      </w:pPr>
      <w:r w:rsidRPr="006A58D2">
        <w:rPr>
          <w:rFonts w:eastAsiaTheme="minorHAnsi" w:cstheme="minorBidi"/>
          <w:szCs w:val="28"/>
        </w:rPr>
        <w:t xml:space="preserve">       4. Звіт про експертну грошову оцінку вказаної земельної ділянки надати на розгляд і затвердження Калинівської селищної ради.  </w:t>
      </w:r>
    </w:p>
    <w:p w14:paraId="0CF07DD9" w14:textId="16E6E383" w:rsidR="006A58D2" w:rsidRPr="006A58D2" w:rsidRDefault="006A58D2" w:rsidP="006A58D2">
      <w:pPr>
        <w:spacing w:after="0"/>
        <w:ind w:hanging="360"/>
        <w:contextualSpacing/>
        <w:jc w:val="both"/>
        <w:rPr>
          <w:rFonts w:eastAsia="Calibri"/>
          <w:szCs w:val="28"/>
        </w:rPr>
      </w:pPr>
      <w:r w:rsidRPr="006A58D2">
        <w:rPr>
          <w:rFonts w:eastAsia="Calibri"/>
          <w:szCs w:val="28"/>
        </w:rPr>
        <w:t xml:space="preserve">            5.</w:t>
      </w:r>
      <w:r w:rsidRPr="006A58D2">
        <w:rPr>
          <w:rFonts w:eastAsia="Calibri"/>
          <w:color w:val="FF0000"/>
          <w:szCs w:val="28"/>
        </w:rPr>
        <w:t xml:space="preserve"> </w:t>
      </w:r>
      <w:r w:rsidRPr="006A58D2">
        <w:rPr>
          <w:rFonts w:eastAsia="Calibri"/>
          <w:szCs w:val="28"/>
        </w:rPr>
        <w:t>Контроль за виконанням рішення покласти на постійну комісію Калинівської селищної ради</w:t>
      </w:r>
      <w:r w:rsidR="00382AD5" w:rsidRPr="00382AD5">
        <w:t xml:space="preserve"> </w:t>
      </w:r>
      <w:r w:rsidR="00382AD5" w:rsidRPr="00382AD5">
        <w:rPr>
          <w:rFonts w:eastAsia="Calibri"/>
          <w:szCs w:val="28"/>
        </w:rPr>
        <w:t>VІІІ скликання</w:t>
      </w:r>
      <w:bookmarkStart w:id="16" w:name="_GoBack"/>
      <w:bookmarkEnd w:id="16"/>
      <w:r w:rsidRPr="006A58D2">
        <w:rPr>
          <w:rFonts w:eastAsia="Calibri"/>
          <w:szCs w:val="28"/>
        </w:rPr>
        <w:t xml:space="preserve">  </w:t>
      </w:r>
      <w:r w:rsidRPr="006A58D2">
        <w:rPr>
          <w:rFonts w:eastAsia="Calibri"/>
          <w:iCs/>
          <w:color w:val="000000"/>
          <w:szCs w:val="28"/>
          <w:lang w:eastAsia="ru-RU"/>
        </w:rPr>
        <w:t>з питань містобудування, архітектури, земельних відносин та охорони навколишнього природного середовищ</w:t>
      </w:r>
      <w:r w:rsidRPr="006A58D2">
        <w:rPr>
          <w:rFonts w:eastAsia="Calibri"/>
          <w:szCs w:val="28"/>
        </w:rPr>
        <w:t>а.</w:t>
      </w:r>
    </w:p>
    <w:p w14:paraId="0118B132" w14:textId="77777777" w:rsidR="006A58D2" w:rsidRPr="006A58D2" w:rsidRDefault="006A58D2" w:rsidP="006A58D2">
      <w:pPr>
        <w:spacing w:after="0"/>
        <w:contextualSpacing/>
        <w:jc w:val="center"/>
        <w:rPr>
          <w:rFonts w:eastAsia="Calibri"/>
          <w:b/>
          <w:szCs w:val="28"/>
        </w:rPr>
      </w:pPr>
    </w:p>
    <w:p w14:paraId="2B5289F5" w14:textId="77777777" w:rsidR="006A58D2" w:rsidRPr="006A58D2" w:rsidRDefault="006A58D2" w:rsidP="006A58D2">
      <w:pPr>
        <w:jc w:val="both"/>
        <w:rPr>
          <w:rFonts w:eastAsiaTheme="minorHAnsi" w:cstheme="minorBidi"/>
          <w:szCs w:val="20"/>
        </w:rPr>
      </w:pPr>
    </w:p>
    <w:p w14:paraId="3C77EABA" w14:textId="77777777" w:rsidR="006A58D2" w:rsidRPr="006A58D2" w:rsidRDefault="006A58D2" w:rsidP="006A58D2">
      <w:pPr>
        <w:keepNext/>
        <w:suppressAutoHyphens/>
        <w:spacing w:after="0"/>
        <w:outlineLvl w:val="1"/>
        <w:rPr>
          <w:iCs/>
          <w:szCs w:val="28"/>
          <w:lang w:eastAsia="uk-UA"/>
        </w:rPr>
      </w:pPr>
    </w:p>
    <w:p w14:paraId="07F4BC7E" w14:textId="77777777" w:rsidR="00AD5350" w:rsidRPr="006A58D2" w:rsidRDefault="00AD5350" w:rsidP="00B8769B">
      <w:pPr>
        <w:spacing w:after="0"/>
        <w:jc w:val="both"/>
        <w:rPr>
          <w:szCs w:val="28"/>
          <w:lang w:eastAsia="ru-RU"/>
        </w:rPr>
      </w:pPr>
    </w:p>
    <w:sectPr w:rsidR="00AD5350" w:rsidRPr="006A58D2" w:rsidSect="00266CE1">
      <w:headerReference w:type="default" r:id="rId8"/>
      <w:pgSz w:w="11906" w:h="16838" w:code="9"/>
      <w:pgMar w:top="851" w:right="851" w:bottom="1418"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2551E" w14:textId="77777777" w:rsidR="0002761F" w:rsidRDefault="0002761F" w:rsidP="00F84912">
      <w:pPr>
        <w:spacing w:after="0"/>
      </w:pPr>
      <w:r>
        <w:separator/>
      </w:r>
    </w:p>
  </w:endnote>
  <w:endnote w:type="continuationSeparator" w:id="0">
    <w:p w14:paraId="122D5F07" w14:textId="77777777" w:rsidR="0002761F" w:rsidRDefault="0002761F"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UkrainianBaltica">
    <w:altName w:val="Times New Roman"/>
    <w:charset w:val="00"/>
    <w:family w:val="auto"/>
    <w:pitch w:val="variable"/>
    <w:sig w:usb0="00000207" w:usb1="00000000" w:usb2="00000000" w:usb3="00000000" w:csb0="0000001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F7F57" w14:textId="77777777" w:rsidR="0002761F" w:rsidRDefault="0002761F" w:rsidP="00F84912">
      <w:pPr>
        <w:spacing w:after="0"/>
      </w:pPr>
      <w:r>
        <w:separator/>
      </w:r>
    </w:p>
  </w:footnote>
  <w:footnote w:type="continuationSeparator" w:id="0">
    <w:p w14:paraId="04432393" w14:textId="77777777" w:rsidR="0002761F" w:rsidRDefault="0002761F"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556609"/>
      <w:docPartObj>
        <w:docPartGallery w:val="Page Numbers (Top of Page)"/>
        <w:docPartUnique/>
      </w:docPartObj>
    </w:sdtPr>
    <w:sdtEnd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7144D3"/>
    <w:multiLevelType w:val="hybridMultilevel"/>
    <w:tmpl w:val="4D94AF1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9011DFB"/>
    <w:multiLevelType w:val="multilevel"/>
    <w:tmpl w:val="518494A6"/>
    <w:lvl w:ilvl="0">
      <w:start w:val="1"/>
      <w:numFmt w:val="decimal"/>
      <w:lvlText w:val="%1."/>
      <w:lvlJc w:val="left"/>
      <w:pPr>
        <w:ind w:left="786" w:hanging="360"/>
      </w:pPr>
      <w:rPr>
        <w:rFonts w:hint="default"/>
        <w:color w:val="auto"/>
      </w:rPr>
    </w:lvl>
    <w:lvl w:ilvl="1">
      <w:start w:val="1"/>
      <w:numFmt w:val="decimal"/>
      <w:isLgl/>
      <w:lvlText w:val="%1.%2."/>
      <w:lvlJc w:val="left"/>
      <w:pPr>
        <w:ind w:left="1300" w:hanging="720"/>
      </w:pPr>
      <w:rPr>
        <w:rFonts w:hint="default"/>
      </w:rPr>
    </w:lvl>
    <w:lvl w:ilvl="2">
      <w:start w:val="1"/>
      <w:numFmt w:val="decimal"/>
      <w:isLgl/>
      <w:lvlText w:val="%1.%2.%3."/>
      <w:lvlJc w:val="left"/>
      <w:pPr>
        <w:ind w:left="1300" w:hanging="720"/>
      </w:pPr>
      <w:rPr>
        <w:rFonts w:hint="default"/>
      </w:rPr>
    </w:lvl>
    <w:lvl w:ilvl="3">
      <w:start w:val="1"/>
      <w:numFmt w:val="decimal"/>
      <w:isLgl/>
      <w:lvlText w:val="%1.%2.%3.%4."/>
      <w:lvlJc w:val="left"/>
      <w:pPr>
        <w:ind w:left="1660" w:hanging="108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2020" w:hanging="1440"/>
      </w:pPr>
      <w:rPr>
        <w:rFonts w:hint="default"/>
      </w:rPr>
    </w:lvl>
    <w:lvl w:ilvl="6">
      <w:start w:val="1"/>
      <w:numFmt w:val="decimal"/>
      <w:isLgl/>
      <w:lvlText w:val="%1.%2.%3.%4.%5.%6.%7."/>
      <w:lvlJc w:val="left"/>
      <w:pPr>
        <w:ind w:left="2380" w:hanging="1800"/>
      </w:pPr>
      <w:rPr>
        <w:rFonts w:hint="default"/>
      </w:rPr>
    </w:lvl>
    <w:lvl w:ilvl="7">
      <w:start w:val="1"/>
      <w:numFmt w:val="decimal"/>
      <w:isLgl/>
      <w:lvlText w:val="%1.%2.%3.%4.%5.%6.%7.%8."/>
      <w:lvlJc w:val="left"/>
      <w:pPr>
        <w:ind w:left="2380" w:hanging="1800"/>
      </w:pPr>
      <w:rPr>
        <w:rFonts w:hint="default"/>
      </w:rPr>
    </w:lvl>
    <w:lvl w:ilvl="8">
      <w:start w:val="1"/>
      <w:numFmt w:val="decimal"/>
      <w:isLgl/>
      <w:lvlText w:val="%1.%2.%3.%4.%5.%6.%7.%8.%9."/>
      <w:lvlJc w:val="left"/>
      <w:pPr>
        <w:ind w:left="2740" w:hanging="2160"/>
      </w:pPr>
      <w:rPr>
        <w:rFonts w:hint="default"/>
      </w:rPr>
    </w:lvl>
  </w:abstractNum>
  <w:abstractNum w:abstractNumId="4" w15:restartNumberingAfterBreak="0">
    <w:nsid w:val="130E4585"/>
    <w:multiLevelType w:val="hybridMultilevel"/>
    <w:tmpl w:val="4D94A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C8123A"/>
    <w:multiLevelType w:val="multilevel"/>
    <w:tmpl w:val="309E72D0"/>
    <w:lvl w:ilvl="0">
      <w:start w:val="1"/>
      <w:numFmt w:val="decimal"/>
      <w:lvlText w:val="%1."/>
      <w:lvlJc w:val="left"/>
      <w:pPr>
        <w:ind w:left="450" w:hanging="450"/>
      </w:pPr>
      <w:rPr>
        <w:rFonts w:eastAsia="Calibri" w:hint="default"/>
      </w:rPr>
    </w:lvl>
    <w:lvl w:ilvl="1">
      <w:start w:val="1"/>
      <w:numFmt w:val="decimal"/>
      <w:lvlText w:val="%2."/>
      <w:lvlJc w:val="left"/>
      <w:pPr>
        <w:ind w:left="1287" w:hanging="720"/>
      </w:pPr>
      <w:rPr>
        <w:rFonts w:ascii="UkrainianBaltica" w:eastAsia="Calibri" w:hAnsi="UkrainianBaltica" w:cs="Times New Roman"/>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6" w15:restartNumberingAfterBreak="0">
    <w:nsid w:val="1C966178"/>
    <w:multiLevelType w:val="hybridMultilevel"/>
    <w:tmpl w:val="A77A93DC"/>
    <w:lvl w:ilvl="0" w:tplc="797E64C8">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7" w15:restartNumberingAfterBreak="0">
    <w:nsid w:val="27AF3023"/>
    <w:multiLevelType w:val="multilevel"/>
    <w:tmpl w:val="F524FE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EC7A69"/>
    <w:multiLevelType w:val="hybridMultilevel"/>
    <w:tmpl w:val="2C5E9980"/>
    <w:lvl w:ilvl="0" w:tplc="BDDE9846">
      <w:start w:val="1"/>
      <w:numFmt w:val="bullet"/>
      <w:lvlText w:val="-"/>
      <w:lvlJc w:val="left"/>
      <w:pPr>
        <w:ind w:left="940" w:hanging="360"/>
      </w:pPr>
      <w:rPr>
        <w:rFonts w:ascii="Times New Roman" w:eastAsia="Times New Roman" w:hAnsi="Times New Roman" w:cs="Times New Roman" w:hint="default"/>
      </w:rPr>
    </w:lvl>
    <w:lvl w:ilvl="1" w:tplc="04220003" w:tentative="1">
      <w:start w:val="1"/>
      <w:numFmt w:val="bullet"/>
      <w:lvlText w:val="o"/>
      <w:lvlJc w:val="left"/>
      <w:pPr>
        <w:ind w:left="1660" w:hanging="360"/>
      </w:pPr>
      <w:rPr>
        <w:rFonts w:ascii="Courier New" w:hAnsi="Courier New" w:cs="Courier New" w:hint="default"/>
      </w:rPr>
    </w:lvl>
    <w:lvl w:ilvl="2" w:tplc="04220005" w:tentative="1">
      <w:start w:val="1"/>
      <w:numFmt w:val="bullet"/>
      <w:lvlText w:val=""/>
      <w:lvlJc w:val="left"/>
      <w:pPr>
        <w:ind w:left="2380" w:hanging="360"/>
      </w:pPr>
      <w:rPr>
        <w:rFonts w:ascii="Wingdings" w:hAnsi="Wingdings" w:hint="default"/>
      </w:rPr>
    </w:lvl>
    <w:lvl w:ilvl="3" w:tplc="04220001" w:tentative="1">
      <w:start w:val="1"/>
      <w:numFmt w:val="bullet"/>
      <w:lvlText w:val=""/>
      <w:lvlJc w:val="left"/>
      <w:pPr>
        <w:ind w:left="3100" w:hanging="360"/>
      </w:pPr>
      <w:rPr>
        <w:rFonts w:ascii="Symbol" w:hAnsi="Symbol" w:hint="default"/>
      </w:rPr>
    </w:lvl>
    <w:lvl w:ilvl="4" w:tplc="04220003" w:tentative="1">
      <w:start w:val="1"/>
      <w:numFmt w:val="bullet"/>
      <w:lvlText w:val="o"/>
      <w:lvlJc w:val="left"/>
      <w:pPr>
        <w:ind w:left="3820" w:hanging="360"/>
      </w:pPr>
      <w:rPr>
        <w:rFonts w:ascii="Courier New" w:hAnsi="Courier New" w:cs="Courier New" w:hint="default"/>
      </w:rPr>
    </w:lvl>
    <w:lvl w:ilvl="5" w:tplc="04220005" w:tentative="1">
      <w:start w:val="1"/>
      <w:numFmt w:val="bullet"/>
      <w:lvlText w:val=""/>
      <w:lvlJc w:val="left"/>
      <w:pPr>
        <w:ind w:left="4540" w:hanging="360"/>
      </w:pPr>
      <w:rPr>
        <w:rFonts w:ascii="Wingdings" w:hAnsi="Wingdings" w:hint="default"/>
      </w:rPr>
    </w:lvl>
    <w:lvl w:ilvl="6" w:tplc="04220001" w:tentative="1">
      <w:start w:val="1"/>
      <w:numFmt w:val="bullet"/>
      <w:lvlText w:val=""/>
      <w:lvlJc w:val="left"/>
      <w:pPr>
        <w:ind w:left="5260" w:hanging="360"/>
      </w:pPr>
      <w:rPr>
        <w:rFonts w:ascii="Symbol" w:hAnsi="Symbol" w:hint="default"/>
      </w:rPr>
    </w:lvl>
    <w:lvl w:ilvl="7" w:tplc="04220003" w:tentative="1">
      <w:start w:val="1"/>
      <w:numFmt w:val="bullet"/>
      <w:lvlText w:val="o"/>
      <w:lvlJc w:val="left"/>
      <w:pPr>
        <w:ind w:left="5980" w:hanging="360"/>
      </w:pPr>
      <w:rPr>
        <w:rFonts w:ascii="Courier New" w:hAnsi="Courier New" w:cs="Courier New" w:hint="default"/>
      </w:rPr>
    </w:lvl>
    <w:lvl w:ilvl="8" w:tplc="04220005" w:tentative="1">
      <w:start w:val="1"/>
      <w:numFmt w:val="bullet"/>
      <w:lvlText w:val=""/>
      <w:lvlJc w:val="left"/>
      <w:pPr>
        <w:ind w:left="6700" w:hanging="360"/>
      </w:pPr>
      <w:rPr>
        <w:rFonts w:ascii="Wingdings" w:hAnsi="Wingdings" w:hint="default"/>
      </w:rPr>
    </w:lvl>
  </w:abstractNum>
  <w:abstractNum w:abstractNumId="9"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10" w15:restartNumberingAfterBreak="0">
    <w:nsid w:val="31572668"/>
    <w:multiLevelType w:val="hybridMultilevel"/>
    <w:tmpl w:val="1F764BB2"/>
    <w:lvl w:ilvl="0" w:tplc="37368E7A">
      <w:start w:val="1"/>
      <w:numFmt w:val="decimal"/>
      <w:lvlText w:val="%1."/>
      <w:lvlJc w:val="left"/>
      <w:pPr>
        <w:ind w:left="1658" w:hanging="948"/>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1" w15:restartNumberingAfterBreak="0">
    <w:nsid w:val="31A36534"/>
    <w:multiLevelType w:val="multilevel"/>
    <w:tmpl w:val="94425112"/>
    <w:lvl w:ilvl="0">
      <w:start w:val="1"/>
      <w:numFmt w:val="decimal"/>
      <w:lvlText w:val="%1."/>
      <w:lvlJc w:val="left"/>
      <w:pPr>
        <w:ind w:left="1069" w:hanging="360"/>
      </w:pPr>
      <w:rPr>
        <w:b w:val="0"/>
      </w:rPr>
    </w:lvl>
    <w:lvl w:ilvl="1">
      <w:start w:val="1"/>
      <w:numFmt w:val="decimal"/>
      <w:lvlText w:val="%1.%2."/>
      <w:lvlJc w:val="left"/>
      <w:pPr>
        <w:ind w:left="1264" w:hanging="555"/>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2" w15:restartNumberingAfterBreak="0">
    <w:nsid w:val="367D14B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546A50"/>
    <w:multiLevelType w:val="hybridMultilevel"/>
    <w:tmpl w:val="DF86B422"/>
    <w:lvl w:ilvl="0" w:tplc="D04C90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3C5D031C"/>
    <w:multiLevelType w:val="multilevel"/>
    <w:tmpl w:val="80525FE2"/>
    <w:lvl w:ilvl="0">
      <w:start w:val="1"/>
      <w:numFmt w:val="decimal"/>
      <w:lvlText w:val="%1."/>
      <w:lvlJc w:val="left"/>
      <w:pPr>
        <w:ind w:left="72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5" w15:restartNumberingAfterBreak="0">
    <w:nsid w:val="3F2E1233"/>
    <w:multiLevelType w:val="hybridMultilevel"/>
    <w:tmpl w:val="DFAC8812"/>
    <w:lvl w:ilvl="0" w:tplc="27EA9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5B91EC2"/>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17" w15:restartNumberingAfterBreak="0">
    <w:nsid w:val="58AC0F49"/>
    <w:multiLevelType w:val="multilevel"/>
    <w:tmpl w:val="882C9846"/>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625D661E"/>
    <w:multiLevelType w:val="hybridMultilevel"/>
    <w:tmpl w:val="5DA0239E"/>
    <w:lvl w:ilvl="0" w:tplc="9274FD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9"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0" w15:restartNumberingAfterBreak="0">
    <w:nsid w:val="64DD362E"/>
    <w:multiLevelType w:val="hybridMultilevel"/>
    <w:tmpl w:val="556EBFA6"/>
    <w:lvl w:ilvl="0" w:tplc="482401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55117A5"/>
    <w:multiLevelType w:val="hybridMultilevel"/>
    <w:tmpl w:val="546629BC"/>
    <w:lvl w:ilvl="0" w:tplc="53B2395E">
      <w:start w:val="1"/>
      <w:numFmt w:val="decimal"/>
      <w:lvlText w:val="%1."/>
      <w:lvlJc w:val="left"/>
      <w:pPr>
        <w:ind w:left="1455" w:hanging="888"/>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23" w15:restartNumberingAfterBreak="0">
    <w:nsid w:val="685D006B"/>
    <w:multiLevelType w:val="hybridMultilevel"/>
    <w:tmpl w:val="D10421F6"/>
    <w:lvl w:ilvl="0" w:tplc="18B2BE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8833E34"/>
    <w:multiLevelType w:val="hybridMultilevel"/>
    <w:tmpl w:val="3AC4B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E50378"/>
    <w:multiLevelType w:val="hybridMultilevel"/>
    <w:tmpl w:val="9DE4B684"/>
    <w:lvl w:ilvl="0" w:tplc="33C0B47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6" w15:restartNumberingAfterBreak="0">
    <w:nsid w:val="7B7B6041"/>
    <w:multiLevelType w:val="hybridMultilevel"/>
    <w:tmpl w:val="2B5E0942"/>
    <w:lvl w:ilvl="0" w:tplc="FFB6A1D6">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7FA07A9C"/>
    <w:multiLevelType w:val="hybridMultilevel"/>
    <w:tmpl w:val="7E90E562"/>
    <w:lvl w:ilvl="0" w:tplc="FCF6179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19"/>
  </w:num>
  <w:num w:numId="2">
    <w:abstractNumId w:val="0"/>
  </w:num>
  <w:num w:numId="3">
    <w:abstractNumId w:val="1"/>
  </w:num>
  <w:num w:numId="4">
    <w:abstractNumId w:val="9"/>
  </w:num>
  <w:num w:numId="5">
    <w:abstractNumId w:val="22"/>
  </w:num>
  <w:num w:numId="6">
    <w:abstractNumId w:val="2"/>
  </w:num>
  <w:num w:numId="7">
    <w:abstractNumId w:val="15"/>
  </w:num>
  <w:num w:numId="8">
    <w:abstractNumId w:val="8"/>
  </w:num>
  <w:num w:numId="9">
    <w:abstractNumId w:val="6"/>
  </w:num>
  <w:num w:numId="10">
    <w:abstractNumId w:val="5"/>
  </w:num>
  <w:num w:numId="11">
    <w:abstractNumId w:val="21"/>
  </w:num>
  <w:num w:numId="12">
    <w:abstractNumId w:val="4"/>
  </w:num>
  <w:num w:numId="13">
    <w:abstractNumId w:val="25"/>
  </w:num>
  <w:num w:numId="14">
    <w:abstractNumId w:val="3"/>
  </w:num>
  <w:num w:numId="15">
    <w:abstractNumId w:val="11"/>
  </w:num>
  <w:num w:numId="16">
    <w:abstractNumId w:val="10"/>
  </w:num>
  <w:num w:numId="17">
    <w:abstractNumId w:val="24"/>
  </w:num>
  <w:num w:numId="18">
    <w:abstractNumId w:val="23"/>
  </w:num>
  <w:num w:numId="19">
    <w:abstractNumId w:val="20"/>
  </w:num>
  <w:num w:numId="20">
    <w:abstractNumId w:val="17"/>
  </w:num>
  <w:num w:numId="21">
    <w:abstractNumId w:val="12"/>
  </w:num>
  <w:num w:numId="22">
    <w:abstractNumId w:val="13"/>
  </w:num>
  <w:num w:numId="23">
    <w:abstractNumId w:val="16"/>
  </w:num>
  <w:num w:numId="24">
    <w:abstractNumId w:val="18"/>
  </w:num>
  <w:num w:numId="25">
    <w:abstractNumId w:val="26"/>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7"/>
  </w:num>
  <w:num w:numId="2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40E2"/>
    <w:rsid w:val="000065AD"/>
    <w:rsid w:val="00007B85"/>
    <w:rsid w:val="0001564F"/>
    <w:rsid w:val="00017AFE"/>
    <w:rsid w:val="00023705"/>
    <w:rsid w:val="0002692F"/>
    <w:rsid w:val="0002761F"/>
    <w:rsid w:val="00034B4C"/>
    <w:rsid w:val="000355B8"/>
    <w:rsid w:val="0003672C"/>
    <w:rsid w:val="00044ADB"/>
    <w:rsid w:val="00053B8B"/>
    <w:rsid w:val="0005612A"/>
    <w:rsid w:val="00056486"/>
    <w:rsid w:val="00061583"/>
    <w:rsid w:val="00065C61"/>
    <w:rsid w:val="000673C9"/>
    <w:rsid w:val="000705D9"/>
    <w:rsid w:val="00074C78"/>
    <w:rsid w:val="00075076"/>
    <w:rsid w:val="00077993"/>
    <w:rsid w:val="0009063D"/>
    <w:rsid w:val="0009669F"/>
    <w:rsid w:val="00097C07"/>
    <w:rsid w:val="000A28CC"/>
    <w:rsid w:val="000A4285"/>
    <w:rsid w:val="000A4CD4"/>
    <w:rsid w:val="000B179F"/>
    <w:rsid w:val="000C613A"/>
    <w:rsid w:val="000C6224"/>
    <w:rsid w:val="000C6C75"/>
    <w:rsid w:val="000C7576"/>
    <w:rsid w:val="000C7629"/>
    <w:rsid w:val="000D139E"/>
    <w:rsid w:val="000E6304"/>
    <w:rsid w:val="000F672E"/>
    <w:rsid w:val="00102967"/>
    <w:rsid w:val="00105336"/>
    <w:rsid w:val="001110B1"/>
    <w:rsid w:val="00116B02"/>
    <w:rsid w:val="001211E6"/>
    <w:rsid w:val="001242EB"/>
    <w:rsid w:val="001303D0"/>
    <w:rsid w:val="00132A21"/>
    <w:rsid w:val="00134C6A"/>
    <w:rsid w:val="00137301"/>
    <w:rsid w:val="00141F42"/>
    <w:rsid w:val="001429D4"/>
    <w:rsid w:val="00146562"/>
    <w:rsid w:val="001509D8"/>
    <w:rsid w:val="00151725"/>
    <w:rsid w:val="00167E5D"/>
    <w:rsid w:val="001709FC"/>
    <w:rsid w:val="0017269E"/>
    <w:rsid w:val="00172F8D"/>
    <w:rsid w:val="001740F3"/>
    <w:rsid w:val="00175873"/>
    <w:rsid w:val="001816AC"/>
    <w:rsid w:val="001874A8"/>
    <w:rsid w:val="00187FDE"/>
    <w:rsid w:val="00190BE2"/>
    <w:rsid w:val="00191974"/>
    <w:rsid w:val="001921B3"/>
    <w:rsid w:val="001932B9"/>
    <w:rsid w:val="001A3A7C"/>
    <w:rsid w:val="001C051F"/>
    <w:rsid w:val="001C35DD"/>
    <w:rsid w:val="001C47FF"/>
    <w:rsid w:val="001D6EF4"/>
    <w:rsid w:val="001E3392"/>
    <w:rsid w:val="001E36D2"/>
    <w:rsid w:val="001E3E50"/>
    <w:rsid w:val="001E3F15"/>
    <w:rsid w:val="001E6C93"/>
    <w:rsid w:val="001F0D8F"/>
    <w:rsid w:val="001F1C57"/>
    <w:rsid w:val="001F6BA9"/>
    <w:rsid w:val="00200097"/>
    <w:rsid w:val="0020079B"/>
    <w:rsid w:val="00202CE8"/>
    <w:rsid w:val="00205821"/>
    <w:rsid w:val="002067B6"/>
    <w:rsid w:val="00211220"/>
    <w:rsid w:val="00215244"/>
    <w:rsid w:val="0022201D"/>
    <w:rsid w:val="00231B8B"/>
    <w:rsid w:val="00234C67"/>
    <w:rsid w:val="00241111"/>
    <w:rsid w:val="00241D69"/>
    <w:rsid w:val="002437CB"/>
    <w:rsid w:val="00250154"/>
    <w:rsid w:val="00266CE1"/>
    <w:rsid w:val="0027202F"/>
    <w:rsid w:val="00273092"/>
    <w:rsid w:val="0027569E"/>
    <w:rsid w:val="00282103"/>
    <w:rsid w:val="002850AC"/>
    <w:rsid w:val="00285D86"/>
    <w:rsid w:val="00286691"/>
    <w:rsid w:val="002A03EB"/>
    <w:rsid w:val="002A435B"/>
    <w:rsid w:val="002C6238"/>
    <w:rsid w:val="002D2E80"/>
    <w:rsid w:val="002F130E"/>
    <w:rsid w:val="002F2933"/>
    <w:rsid w:val="00312F0E"/>
    <w:rsid w:val="00314384"/>
    <w:rsid w:val="00314AEC"/>
    <w:rsid w:val="00314F82"/>
    <w:rsid w:val="00317536"/>
    <w:rsid w:val="00317C9C"/>
    <w:rsid w:val="00320F29"/>
    <w:rsid w:val="0032106E"/>
    <w:rsid w:val="00326168"/>
    <w:rsid w:val="00330F0E"/>
    <w:rsid w:val="00332C6C"/>
    <w:rsid w:val="00335EA3"/>
    <w:rsid w:val="00361615"/>
    <w:rsid w:val="00364E64"/>
    <w:rsid w:val="003709F0"/>
    <w:rsid w:val="00380FC1"/>
    <w:rsid w:val="00382224"/>
    <w:rsid w:val="00382AD5"/>
    <w:rsid w:val="003949E1"/>
    <w:rsid w:val="00395F50"/>
    <w:rsid w:val="003A539E"/>
    <w:rsid w:val="003A53CD"/>
    <w:rsid w:val="003A61D0"/>
    <w:rsid w:val="003B033E"/>
    <w:rsid w:val="003B1BED"/>
    <w:rsid w:val="003B3C37"/>
    <w:rsid w:val="003C3C0D"/>
    <w:rsid w:val="003D2077"/>
    <w:rsid w:val="003D5FA6"/>
    <w:rsid w:val="003D77CC"/>
    <w:rsid w:val="003D799E"/>
    <w:rsid w:val="003E0627"/>
    <w:rsid w:val="003E46BD"/>
    <w:rsid w:val="003E5076"/>
    <w:rsid w:val="003F109F"/>
    <w:rsid w:val="003F460A"/>
    <w:rsid w:val="004013D7"/>
    <w:rsid w:val="0040172F"/>
    <w:rsid w:val="00402F7A"/>
    <w:rsid w:val="0040789B"/>
    <w:rsid w:val="004115D0"/>
    <w:rsid w:val="00413AC7"/>
    <w:rsid w:val="00416FCF"/>
    <w:rsid w:val="0042140C"/>
    <w:rsid w:val="004224C5"/>
    <w:rsid w:val="004258C6"/>
    <w:rsid w:val="00434C86"/>
    <w:rsid w:val="0043565F"/>
    <w:rsid w:val="00442272"/>
    <w:rsid w:val="0044769A"/>
    <w:rsid w:val="004527DD"/>
    <w:rsid w:val="00453771"/>
    <w:rsid w:val="004564B6"/>
    <w:rsid w:val="00463A97"/>
    <w:rsid w:val="004703BB"/>
    <w:rsid w:val="00473368"/>
    <w:rsid w:val="00473418"/>
    <w:rsid w:val="004735BE"/>
    <w:rsid w:val="004756B4"/>
    <w:rsid w:val="0047694A"/>
    <w:rsid w:val="004800D0"/>
    <w:rsid w:val="0048022B"/>
    <w:rsid w:val="00491B41"/>
    <w:rsid w:val="004928E5"/>
    <w:rsid w:val="00493876"/>
    <w:rsid w:val="00495E3B"/>
    <w:rsid w:val="004A03C7"/>
    <w:rsid w:val="004B2D41"/>
    <w:rsid w:val="004B6444"/>
    <w:rsid w:val="004C5074"/>
    <w:rsid w:val="004D0583"/>
    <w:rsid w:val="004D20B2"/>
    <w:rsid w:val="004D38C1"/>
    <w:rsid w:val="004E0EA1"/>
    <w:rsid w:val="004E3677"/>
    <w:rsid w:val="004F3EAC"/>
    <w:rsid w:val="00501227"/>
    <w:rsid w:val="00501D75"/>
    <w:rsid w:val="0050217C"/>
    <w:rsid w:val="00503B76"/>
    <w:rsid w:val="00514BFE"/>
    <w:rsid w:val="00515BCF"/>
    <w:rsid w:val="005269DF"/>
    <w:rsid w:val="0052783A"/>
    <w:rsid w:val="00543BB8"/>
    <w:rsid w:val="00547EF6"/>
    <w:rsid w:val="0055434F"/>
    <w:rsid w:val="0056191F"/>
    <w:rsid w:val="00565B93"/>
    <w:rsid w:val="005663C0"/>
    <w:rsid w:val="00567286"/>
    <w:rsid w:val="00573D3B"/>
    <w:rsid w:val="00574A0D"/>
    <w:rsid w:val="00585047"/>
    <w:rsid w:val="00587FEB"/>
    <w:rsid w:val="00593602"/>
    <w:rsid w:val="005A6F0F"/>
    <w:rsid w:val="005B0525"/>
    <w:rsid w:val="005B14EA"/>
    <w:rsid w:val="005B405E"/>
    <w:rsid w:val="005C0E53"/>
    <w:rsid w:val="005C2A4D"/>
    <w:rsid w:val="005D1A15"/>
    <w:rsid w:val="005D276C"/>
    <w:rsid w:val="005D28FC"/>
    <w:rsid w:val="005D5131"/>
    <w:rsid w:val="005E045F"/>
    <w:rsid w:val="005F13BF"/>
    <w:rsid w:val="005F3DAE"/>
    <w:rsid w:val="006045FF"/>
    <w:rsid w:val="00604E85"/>
    <w:rsid w:val="0060523C"/>
    <w:rsid w:val="0060723B"/>
    <w:rsid w:val="00613BB2"/>
    <w:rsid w:val="00613ED4"/>
    <w:rsid w:val="00617BE6"/>
    <w:rsid w:val="006219A9"/>
    <w:rsid w:val="00631ECE"/>
    <w:rsid w:val="006343CA"/>
    <w:rsid w:val="00635A7C"/>
    <w:rsid w:val="00642C6D"/>
    <w:rsid w:val="00644BD6"/>
    <w:rsid w:val="006518B4"/>
    <w:rsid w:val="006549C9"/>
    <w:rsid w:val="006615A4"/>
    <w:rsid w:val="00661690"/>
    <w:rsid w:val="00663484"/>
    <w:rsid w:val="00664423"/>
    <w:rsid w:val="006727A8"/>
    <w:rsid w:val="00680EB5"/>
    <w:rsid w:val="00680F34"/>
    <w:rsid w:val="00682B1E"/>
    <w:rsid w:val="006905F6"/>
    <w:rsid w:val="00692A08"/>
    <w:rsid w:val="00696AB9"/>
    <w:rsid w:val="00697863"/>
    <w:rsid w:val="006A2D07"/>
    <w:rsid w:val="006A58D2"/>
    <w:rsid w:val="006B2543"/>
    <w:rsid w:val="006C0B77"/>
    <w:rsid w:val="006C73DD"/>
    <w:rsid w:val="006E012E"/>
    <w:rsid w:val="006E17D9"/>
    <w:rsid w:val="006E30B5"/>
    <w:rsid w:val="006F05F5"/>
    <w:rsid w:val="006F5514"/>
    <w:rsid w:val="006F6BBF"/>
    <w:rsid w:val="00700EC8"/>
    <w:rsid w:val="00705BA8"/>
    <w:rsid w:val="00715328"/>
    <w:rsid w:val="0071764E"/>
    <w:rsid w:val="007217F9"/>
    <w:rsid w:val="007221C8"/>
    <w:rsid w:val="007274CF"/>
    <w:rsid w:val="00731F7C"/>
    <w:rsid w:val="007405AF"/>
    <w:rsid w:val="00741634"/>
    <w:rsid w:val="00744833"/>
    <w:rsid w:val="00745E20"/>
    <w:rsid w:val="00752EDB"/>
    <w:rsid w:val="00752EE9"/>
    <w:rsid w:val="00754E4F"/>
    <w:rsid w:val="00760D41"/>
    <w:rsid w:val="00767B48"/>
    <w:rsid w:val="007707A8"/>
    <w:rsid w:val="00770DFF"/>
    <w:rsid w:val="00777C20"/>
    <w:rsid w:val="00781708"/>
    <w:rsid w:val="007820D1"/>
    <w:rsid w:val="00782729"/>
    <w:rsid w:val="00797D1C"/>
    <w:rsid w:val="007A461C"/>
    <w:rsid w:val="007B395D"/>
    <w:rsid w:val="007B427C"/>
    <w:rsid w:val="007C16B2"/>
    <w:rsid w:val="007C225B"/>
    <w:rsid w:val="007C315C"/>
    <w:rsid w:val="007C54B6"/>
    <w:rsid w:val="007E0907"/>
    <w:rsid w:val="007E3DC2"/>
    <w:rsid w:val="007E6E01"/>
    <w:rsid w:val="007E7624"/>
    <w:rsid w:val="007F3EF3"/>
    <w:rsid w:val="007F5FD4"/>
    <w:rsid w:val="008014F2"/>
    <w:rsid w:val="00804BF5"/>
    <w:rsid w:val="0081001E"/>
    <w:rsid w:val="00811C96"/>
    <w:rsid w:val="00817243"/>
    <w:rsid w:val="008242FF"/>
    <w:rsid w:val="00826ECE"/>
    <w:rsid w:val="008270C4"/>
    <w:rsid w:val="00833FCA"/>
    <w:rsid w:val="008346FB"/>
    <w:rsid w:val="00836920"/>
    <w:rsid w:val="008370ED"/>
    <w:rsid w:val="00841554"/>
    <w:rsid w:val="00841673"/>
    <w:rsid w:val="008468E9"/>
    <w:rsid w:val="00846902"/>
    <w:rsid w:val="0086245C"/>
    <w:rsid w:val="00867B35"/>
    <w:rsid w:val="00870751"/>
    <w:rsid w:val="008713BC"/>
    <w:rsid w:val="008764EE"/>
    <w:rsid w:val="00882046"/>
    <w:rsid w:val="00883894"/>
    <w:rsid w:val="00883CBC"/>
    <w:rsid w:val="008842EB"/>
    <w:rsid w:val="00886A0A"/>
    <w:rsid w:val="00890EB8"/>
    <w:rsid w:val="00891EE6"/>
    <w:rsid w:val="00893D9C"/>
    <w:rsid w:val="008A1363"/>
    <w:rsid w:val="008A3C77"/>
    <w:rsid w:val="008A6469"/>
    <w:rsid w:val="008B20F7"/>
    <w:rsid w:val="008B3634"/>
    <w:rsid w:val="008B59FD"/>
    <w:rsid w:val="008B6D26"/>
    <w:rsid w:val="008C0EDA"/>
    <w:rsid w:val="008C3F8F"/>
    <w:rsid w:val="008C4FE9"/>
    <w:rsid w:val="008D19E0"/>
    <w:rsid w:val="008E655B"/>
    <w:rsid w:val="008F1DFB"/>
    <w:rsid w:val="008F243D"/>
    <w:rsid w:val="008F4A24"/>
    <w:rsid w:val="008F539F"/>
    <w:rsid w:val="008F6930"/>
    <w:rsid w:val="008F7653"/>
    <w:rsid w:val="008F79C6"/>
    <w:rsid w:val="008F7C91"/>
    <w:rsid w:val="00900640"/>
    <w:rsid w:val="0091170A"/>
    <w:rsid w:val="009174DE"/>
    <w:rsid w:val="00921775"/>
    <w:rsid w:val="00922C48"/>
    <w:rsid w:val="00922D08"/>
    <w:rsid w:val="009245B4"/>
    <w:rsid w:val="00932D8C"/>
    <w:rsid w:val="0093442C"/>
    <w:rsid w:val="00936306"/>
    <w:rsid w:val="00941D93"/>
    <w:rsid w:val="009430FE"/>
    <w:rsid w:val="00952ED4"/>
    <w:rsid w:val="0095361D"/>
    <w:rsid w:val="00961571"/>
    <w:rsid w:val="00964FE8"/>
    <w:rsid w:val="00970A79"/>
    <w:rsid w:val="0097165C"/>
    <w:rsid w:val="009760A5"/>
    <w:rsid w:val="00980967"/>
    <w:rsid w:val="00981157"/>
    <w:rsid w:val="009812A1"/>
    <w:rsid w:val="009831E9"/>
    <w:rsid w:val="0098457A"/>
    <w:rsid w:val="00985C6E"/>
    <w:rsid w:val="00987743"/>
    <w:rsid w:val="00992E87"/>
    <w:rsid w:val="00996CDB"/>
    <w:rsid w:val="009979D7"/>
    <w:rsid w:val="009A0D46"/>
    <w:rsid w:val="009A3BC0"/>
    <w:rsid w:val="009A56C4"/>
    <w:rsid w:val="009A59BA"/>
    <w:rsid w:val="009A650D"/>
    <w:rsid w:val="009B37E1"/>
    <w:rsid w:val="009C5666"/>
    <w:rsid w:val="009C752B"/>
    <w:rsid w:val="009D19E7"/>
    <w:rsid w:val="009D507F"/>
    <w:rsid w:val="009E7163"/>
    <w:rsid w:val="009F1DFF"/>
    <w:rsid w:val="009F2D9D"/>
    <w:rsid w:val="009F5D89"/>
    <w:rsid w:val="00A00F32"/>
    <w:rsid w:val="00A0295D"/>
    <w:rsid w:val="00A02DBC"/>
    <w:rsid w:val="00A03406"/>
    <w:rsid w:val="00A06037"/>
    <w:rsid w:val="00A06597"/>
    <w:rsid w:val="00A07F11"/>
    <w:rsid w:val="00A124AF"/>
    <w:rsid w:val="00A142FF"/>
    <w:rsid w:val="00A263C6"/>
    <w:rsid w:val="00A33810"/>
    <w:rsid w:val="00A341B1"/>
    <w:rsid w:val="00A44E90"/>
    <w:rsid w:val="00A472D9"/>
    <w:rsid w:val="00A52619"/>
    <w:rsid w:val="00A56604"/>
    <w:rsid w:val="00A61DBA"/>
    <w:rsid w:val="00A629AC"/>
    <w:rsid w:val="00A702D1"/>
    <w:rsid w:val="00A73109"/>
    <w:rsid w:val="00A7718C"/>
    <w:rsid w:val="00A81879"/>
    <w:rsid w:val="00A92D43"/>
    <w:rsid w:val="00A92E2D"/>
    <w:rsid w:val="00A96A80"/>
    <w:rsid w:val="00A971A3"/>
    <w:rsid w:val="00A9764E"/>
    <w:rsid w:val="00AA158E"/>
    <w:rsid w:val="00AB3617"/>
    <w:rsid w:val="00AB535B"/>
    <w:rsid w:val="00AC49F9"/>
    <w:rsid w:val="00AC7011"/>
    <w:rsid w:val="00AC72AC"/>
    <w:rsid w:val="00AD3D49"/>
    <w:rsid w:val="00AD5350"/>
    <w:rsid w:val="00AD7463"/>
    <w:rsid w:val="00AE07C5"/>
    <w:rsid w:val="00AE644A"/>
    <w:rsid w:val="00AE7DA4"/>
    <w:rsid w:val="00B128F0"/>
    <w:rsid w:val="00B17FC4"/>
    <w:rsid w:val="00B22F0C"/>
    <w:rsid w:val="00B23E42"/>
    <w:rsid w:val="00B2743A"/>
    <w:rsid w:val="00B27CB1"/>
    <w:rsid w:val="00B31875"/>
    <w:rsid w:val="00B409E3"/>
    <w:rsid w:val="00B45B13"/>
    <w:rsid w:val="00B60700"/>
    <w:rsid w:val="00B6222D"/>
    <w:rsid w:val="00B64FD3"/>
    <w:rsid w:val="00B73A43"/>
    <w:rsid w:val="00B754EE"/>
    <w:rsid w:val="00B8058A"/>
    <w:rsid w:val="00B82BAC"/>
    <w:rsid w:val="00B8769B"/>
    <w:rsid w:val="00B915B7"/>
    <w:rsid w:val="00B9195A"/>
    <w:rsid w:val="00B95EC9"/>
    <w:rsid w:val="00B9691A"/>
    <w:rsid w:val="00BA036E"/>
    <w:rsid w:val="00BB07CC"/>
    <w:rsid w:val="00BC6751"/>
    <w:rsid w:val="00BD35FC"/>
    <w:rsid w:val="00BD50DE"/>
    <w:rsid w:val="00BD59CC"/>
    <w:rsid w:val="00BD5DD8"/>
    <w:rsid w:val="00BE3C90"/>
    <w:rsid w:val="00BF582B"/>
    <w:rsid w:val="00C01D81"/>
    <w:rsid w:val="00C01F9D"/>
    <w:rsid w:val="00C03750"/>
    <w:rsid w:val="00C04BED"/>
    <w:rsid w:val="00C052AB"/>
    <w:rsid w:val="00C066B5"/>
    <w:rsid w:val="00C148F2"/>
    <w:rsid w:val="00C14C74"/>
    <w:rsid w:val="00C1643F"/>
    <w:rsid w:val="00C22461"/>
    <w:rsid w:val="00C24E78"/>
    <w:rsid w:val="00C3327E"/>
    <w:rsid w:val="00C408BA"/>
    <w:rsid w:val="00C40933"/>
    <w:rsid w:val="00C41BE5"/>
    <w:rsid w:val="00C4240F"/>
    <w:rsid w:val="00C42733"/>
    <w:rsid w:val="00C45C32"/>
    <w:rsid w:val="00C51A91"/>
    <w:rsid w:val="00C534D7"/>
    <w:rsid w:val="00C64519"/>
    <w:rsid w:val="00C648FA"/>
    <w:rsid w:val="00C653E4"/>
    <w:rsid w:val="00C6596E"/>
    <w:rsid w:val="00C71683"/>
    <w:rsid w:val="00C7186C"/>
    <w:rsid w:val="00C739D0"/>
    <w:rsid w:val="00C76C45"/>
    <w:rsid w:val="00C852E7"/>
    <w:rsid w:val="00C86B8B"/>
    <w:rsid w:val="00C90537"/>
    <w:rsid w:val="00C928F2"/>
    <w:rsid w:val="00C92DE6"/>
    <w:rsid w:val="00C9428E"/>
    <w:rsid w:val="00CA120C"/>
    <w:rsid w:val="00CA13EC"/>
    <w:rsid w:val="00CA477E"/>
    <w:rsid w:val="00CB1D44"/>
    <w:rsid w:val="00CB66EE"/>
    <w:rsid w:val="00CB7254"/>
    <w:rsid w:val="00CC169E"/>
    <w:rsid w:val="00CC57D1"/>
    <w:rsid w:val="00CC617D"/>
    <w:rsid w:val="00CD05D7"/>
    <w:rsid w:val="00CE4097"/>
    <w:rsid w:val="00CE543B"/>
    <w:rsid w:val="00CE584C"/>
    <w:rsid w:val="00CE5B65"/>
    <w:rsid w:val="00CE5EB8"/>
    <w:rsid w:val="00CF1B8F"/>
    <w:rsid w:val="00CF3FD2"/>
    <w:rsid w:val="00D05FBA"/>
    <w:rsid w:val="00D07C02"/>
    <w:rsid w:val="00D273C8"/>
    <w:rsid w:val="00D34864"/>
    <w:rsid w:val="00D355C0"/>
    <w:rsid w:val="00D42106"/>
    <w:rsid w:val="00D43283"/>
    <w:rsid w:val="00D439EA"/>
    <w:rsid w:val="00D566E5"/>
    <w:rsid w:val="00D6062F"/>
    <w:rsid w:val="00D63DB7"/>
    <w:rsid w:val="00D6787A"/>
    <w:rsid w:val="00D7351A"/>
    <w:rsid w:val="00D77A98"/>
    <w:rsid w:val="00D97FB0"/>
    <w:rsid w:val="00DA0003"/>
    <w:rsid w:val="00DA2315"/>
    <w:rsid w:val="00DA7E8F"/>
    <w:rsid w:val="00DB6919"/>
    <w:rsid w:val="00DC013B"/>
    <w:rsid w:val="00DC11C0"/>
    <w:rsid w:val="00DC5C6E"/>
    <w:rsid w:val="00DC5D3E"/>
    <w:rsid w:val="00DC7320"/>
    <w:rsid w:val="00DD02C2"/>
    <w:rsid w:val="00DD224F"/>
    <w:rsid w:val="00DD24F3"/>
    <w:rsid w:val="00DD327B"/>
    <w:rsid w:val="00DD4296"/>
    <w:rsid w:val="00DE589D"/>
    <w:rsid w:val="00DF0BB4"/>
    <w:rsid w:val="00DF1E99"/>
    <w:rsid w:val="00DF4E43"/>
    <w:rsid w:val="00E016B0"/>
    <w:rsid w:val="00E03C79"/>
    <w:rsid w:val="00E140D3"/>
    <w:rsid w:val="00E14B1F"/>
    <w:rsid w:val="00E15CC2"/>
    <w:rsid w:val="00E17895"/>
    <w:rsid w:val="00E253EE"/>
    <w:rsid w:val="00E2693C"/>
    <w:rsid w:val="00E26C39"/>
    <w:rsid w:val="00E271B1"/>
    <w:rsid w:val="00E30BB2"/>
    <w:rsid w:val="00E337E3"/>
    <w:rsid w:val="00E36E69"/>
    <w:rsid w:val="00E40DD0"/>
    <w:rsid w:val="00E45C06"/>
    <w:rsid w:val="00E45C32"/>
    <w:rsid w:val="00E46B9D"/>
    <w:rsid w:val="00E511D8"/>
    <w:rsid w:val="00E51473"/>
    <w:rsid w:val="00E53525"/>
    <w:rsid w:val="00E61338"/>
    <w:rsid w:val="00E66D72"/>
    <w:rsid w:val="00E70497"/>
    <w:rsid w:val="00E76057"/>
    <w:rsid w:val="00E778A6"/>
    <w:rsid w:val="00E8233E"/>
    <w:rsid w:val="00E87562"/>
    <w:rsid w:val="00E9054E"/>
    <w:rsid w:val="00E906AD"/>
    <w:rsid w:val="00E97079"/>
    <w:rsid w:val="00E9720F"/>
    <w:rsid w:val="00E97CBA"/>
    <w:rsid w:val="00EA05FD"/>
    <w:rsid w:val="00EA0D01"/>
    <w:rsid w:val="00EA30BC"/>
    <w:rsid w:val="00EA59DF"/>
    <w:rsid w:val="00EA6E98"/>
    <w:rsid w:val="00EA704C"/>
    <w:rsid w:val="00EA740D"/>
    <w:rsid w:val="00EB2101"/>
    <w:rsid w:val="00EB41B0"/>
    <w:rsid w:val="00EB4744"/>
    <w:rsid w:val="00EC15FA"/>
    <w:rsid w:val="00EC3FD5"/>
    <w:rsid w:val="00EE04B9"/>
    <w:rsid w:val="00EE4070"/>
    <w:rsid w:val="00EE66CC"/>
    <w:rsid w:val="00EF1A48"/>
    <w:rsid w:val="00EF50E3"/>
    <w:rsid w:val="00EF68C1"/>
    <w:rsid w:val="00F04651"/>
    <w:rsid w:val="00F076CB"/>
    <w:rsid w:val="00F12C76"/>
    <w:rsid w:val="00F15EB8"/>
    <w:rsid w:val="00F472F0"/>
    <w:rsid w:val="00F54184"/>
    <w:rsid w:val="00F70549"/>
    <w:rsid w:val="00F75742"/>
    <w:rsid w:val="00F76303"/>
    <w:rsid w:val="00F84889"/>
    <w:rsid w:val="00F84912"/>
    <w:rsid w:val="00F85521"/>
    <w:rsid w:val="00F90DB7"/>
    <w:rsid w:val="00F91C6B"/>
    <w:rsid w:val="00F935C5"/>
    <w:rsid w:val="00F9574B"/>
    <w:rsid w:val="00F966C6"/>
    <w:rsid w:val="00F97D4B"/>
    <w:rsid w:val="00F97DC1"/>
    <w:rsid w:val="00FA3F85"/>
    <w:rsid w:val="00FA78C0"/>
    <w:rsid w:val="00FB04CD"/>
    <w:rsid w:val="00FB0517"/>
    <w:rsid w:val="00FB16BA"/>
    <w:rsid w:val="00FD2008"/>
    <w:rsid w:val="00FE01D9"/>
    <w:rsid w:val="00FE48E0"/>
    <w:rsid w:val="00FF2227"/>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2">
    <w:name w:val="heading 2"/>
    <w:basedOn w:val="a"/>
    <w:next w:val="a"/>
    <w:link w:val="20"/>
    <w:uiPriority w:val="9"/>
    <w:semiHidden/>
    <w:unhideWhenUsed/>
    <w:qFormat/>
    <w:rsid w:val="00932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1"/>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rsid w:val="00574A0D"/>
    <w:pPr>
      <w:spacing w:after="0"/>
      <w:ind w:firstLine="567"/>
      <w:jc w:val="both"/>
    </w:pPr>
    <w:rPr>
      <w:szCs w:val="20"/>
      <w:lang w:eastAsia="uk-UA"/>
    </w:rPr>
  </w:style>
  <w:style w:type="character" w:customStyle="1" w:styleId="a6">
    <w:name w:val="Основной текст с отступом Знак"/>
    <w:basedOn w:val="a0"/>
    <w:link w:val="a5"/>
    <w:uiPriority w:val="99"/>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Знак1"/>
    <w:basedOn w:val="a"/>
    <w:rsid w:val="00E26C39"/>
    <w:pPr>
      <w:spacing w:after="0"/>
    </w:pPr>
    <w:rPr>
      <w:rFonts w:ascii="Verdana" w:hAnsi="Verdana" w:cs="Verdana"/>
      <w:sz w:val="20"/>
      <w:szCs w:val="20"/>
      <w:lang w:val="en-US"/>
    </w:rPr>
  </w:style>
  <w:style w:type="paragraph" w:customStyle="1" w:styleId="10">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uiPriority w:val="1"/>
    <w:qFormat/>
    <w:rsid w:val="00D273C8"/>
    <w:pPr>
      <w:spacing w:after="0" w:line="240" w:lineRule="auto"/>
    </w:pPr>
    <w:rPr>
      <w:rFonts w:ascii="Calibri" w:eastAsia="Calibri" w:hAnsi="Calibri" w:cs="Times New Roman"/>
    </w:rPr>
  </w:style>
  <w:style w:type="paragraph" w:customStyle="1" w:styleId="11">
    <w:name w:val="Знак1"/>
    <w:basedOn w:val="a"/>
    <w:rsid w:val="00B31875"/>
    <w:pPr>
      <w:spacing w:after="0"/>
    </w:pPr>
    <w:rPr>
      <w:rFonts w:ascii="Verdana" w:hAnsi="Verdana" w:cs="Verdana"/>
      <w:sz w:val="20"/>
      <w:szCs w:val="20"/>
      <w:lang w:val="en-US"/>
    </w:rPr>
  </w:style>
  <w:style w:type="character" w:customStyle="1" w:styleId="20">
    <w:name w:val="Заголовок 2 Знак"/>
    <w:basedOn w:val="a0"/>
    <w:link w:val="2"/>
    <w:uiPriority w:val="9"/>
    <w:semiHidden/>
    <w:rsid w:val="00932D8C"/>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980967"/>
    <w:pPr>
      <w:suppressAutoHyphens/>
      <w:spacing w:after="0"/>
      <w:ind w:left="1134"/>
      <w:jc w:val="both"/>
    </w:pPr>
    <w:rPr>
      <w:rFonts w:ascii="Bookman Old Style" w:hAnsi="Bookman Old Style" w:cs="Bookman Old Style"/>
      <w:sz w:val="24"/>
      <w:szCs w:val="20"/>
      <w:lang w:eastAsia="ar-SA"/>
    </w:rPr>
  </w:style>
  <w:style w:type="paragraph" w:styleId="ac">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 Знак Знак Знак,Обычный (Web)"/>
    <w:basedOn w:val="a"/>
    <w:link w:val="12"/>
    <w:uiPriority w:val="99"/>
    <w:qFormat/>
    <w:rsid w:val="00883894"/>
    <w:pPr>
      <w:spacing w:before="240" w:after="240"/>
    </w:pPr>
    <w:rPr>
      <w:sz w:val="24"/>
      <w:szCs w:val="24"/>
      <w:lang w:val="ru-RU" w:eastAsia="ru-RU"/>
    </w:rPr>
  </w:style>
  <w:style w:type="character" w:customStyle="1" w:styleId="12">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c"/>
    <w:uiPriority w:val="99"/>
    <w:locked/>
    <w:rsid w:val="00883894"/>
    <w:rPr>
      <w:rFonts w:ascii="Times New Roman" w:eastAsia="Times New Roman" w:hAnsi="Times New Roman" w:cs="Times New Roman"/>
      <w:sz w:val="24"/>
      <w:szCs w:val="24"/>
      <w:lang w:eastAsia="ru-RU"/>
    </w:rPr>
  </w:style>
  <w:style w:type="paragraph" w:customStyle="1" w:styleId="Pa1">
    <w:name w:val="Pa1"/>
    <w:basedOn w:val="a"/>
    <w:next w:val="a"/>
    <w:uiPriority w:val="99"/>
    <w:rsid w:val="00883894"/>
    <w:pPr>
      <w:autoSpaceDE w:val="0"/>
      <w:autoSpaceDN w:val="0"/>
      <w:adjustRightInd w:val="0"/>
      <w:spacing w:after="0" w:line="240" w:lineRule="atLeast"/>
    </w:pPr>
    <w:rPr>
      <w:rFonts w:ascii="Roboto" w:hAnsi="Roboto"/>
      <w:sz w:val="24"/>
      <w:szCs w:val="24"/>
      <w:lang w:eastAsia="ja-JP"/>
    </w:rPr>
  </w:style>
  <w:style w:type="character" w:customStyle="1" w:styleId="A30">
    <w:name w:val="A3"/>
    <w:uiPriority w:val="99"/>
    <w:rsid w:val="00883894"/>
    <w:rPr>
      <w:rFonts w:cs="Roboto"/>
      <w:color w:val="000000"/>
      <w:sz w:val="22"/>
      <w:szCs w:val="22"/>
    </w:rPr>
  </w:style>
  <w:style w:type="character" w:customStyle="1" w:styleId="ad">
    <w:name w:val="Основной текст_"/>
    <w:basedOn w:val="a0"/>
    <w:link w:val="13"/>
    <w:rsid w:val="00E45C06"/>
    <w:rPr>
      <w:rFonts w:ascii="Times New Roman" w:eastAsia="Times New Roman" w:hAnsi="Times New Roman" w:cs="Times New Roman"/>
    </w:rPr>
  </w:style>
  <w:style w:type="character" w:customStyle="1" w:styleId="8">
    <w:name w:val="Заголовок №8_"/>
    <w:basedOn w:val="a0"/>
    <w:link w:val="80"/>
    <w:rsid w:val="00E45C06"/>
    <w:rPr>
      <w:rFonts w:ascii="Times New Roman" w:eastAsia="Times New Roman" w:hAnsi="Times New Roman" w:cs="Times New Roman"/>
      <w:b/>
      <w:bCs/>
      <w:color w:val="5B4F55"/>
      <w:sz w:val="26"/>
      <w:szCs w:val="26"/>
    </w:rPr>
  </w:style>
  <w:style w:type="paragraph" w:customStyle="1" w:styleId="13">
    <w:name w:val="Основной текст1"/>
    <w:basedOn w:val="a"/>
    <w:link w:val="ad"/>
    <w:rsid w:val="00E45C06"/>
    <w:pPr>
      <w:widowControl w:val="0"/>
      <w:spacing w:after="200"/>
      <w:ind w:firstLine="400"/>
    </w:pPr>
    <w:rPr>
      <w:sz w:val="22"/>
      <w:lang w:val="ru-RU"/>
    </w:rPr>
  </w:style>
  <w:style w:type="paragraph" w:customStyle="1" w:styleId="80">
    <w:name w:val="Заголовок №8"/>
    <w:basedOn w:val="a"/>
    <w:link w:val="8"/>
    <w:rsid w:val="00E45C06"/>
    <w:pPr>
      <w:widowControl w:val="0"/>
      <w:spacing w:after="190" w:line="259" w:lineRule="auto"/>
      <w:jc w:val="center"/>
      <w:outlineLvl w:val="7"/>
    </w:pPr>
    <w:rPr>
      <w:b/>
      <w:bCs/>
      <w:color w:val="5B4F55"/>
      <w:sz w:val="26"/>
      <w:szCs w:val="26"/>
      <w:lang w:val="ru-RU"/>
    </w:rPr>
  </w:style>
  <w:style w:type="table" w:styleId="ae">
    <w:name w:val="Table Grid"/>
    <w:basedOn w:val="a1"/>
    <w:uiPriority w:val="59"/>
    <w:rsid w:val="00E4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
    <w:rsid w:val="005D276C"/>
    <w:pPr>
      <w:spacing w:after="0"/>
    </w:pPr>
    <w:rPr>
      <w:rFonts w:ascii="Verdana" w:hAnsi="Verdana" w:cs="Verdana"/>
      <w:sz w:val="20"/>
      <w:szCs w:val="20"/>
      <w:lang w:val="en-US"/>
    </w:rPr>
  </w:style>
  <w:style w:type="paragraph" w:customStyle="1" w:styleId="af">
    <w:basedOn w:val="a"/>
    <w:next w:val="ac"/>
    <w:uiPriority w:val="99"/>
    <w:unhideWhenUsed/>
    <w:rsid w:val="00C1643F"/>
    <w:pPr>
      <w:spacing w:before="100" w:beforeAutospacing="1" w:after="100" w:afterAutospacing="1"/>
    </w:pPr>
    <w:rPr>
      <w:sz w:val="24"/>
      <w:szCs w:val="24"/>
      <w:lang w:eastAsia="uk-UA"/>
    </w:rPr>
  </w:style>
  <w:style w:type="paragraph" w:styleId="af0">
    <w:name w:val="Body Text"/>
    <w:basedOn w:val="a"/>
    <w:link w:val="af1"/>
    <w:uiPriority w:val="99"/>
    <w:unhideWhenUsed/>
    <w:rsid w:val="00EE66CC"/>
    <w:pPr>
      <w:spacing w:after="120"/>
    </w:pPr>
  </w:style>
  <w:style w:type="character" w:customStyle="1" w:styleId="af1">
    <w:name w:val="Основной текст Знак"/>
    <w:basedOn w:val="a0"/>
    <w:link w:val="af0"/>
    <w:uiPriority w:val="99"/>
    <w:rsid w:val="00EE66CC"/>
    <w:rPr>
      <w:rFonts w:ascii="Times New Roman" w:eastAsia="Times New Roman" w:hAnsi="Times New Roman" w:cs="Times New Roman"/>
      <w:sz w:val="28"/>
      <w:lang w:val="uk-UA"/>
    </w:rPr>
  </w:style>
  <w:style w:type="paragraph" w:customStyle="1" w:styleId="15">
    <w:name w:val="Знак1"/>
    <w:basedOn w:val="a"/>
    <w:rsid w:val="00AC49F9"/>
    <w:pPr>
      <w:spacing w:after="0"/>
    </w:pPr>
    <w:rPr>
      <w:rFonts w:ascii="Verdana" w:hAnsi="Verdana" w:cs="Verdana"/>
      <w:sz w:val="20"/>
      <w:szCs w:val="20"/>
      <w:lang w:val="en-US"/>
    </w:rPr>
  </w:style>
  <w:style w:type="character" w:styleId="af2">
    <w:name w:val="Strong"/>
    <w:uiPriority w:val="22"/>
    <w:qFormat/>
    <w:rsid w:val="00AC49F9"/>
    <w:rPr>
      <w:b/>
      <w:bCs/>
    </w:rPr>
  </w:style>
  <w:style w:type="paragraph" w:customStyle="1" w:styleId="rtejustify">
    <w:name w:val="rtejustify"/>
    <w:basedOn w:val="a"/>
    <w:uiPriority w:val="99"/>
    <w:semiHidden/>
    <w:rsid w:val="00E70497"/>
    <w:pPr>
      <w:spacing w:before="100" w:beforeAutospacing="1" w:after="100" w:afterAutospacing="1"/>
    </w:pPr>
    <w:rPr>
      <w:sz w:val="24"/>
      <w:szCs w:val="24"/>
      <w:lang w:val="en-US"/>
    </w:rPr>
  </w:style>
  <w:style w:type="character" w:customStyle="1" w:styleId="af3">
    <w:name w:val="Другое_"/>
    <w:basedOn w:val="a0"/>
    <w:link w:val="af4"/>
    <w:rsid w:val="00970A79"/>
    <w:rPr>
      <w:rFonts w:ascii="Times New Roman" w:eastAsia="Times New Roman" w:hAnsi="Times New Roman" w:cs="Times New Roman"/>
    </w:rPr>
  </w:style>
  <w:style w:type="paragraph" w:customStyle="1" w:styleId="af4">
    <w:name w:val="Другое"/>
    <w:basedOn w:val="a"/>
    <w:link w:val="af3"/>
    <w:rsid w:val="00970A79"/>
    <w:pPr>
      <w:widowControl w:val="0"/>
      <w:spacing w:after="200"/>
      <w:ind w:firstLine="400"/>
    </w:pPr>
    <w:rPr>
      <w:sz w:val="22"/>
      <w:lang w:val="ru-RU"/>
    </w:rPr>
  </w:style>
  <w:style w:type="paragraph" w:styleId="HTML">
    <w:name w:val="HTML Preformatted"/>
    <w:basedOn w:val="a"/>
    <w:link w:val="HTML0"/>
    <w:uiPriority w:val="99"/>
    <w:unhideWhenUsed/>
    <w:rsid w:val="00CA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A120C"/>
    <w:rPr>
      <w:rFonts w:ascii="Courier New" w:eastAsia="Times New Roman" w:hAnsi="Courier New" w:cs="Times New Roman"/>
      <w:sz w:val="20"/>
      <w:szCs w:val="20"/>
      <w:lang w:val="x-none" w:eastAsia="x-none"/>
    </w:rPr>
  </w:style>
  <w:style w:type="paragraph" w:customStyle="1" w:styleId="16">
    <w:name w:val="Знак1"/>
    <w:basedOn w:val="a"/>
    <w:rsid w:val="00E03C79"/>
    <w:pPr>
      <w:spacing w:after="0"/>
    </w:pPr>
    <w:rPr>
      <w:rFonts w:ascii="Verdana" w:hAnsi="Verdana" w:cs="Verdana"/>
      <w:sz w:val="20"/>
      <w:szCs w:val="20"/>
      <w:lang w:val="en-US"/>
    </w:rPr>
  </w:style>
  <w:style w:type="paragraph" w:customStyle="1" w:styleId="17">
    <w:name w:val="Знак1"/>
    <w:basedOn w:val="a"/>
    <w:rsid w:val="00587FEB"/>
    <w:pPr>
      <w:spacing w:after="0"/>
    </w:pPr>
    <w:rPr>
      <w:rFonts w:ascii="Verdana" w:hAnsi="Verdana" w:cs="Verdana"/>
      <w:sz w:val="20"/>
      <w:szCs w:val="20"/>
      <w:lang w:val="en-US"/>
    </w:rPr>
  </w:style>
  <w:style w:type="paragraph" w:customStyle="1" w:styleId="18">
    <w:name w:val="Знак1"/>
    <w:basedOn w:val="a"/>
    <w:rsid w:val="00A702D1"/>
    <w:pPr>
      <w:spacing w:after="0"/>
    </w:pPr>
    <w:rPr>
      <w:rFonts w:ascii="Verdana" w:hAnsi="Verdana" w:cs="Verdana"/>
      <w:sz w:val="20"/>
      <w:szCs w:val="20"/>
      <w:lang w:val="en-US"/>
    </w:rPr>
  </w:style>
  <w:style w:type="character" w:customStyle="1" w:styleId="19">
    <w:name w:val="Заголовок №1_"/>
    <w:basedOn w:val="a0"/>
    <w:link w:val="1a"/>
    <w:rsid w:val="00250154"/>
    <w:rPr>
      <w:rFonts w:ascii="Times New Roman" w:eastAsia="Times New Roman" w:hAnsi="Times New Roman" w:cs="Times New Roman"/>
      <w:shd w:val="clear" w:color="auto" w:fill="FFFFFF"/>
    </w:rPr>
  </w:style>
  <w:style w:type="paragraph" w:customStyle="1" w:styleId="1a">
    <w:name w:val="Заголовок №1"/>
    <w:basedOn w:val="a"/>
    <w:link w:val="19"/>
    <w:rsid w:val="00250154"/>
    <w:pPr>
      <w:widowControl w:val="0"/>
      <w:shd w:val="clear" w:color="auto" w:fill="FFFFFF"/>
      <w:spacing w:after="150"/>
      <w:outlineLvl w:val="0"/>
    </w:pPr>
    <w:rPr>
      <w:sz w:val="22"/>
      <w:lang w:val="ru-RU"/>
    </w:rPr>
  </w:style>
  <w:style w:type="paragraph" w:styleId="af5">
    <w:name w:val="Balloon Text"/>
    <w:basedOn w:val="a"/>
    <w:link w:val="af6"/>
    <w:uiPriority w:val="99"/>
    <w:semiHidden/>
    <w:unhideWhenUsed/>
    <w:rsid w:val="00141F42"/>
    <w:pPr>
      <w:spacing w:after="0"/>
    </w:pPr>
    <w:rPr>
      <w:rFonts w:ascii="Segoe UI" w:hAnsi="Segoe UI" w:cs="Segoe UI"/>
      <w:sz w:val="18"/>
      <w:szCs w:val="18"/>
    </w:rPr>
  </w:style>
  <w:style w:type="character" w:customStyle="1" w:styleId="af6">
    <w:name w:val="Текст выноски Знак"/>
    <w:basedOn w:val="a0"/>
    <w:link w:val="af5"/>
    <w:uiPriority w:val="99"/>
    <w:semiHidden/>
    <w:rsid w:val="00141F42"/>
    <w:rPr>
      <w:rFonts w:ascii="Segoe UI" w:eastAsia="Times New Roman" w:hAnsi="Segoe UI" w:cs="Segoe UI"/>
      <w:sz w:val="18"/>
      <w:szCs w:val="18"/>
      <w:lang w:val="uk-UA"/>
    </w:rPr>
  </w:style>
  <w:style w:type="paragraph" w:customStyle="1" w:styleId="1b">
    <w:name w:val="Знак1"/>
    <w:basedOn w:val="a"/>
    <w:rsid w:val="00380FC1"/>
    <w:pPr>
      <w:spacing w:after="0"/>
    </w:pPr>
    <w:rPr>
      <w:rFonts w:ascii="Verdana" w:hAnsi="Verdana" w:cs="Verdana"/>
      <w:sz w:val="20"/>
      <w:szCs w:val="20"/>
      <w:lang w:val="en-US"/>
    </w:rPr>
  </w:style>
  <w:style w:type="paragraph" w:customStyle="1" w:styleId="1c">
    <w:name w:val="Знак1"/>
    <w:basedOn w:val="a"/>
    <w:rsid w:val="005269DF"/>
    <w:pPr>
      <w:spacing w:after="0"/>
    </w:pPr>
    <w:rPr>
      <w:rFonts w:ascii="Verdana" w:hAnsi="Verdana" w:cs="Verdana"/>
      <w:sz w:val="20"/>
      <w:szCs w:val="20"/>
      <w:lang w:val="en-US"/>
    </w:rPr>
  </w:style>
  <w:style w:type="character" w:customStyle="1" w:styleId="af7">
    <w:name w:val="Основний текст_"/>
    <w:basedOn w:val="a0"/>
    <w:link w:val="1d"/>
    <w:rsid w:val="00097C07"/>
    <w:rPr>
      <w:rFonts w:ascii="Times New Roman" w:eastAsia="Times New Roman" w:hAnsi="Times New Roman" w:cs="Times New Roman"/>
      <w:shd w:val="clear" w:color="auto" w:fill="FFFFFF"/>
    </w:rPr>
  </w:style>
  <w:style w:type="paragraph" w:customStyle="1" w:styleId="1d">
    <w:name w:val="Основний текст1"/>
    <w:basedOn w:val="a"/>
    <w:link w:val="af7"/>
    <w:rsid w:val="00097C07"/>
    <w:pPr>
      <w:widowControl w:val="0"/>
      <w:shd w:val="clear" w:color="auto" w:fill="FFFFFF"/>
      <w:spacing w:after="220" w:line="276" w:lineRule="auto"/>
      <w:jc w:val="both"/>
    </w:pPr>
    <w:rPr>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1639">
      <w:bodyDiv w:val="1"/>
      <w:marLeft w:val="0"/>
      <w:marRight w:val="0"/>
      <w:marTop w:val="0"/>
      <w:marBottom w:val="0"/>
      <w:divBdr>
        <w:top w:val="none" w:sz="0" w:space="0" w:color="auto"/>
        <w:left w:val="none" w:sz="0" w:space="0" w:color="auto"/>
        <w:bottom w:val="none" w:sz="0" w:space="0" w:color="auto"/>
        <w:right w:val="none" w:sz="0" w:space="0" w:color="auto"/>
      </w:divBdr>
    </w:div>
    <w:div w:id="15651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1A57-2FB7-4633-9B0A-2BF90FD4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2606</TotalTime>
  <Pages>12</Pages>
  <Words>4318</Words>
  <Characters>24619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56</cp:revision>
  <cp:lastPrinted>2025-01-23T14:24:00Z</cp:lastPrinted>
  <dcterms:created xsi:type="dcterms:W3CDTF">2024-08-05T10:26:00Z</dcterms:created>
  <dcterms:modified xsi:type="dcterms:W3CDTF">2025-01-24T08:47:00Z</dcterms:modified>
</cp:coreProperties>
</file>