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063" w:rsidRPr="00574B16" w:rsidRDefault="00276888" w:rsidP="00541659">
      <w:pPr>
        <w:pStyle w:val="a4"/>
        <w:tabs>
          <w:tab w:val="left" w:pos="1764"/>
          <w:tab w:val="left" w:pos="4721"/>
          <w:tab w:val="left" w:pos="7673"/>
        </w:tabs>
        <w:spacing w:before="65"/>
        <w:ind w:firstLine="283"/>
        <w:jc w:val="center"/>
        <w:rPr>
          <w:sz w:val="24"/>
          <w:szCs w:val="24"/>
        </w:rPr>
      </w:pPr>
      <w:r w:rsidRPr="00574B16">
        <w:rPr>
          <w:sz w:val="24"/>
          <w:szCs w:val="24"/>
        </w:rPr>
        <w:t>Повідомлення про оприлюднення Заяви про визначення обсягу стратегічної екологічної оцінки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проекту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документ</w:t>
      </w:r>
      <w:r w:rsidR="00A460ED" w:rsidRPr="00574B16">
        <w:rPr>
          <w:sz w:val="24"/>
          <w:szCs w:val="24"/>
        </w:rPr>
        <w:t>а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державного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планування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-</w:t>
      </w:r>
      <w:r w:rsidRPr="00574B16">
        <w:rPr>
          <w:spacing w:val="1"/>
          <w:sz w:val="24"/>
          <w:szCs w:val="24"/>
        </w:rPr>
        <w:t xml:space="preserve"> </w:t>
      </w:r>
      <w:r w:rsidRPr="00574B16">
        <w:rPr>
          <w:sz w:val="24"/>
          <w:szCs w:val="24"/>
        </w:rPr>
        <w:t>«</w:t>
      </w:r>
      <w:r w:rsidR="00B27EA7" w:rsidRPr="00B27EA7">
        <w:rPr>
          <w:sz w:val="24"/>
          <w:szCs w:val="24"/>
        </w:rPr>
        <w:t>Детальний план території для визначення функціонального призначення та параметрів використання території на земельних ділянках площею 4,00 га, кадастровий номер – 3221482001:01:029:0021 та кадастровий номер – 3221482003:02:030:0149 в с. Кожухівка Фастівського району Київської області</w:t>
      </w:r>
      <w:r w:rsidRPr="00574B16">
        <w:rPr>
          <w:sz w:val="24"/>
          <w:szCs w:val="24"/>
        </w:rPr>
        <w:t>»</w:t>
      </w:r>
      <w:r w:rsidR="004E5874" w:rsidRPr="00574B16">
        <w:rPr>
          <w:sz w:val="24"/>
          <w:szCs w:val="24"/>
        </w:rPr>
        <w:t xml:space="preserve">  </w:t>
      </w:r>
    </w:p>
    <w:p w:rsidR="0098435F" w:rsidRPr="00A460ED" w:rsidRDefault="0098435F" w:rsidP="0098435F">
      <w:pPr>
        <w:pStyle w:val="a4"/>
        <w:tabs>
          <w:tab w:val="left" w:pos="1764"/>
          <w:tab w:val="left" w:pos="4721"/>
          <w:tab w:val="left" w:pos="7673"/>
        </w:tabs>
        <w:spacing w:before="65"/>
        <w:ind w:firstLine="283"/>
        <w:jc w:val="center"/>
        <w:rPr>
          <w:sz w:val="24"/>
          <w:szCs w:val="24"/>
        </w:rPr>
      </w:pP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>Відповідно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до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Закону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України</w:t>
      </w:r>
      <w:r w:rsidRPr="00A460ED">
        <w:rPr>
          <w:spacing w:val="-3"/>
          <w:sz w:val="24"/>
          <w:szCs w:val="24"/>
        </w:rPr>
        <w:t xml:space="preserve"> </w:t>
      </w:r>
      <w:r w:rsidRPr="00A460ED">
        <w:rPr>
          <w:sz w:val="24"/>
          <w:szCs w:val="24"/>
        </w:rPr>
        <w:t>«Про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стратегічну</w:t>
      </w:r>
      <w:r w:rsidRPr="00A460ED">
        <w:rPr>
          <w:spacing w:val="-1"/>
          <w:sz w:val="24"/>
          <w:szCs w:val="24"/>
        </w:rPr>
        <w:t xml:space="preserve"> </w:t>
      </w:r>
      <w:r w:rsidRPr="00A460ED">
        <w:rPr>
          <w:sz w:val="24"/>
          <w:szCs w:val="24"/>
        </w:rPr>
        <w:t>екологічну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оцінку»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з</w:t>
      </w:r>
      <w:r w:rsidRPr="00A460ED">
        <w:rPr>
          <w:spacing w:val="-2"/>
          <w:sz w:val="24"/>
          <w:szCs w:val="24"/>
        </w:rPr>
        <w:t xml:space="preserve"> </w:t>
      </w:r>
      <w:r w:rsidRPr="00A460ED">
        <w:rPr>
          <w:sz w:val="24"/>
          <w:szCs w:val="24"/>
        </w:rPr>
        <w:t>метою</w:t>
      </w:r>
      <w:r w:rsidRPr="00A460ED">
        <w:rPr>
          <w:spacing w:val="2"/>
          <w:sz w:val="24"/>
          <w:szCs w:val="24"/>
        </w:rPr>
        <w:t xml:space="preserve"> </w:t>
      </w:r>
      <w:r w:rsidRPr="00A460ED">
        <w:rPr>
          <w:sz w:val="24"/>
          <w:szCs w:val="24"/>
        </w:rPr>
        <w:t>одержання</w:t>
      </w:r>
      <w:r w:rsidRPr="00A460ED">
        <w:rPr>
          <w:spacing w:val="-6"/>
          <w:sz w:val="24"/>
          <w:szCs w:val="24"/>
        </w:rPr>
        <w:t xml:space="preserve"> </w:t>
      </w:r>
      <w:r w:rsidRPr="00A460ED">
        <w:rPr>
          <w:sz w:val="24"/>
          <w:szCs w:val="24"/>
        </w:rPr>
        <w:t>та</w:t>
      </w:r>
      <w:r w:rsidRPr="00A460ED">
        <w:rPr>
          <w:spacing w:val="-8"/>
          <w:sz w:val="24"/>
          <w:szCs w:val="24"/>
        </w:rPr>
        <w:t xml:space="preserve"> </w:t>
      </w:r>
      <w:r w:rsidRPr="00A460ED">
        <w:rPr>
          <w:sz w:val="24"/>
          <w:szCs w:val="24"/>
        </w:rPr>
        <w:t>врахування</w:t>
      </w:r>
      <w:r w:rsidRPr="00A460ED">
        <w:rPr>
          <w:spacing w:val="-53"/>
          <w:sz w:val="24"/>
          <w:szCs w:val="24"/>
        </w:rPr>
        <w:t xml:space="preserve"> </w:t>
      </w:r>
      <w:r w:rsidRPr="00A460ED">
        <w:rPr>
          <w:sz w:val="24"/>
          <w:szCs w:val="24"/>
        </w:rPr>
        <w:t xml:space="preserve">пропозицій і зауважень громадськості </w:t>
      </w:r>
      <w:r w:rsidR="001E2E63" w:rsidRPr="001E2E63">
        <w:rPr>
          <w:sz w:val="24"/>
          <w:szCs w:val="24"/>
        </w:rPr>
        <w:t>Калинівська селищна рада</w:t>
      </w:r>
      <w:r w:rsidR="00C4514B">
        <w:rPr>
          <w:sz w:val="24"/>
          <w:szCs w:val="24"/>
        </w:rPr>
        <w:br/>
      </w:r>
      <w:r w:rsidR="00541659">
        <w:rPr>
          <w:sz w:val="24"/>
          <w:szCs w:val="24"/>
        </w:rPr>
        <w:t>Фастівського</w:t>
      </w:r>
      <w:r w:rsidR="00715E64" w:rsidRPr="00715E64">
        <w:rPr>
          <w:sz w:val="24"/>
          <w:szCs w:val="24"/>
        </w:rPr>
        <w:t xml:space="preserve"> району Київської області</w:t>
      </w:r>
      <w:r w:rsidR="0098435F" w:rsidRPr="0098435F">
        <w:rPr>
          <w:sz w:val="24"/>
          <w:szCs w:val="24"/>
        </w:rPr>
        <w:t xml:space="preserve"> </w:t>
      </w:r>
      <w:r w:rsidRPr="00A460ED">
        <w:rPr>
          <w:sz w:val="24"/>
          <w:szCs w:val="24"/>
        </w:rPr>
        <w:t>оприлюднює Заяву про визначення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обсяг</w:t>
      </w:r>
      <w:r w:rsidR="00A460ED" w:rsidRPr="00A460ED">
        <w:rPr>
          <w:sz w:val="24"/>
          <w:szCs w:val="24"/>
        </w:rPr>
        <w:t>у</w:t>
      </w:r>
      <w:r w:rsidRPr="00A460ED">
        <w:rPr>
          <w:sz w:val="24"/>
          <w:szCs w:val="24"/>
        </w:rPr>
        <w:t xml:space="preserve"> стратегічної екологічної оцінки проекту документ</w:t>
      </w:r>
      <w:r w:rsidR="00A460ED" w:rsidRPr="00A460ED">
        <w:rPr>
          <w:sz w:val="24"/>
          <w:szCs w:val="24"/>
        </w:rPr>
        <w:t>а</w:t>
      </w:r>
      <w:r w:rsidRPr="00A460ED">
        <w:rPr>
          <w:sz w:val="24"/>
          <w:szCs w:val="24"/>
        </w:rPr>
        <w:t xml:space="preserve"> державного планування - «</w:t>
      </w:r>
      <w:r w:rsidR="00B27EA7" w:rsidRPr="00B27EA7">
        <w:rPr>
          <w:sz w:val="24"/>
          <w:szCs w:val="24"/>
        </w:rPr>
        <w:t>Детальний план території для визначення функціонального призначення та параметрів використання території на земельних ділянках площею 4,00 га, кадастровий номер – 3221482001:01:029:0021 та кадастровий номер – 3221482003:02:030:0149 в с. Кожухівка Фастівського району Київської області</w:t>
      </w:r>
      <w:r w:rsidRPr="00A460ED">
        <w:rPr>
          <w:sz w:val="24"/>
          <w:szCs w:val="24"/>
        </w:rPr>
        <w:t>».</w:t>
      </w:r>
      <w:r w:rsidR="00715E64">
        <w:rPr>
          <w:sz w:val="24"/>
          <w:szCs w:val="24"/>
        </w:rPr>
        <w:t xml:space="preserve"> </w:t>
      </w:r>
      <w:r w:rsidR="009A04B6">
        <w:rPr>
          <w:sz w:val="24"/>
          <w:szCs w:val="24"/>
        </w:rPr>
        <w:t xml:space="preserve"> </w:t>
      </w:r>
      <w:r w:rsidR="001E2E63">
        <w:rPr>
          <w:sz w:val="24"/>
          <w:szCs w:val="24"/>
        </w:rPr>
        <w:t xml:space="preserve"> </w:t>
      </w:r>
    </w:p>
    <w:p w:rsidR="00EC5238" w:rsidRDefault="00276888" w:rsidP="00EC5238">
      <w:pPr>
        <w:ind w:firstLine="567"/>
        <w:jc w:val="both"/>
        <w:rPr>
          <w:spacing w:val="1"/>
          <w:sz w:val="24"/>
          <w:szCs w:val="24"/>
        </w:rPr>
      </w:pPr>
      <w:r w:rsidRPr="0098435F">
        <w:rPr>
          <w:b/>
          <w:bCs/>
          <w:i/>
          <w:sz w:val="24"/>
          <w:szCs w:val="24"/>
        </w:rPr>
        <w:t>Повна назва документа державного планування та стислий виклад його змісту:</w:t>
      </w:r>
      <w:r w:rsidRPr="00A460ED">
        <w:rPr>
          <w:i/>
          <w:sz w:val="24"/>
          <w:szCs w:val="24"/>
        </w:rPr>
        <w:t xml:space="preserve"> </w:t>
      </w:r>
      <w:r w:rsidRPr="00A460ED">
        <w:rPr>
          <w:sz w:val="24"/>
          <w:szCs w:val="24"/>
        </w:rPr>
        <w:t>«</w:t>
      </w:r>
      <w:r w:rsidR="00B27EA7" w:rsidRPr="00B27EA7">
        <w:rPr>
          <w:sz w:val="24"/>
          <w:szCs w:val="24"/>
        </w:rPr>
        <w:t>Детальний план території для визначення функціонального призначення та параметрів використання території на земельних ділянках площею 4,00 га, кадастровий номер – 3221482001:01:029:0021 та кадастровий номер – 3221482003:02:030:0149 в с. Кожухівка Фастівського району Київської області</w:t>
      </w:r>
      <w:r w:rsidRPr="00A460ED">
        <w:rPr>
          <w:sz w:val="24"/>
          <w:szCs w:val="24"/>
        </w:rPr>
        <w:t>».</w:t>
      </w:r>
      <w:r w:rsidRPr="00A460ED">
        <w:rPr>
          <w:spacing w:val="1"/>
          <w:sz w:val="24"/>
          <w:szCs w:val="24"/>
        </w:rPr>
        <w:t xml:space="preserve"> </w:t>
      </w:r>
    </w:p>
    <w:p w:rsidR="006E7063" w:rsidRPr="00A460ED" w:rsidRDefault="00574B16" w:rsidP="00EC5238">
      <w:pPr>
        <w:ind w:firstLine="567"/>
        <w:jc w:val="both"/>
        <w:rPr>
          <w:sz w:val="24"/>
          <w:szCs w:val="24"/>
        </w:rPr>
      </w:pPr>
      <w:r w:rsidRPr="00574B16">
        <w:rPr>
          <w:sz w:val="24"/>
          <w:szCs w:val="24"/>
        </w:rPr>
        <w:t>Обґрунтування довгострокової стратегії планування та забудови, використання території населеного пункту в інтересах громади з урахуванням державних, громадських та приватних інтересів</w:t>
      </w:r>
      <w:r w:rsidR="00276888" w:rsidRPr="00A460ED">
        <w:rPr>
          <w:sz w:val="24"/>
          <w:szCs w:val="24"/>
        </w:rPr>
        <w:t>.</w:t>
      </w:r>
      <w:r w:rsidR="00715E64">
        <w:rPr>
          <w:sz w:val="24"/>
          <w:szCs w:val="24"/>
        </w:rPr>
        <w:t xml:space="preserve"> </w:t>
      </w:r>
    </w:p>
    <w:p w:rsidR="006E7063" w:rsidRPr="00A460ED" w:rsidRDefault="00276888" w:rsidP="00EC5238">
      <w:pPr>
        <w:ind w:firstLine="567"/>
        <w:jc w:val="both"/>
        <w:rPr>
          <w:sz w:val="24"/>
          <w:szCs w:val="24"/>
        </w:rPr>
      </w:pPr>
      <w:r w:rsidRPr="0098435F">
        <w:rPr>
          <w:b/>
          <w:bCs/>
          <w:i/>
          <w:sz w:val="24"/>
          <w:szCs w:val="24"/>
        </w:rPr>
        <w:t>Орган, що прийматиме рішення про затвердження документа державного планування:</w:t>
      </w:r>
      <w:r w:rsidR="00A460ED">
        <w:rPr>
          <w:i/>
          <w:sz w:val="24"/>
          <w:szCs w:val="24"/>
        </w:rPr>
        <w:t xml:space="preserve"> </w:t>
      </w:r>
      <w:r w:rsidR="001E2E63" w:rsidRPr="001E2E63">
        <w:rPr>
          <w:sz w:val="24"/>
          <w:szCs w:val="24"/>
        </w:rPr>
        <w:t>Калинівська селищна рада</w:t>
      </w:r>
      <w:r w:rsidR="001E2E63">
        <w:rPr>
          <w:sz w:val="24"/>
          <w:szCs w:val="24"/>
        </w:rPr>
        <w:t xml:space="preserve"> </w:t>
      </w:r>
      <w:r w:rsidR="00541659">
        <w:rPr>
          <w:sz w:val="24"/>
          <w:szCs w:val="24"/>
        </w:rPr>
        <w:t>Фастівського</w:t>
      </w:r>
      <w:r w:rsidR="001E2E63" w:rsidRPr="001E2E63">
        <w:rPr>
          <w:sz w:val="24"/>
          <w:szCs w:val="24"/>
        </w:rPr>
        <w:t xml:space="preserve"> району Київської області</w:t>
      </w:r>
      <w:r w:rsidRPr="00A460ED">
        <w:rPr>
          <w:sz w:val="24"/>
          <w:szCs w:val="24"/>
        </w:rPr>
        <w:t>.</w:t>
      </w:r>
    </w:p>
    <w:p w:rsidR="006E7063" w:rsidRPr="0098435F" w:rsidRDefault="00276888" w:rsidP="00EC5238">
      <w:pPr>
        <w:ind w:firstLine="567"/>
        <w:jc w:val="both"/>
        <w:rPr>
          <w:b/>
          <w:bCs/>
          <w:i/>
          <w:sz w:val="24"/>
          <w:szCs w:val="24"/>
        </w:rPr>
      </w:pPr>
      <w:r w:rsidRPr="0098435F">
        <w:rPr>
          <w:b/>
          <w:bCs/>
          <w:i/>
          <w:sz w:val="24"/>
          <w:szCs w:val="24"/>
        </w:rPr>
        <w:t>Передбачувану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процедуру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громадського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обговорення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Заяви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про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визначення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обсягу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стратегічної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екологічної</w:t>
      </w:r>
      <w:r w:rsidRPr="0098435F">
        <w:rPr>
          <w:b/>
          <w:bCs/>
          <w:i/>
          <w:spacing w:val="2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оцінки,</w:t>
      </w:r>
      <w:r w:rsidRPr="0098435F">
        <w:rPr>
          <w:b/>
          <w:bCs/>
          <w:i/>
          <w:spacing w:val="-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у тому числі:</w:t>
      </w: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>а)</w:t>
      </w:r>
      <w:r w:rsidRPr="00A460ED">
        <w:rPr>
          <w:spacing w:val="-2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дата</w:t>
      </w:r>
      <w:r w:rsidRPr="00A460ED">
        <w:rPr>
          <w:i/>
          <w:iCs/>
          <w:spacing w:val="-2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початку</w:t>
      </w:r>
      <w:r w:rsidRPr="00A460ED">
        <w:rPr>
          <w:i/>
          <w:iCs/>
          <w:spacing w:val="-5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та</w:t>
      </w:r>
      <w:r w:rsidRPr="00A460ED">
        <w:rPr>
          <w:i/>
          <w:iCs/>
          <w:spacing w:val="2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строки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здійснення</w:t>
      </w:r>
      <w:r w:rsidRPr="00A460ED">
        <w:rPr>
          <w:i/>
          <w:iCs/>
          <w:spacing w:val="-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процедури</w:t>
      </w:r>
      <w:r w:rsidRPr="00A460ED">
        <w:rPr>
          <w:sz w:val="24"/>
          <w:szCs w:val="24"/>
        </w:rPr>
        <w:t>:</w:t>
      </w:r>
      <w:r w:rsidRPr="00A460ED">
        <w:rPr>
          <w:spacing w:val="3"/>
          <w:sz w:val="24"/>
          <w:szCs w:val="24"/>
        </w:rPr>
        <w:t xml:space="preserve"> </w:t>
      </w:r>
      <w:r w:rsidRPr="00A460ED">
        <w:rPr>
          <w:sz w:val="24"/>
          <w:szCs w:val="24"/>
        </w:rPr>
        <w:t>з</w:t>
      </w:r>
      <w:r w:rsidR="00AC2D30">
        <w:rPr>
          <w:spacing w:val="-1"/>
          <w:sz w:val="24"/>
          <w:szCs w:val="24"/>
        </w:rPr>
        <w:t xml:space="preserve"> </w:t>
      </w:r>
      <w:r w:rsidR="002A6C49">
        <w:rPr>
          <w:spacing w:val="-1"/>
          <w:sz w:val="24"/>
          <w:szCs w:val="24"/>
        </w:rPr>
        <w:t>2</w:t>
      </w:r>
      <w:r w:rsidR="00B27EA7">
        <w:rPr>
          <w:spacing w:val="-1"/>
          <w:sz w:val="24"/>
          <w:szCs w:val="24"/>
        </w:rPr>
        <w:t>7</w:t>
      </w:r>
      <w:r w:rsidRPr="00C4514B">
        <w:rPr>
          <w:sz w:val="24"/>
          <w:szCs w:val="24"/>
        </w:rPr>
        <w:t>.</w:t>
      </w:r>
      <w:r w:rsidR="00EC5238">
        <w:rPr>
          <w:sz w:val="24"/>
          <w:szCs w:val="24"/>
        </w:rPr>
        <w:t>1</w:t>
      </w:r>
      <w:r w:rsidR="00B27EA7">
        <w:rPr>
          <w:sz w:val="24"/>
          <w:szCs w:val="24"/>
        </w:rPr>
        <w:t>1</w:t>
      </w:r>
      <w:r w:rsidRPr="00C4514B">
        <w:rPr>
          <w:sz w:val="24"/>
          <w:szCs w:val="24"/>
        </w:rPr>
        <w:t>.202</w:t>
      </w:r>
      <w:r w:rsidR="00C4514B">
        <w:rPr>
          <w:sz w:val="24"/>
          <w:szCs w:val="24"/>
        </w:rPr>
        <w:t>4</w:t>
      </w:r>
      <w:r w:rsidRPr="00C4514B">
        <w:rPr>
          <w:spacing w:val="-4"/>
          <w:sz w:val="24"/>
          <w:szCs w:val="24"/>
        </w:rPr>
        <w:t xml:space="preserve"> </w:t>
      </w:r>
      <w:r w:rsidR="00F60650">
        <w:rPr>
          <w:spacing w:val="-4"/>
          <w:sz w:val="24"/>
          <w:szCs w:val="24"/>
        </w:rPr>
        <w:t xml:space="preserve">р. </w:t>
      </w:r>
      <w:r w:rsidRPr="00C4514B">
        <w:rPr>
          <w:sz w:val="24"/>
          <w:szCs w:val="24"/>
        </w:rPr>
        <w:t>по</w:t>
      </w:r>
      <w:r w:rsidRPr="00C4514B">
        <w:rPr>
          <w:spacing w:val="-4"/>
          <w:sz w:val="24"/>
          <w:szCs w:val="24"/>
        </w:rPr>
        <w:t xml:space="preserve"> </w:t>
      </w:r>
      <w:r w:rsidR="002A6C49">
        <w:rPr>
          <w:color w:val="000000" w:themeColor="text1"/>
          <w:spacing w:val="-1"/>
          <w:sz w:val="24"/>
          <w:szCs w:val="24"/>
        </w:rPr>
        <w:t>0</w:t>
      </w:r>
      <w:r w:rsidR="00B27EA7">
        <w:rPr>
          <w:color w:val="000000" w:themeColor="text1"/>
          <w:spacing w:val="-1"/>
          <w:sz w:val="24"/>
          <w:szCs w:val="24"/>
        </w:rPr>
        <w:t>7</w:t>
      </w:r>
      <w:r w:rsidR="004404B7" w:rsidRPr="00C4514B">
        <w:rPr>
          <w:sz w:val="24"/>
          <w:szCs w:val="24"/>
        </w:rPr>
        <w:t>.</w:t>
      </w:r>
      <w:r w:rsidR="00EC5238">
        <w:rPr>
          <w:sz w:val="24"/>
          <w:szCs w:val="24"/>
        </w:rPr>
        <w:t>1</w:t>
      </w:r>
      <w:r w:rsidR="00B27EA7">
        <w:rPr>
          <w:sz w:val="24"/>
          <w:szCs w:val="24"/>
        </w:rPr>
        <w:t>2</w:t>
      </w:r>
      <w:r w:rsidR="004404B7" w:rsidRPr="00C4514B">
        <w:rPr>
          <w:sz w:val="24"/>
          <w:szCs w:val="24"/>
        </w:rPr>
        <w:t>.202</w:t>
      </w:r>
      <w:r w:rsidR="00C4514B">
        <w:rPr>
          <w:sz w:val="24"/>
          <w:szCs w:val="24"/>
        </w:rPr>
        <w:t>4</w:t>
      </w:r>
      <w:r w:rsidR="00F60650">
        <w:rPr>
          <w:sz w:val="24"/>
          <w:szCs w:val="24"/>
        </w:rPr>
        <w:t xml:space="preserve"> р.</w:t>
      </w:r>
      <w:r w:rsidRPr="00A460ED">
        <w:rPr>
          <w:sz w:val="24"/>
          <w:szCs w:val="24"/>
        </w:rPr>
        <w:t>;</w:t>
      </w: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 xml:space="preserve">б) </w:t>
      </w:r>
      <w:r w:rsidRPr="00A460ED">
        <w:rPr>
          <w:i/>
          <w:iCs/>
          <w:sz w:val="24"/>
          <w:szCs w:val="24"/>
        </w:rPr>
        <w:t>способи участі громадськості (надання письмових зауважень і пропозицій, громадські слухання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тощо)</w:t>
      </w:r>
      <w:r w:rsidRPr="00A460ED">
        <w:rPr>
          <w:sz w:val="24"/>
          <w:szCs w:val="24"/>
        </w:rPr>
        <w:t>: пропозиції приймаються у письмовому вигляді із зазначенням прізвища, ім'я та по батькові, місця</w:t>
      </w:r>
      <w:r w:rsidRPr="00A460ED">
        <w:rPr>
          <w:spacing w:val="-52"/>
          <w:sz w:val="24"/>
          <w:szCs w:val="24"/>
        </w:rPr>
        <w:t xml:space="preserve"> </w:t>
      </w:r>
      <w:r w:rsidRPr="00A460ED">
        <w:rPr>
          <w:sz w:val="24"/>
          <w:szCs w:val="24"/>
        </w:rPr>
        <w:t>проживання,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особистим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підписом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заявника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і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повинні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містити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обґрунтування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урахуванням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вимог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законодавства,</w:t>
      </w:r>
      <w:r w:rsidRPr="00A460ED">
        <w:rPr>
          <w:spacing w:val="3"/>
          <w:sz w:val="24"/>
          <w:szCs w:val="24"/>
        </w:rPr>
        <w:t xml:space="preserve"> </w:t>
      </w:r>
      <w:r w:rsidRPr="00A460ED">
        <w:rPr>
          <w:sz w:val="24"/>
          <w:szCs w:val="24"/>
        </w:rPr>
        <w:t>будівельних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норм,</w:t>
      </w:r>
      <w:r w:rsidRPr="00A460ED">
        <w:rPr>
          <w:spacing w:val="-1"/>
          <w:sz w:val="24"/>
          <w:szCs w:val="24"/>
        </w:rPr>
        <w:t xml:space="preserve"> </w:t>
      </w:r>
      <w:r w:rsidRPr="00A460ED">
        <w:rPr>
          <w:sz w:val="24"/>
          <w:szCs w:val="24"/>
        </w:rPr>
        <w:t>державних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стандартів</w:t>
      </w:r>
      <w:r w:rsidRPr="00A460ED">
        <w:rPr>
          <w:spacing w:val="3"/>
          <w:sz w:val="24"/>
          <w:szCs w:val="24"/>
        </w:rPr>
        <w:t xml:space="preserve"> </w:t>
      </w:r>
      <w:r w:rsidRPr="00A460ED">
        <w:rPr>
          <w:sz w:val="24"/>
          <w:szCs w:val="24"/>
        </w:rPr>
        <w:t>та</w:t>
      </w:r>
      <w:r w:rsidRPr="00A460ED">
        <w:rPr>
          <w:spacing w:val="-1"/>
          <w:sz w:val="24"/>
          <w:szCs w:val="24"/>
        </w:rPr>
        <w:t xml:space="preserve"> </w:t>
      </w:r>
      <w:r w:rsidRPr="00A460ED">
        <w:rPr>
          <w:sz w:val="24"/>
          <w:szCs w:val="24"/>
        </w:rPr>
        <w:t>правил</w:t>
      </w:r>
      <w:r w:rsidR="0098435F">
        <w:rPr>
          <w:sz w:val="24"/>
          <w:szCs w:val="24"/>
        </w:rPr>
        <w:t>;</w:t>
      </w: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 xml:space="preserve">в) </w:t>
      </w:r>
      <w:r w:rsidRPr="00A460ED">
        <w:rPr>
          <w:i/>
          <w:iCs/>
          <w:sz w:val="24"/>
          <w:szCs w:val="24"/>
        </w:rPr>
        <w:t>дата, час і місце проведення громадських слухань</w:t>
      </w:r>
      <w:r w:rsidRPr="00A460ED">
        <w:rPr>
          <w:sz w:val="24"/>
          <w:szCs w:val="24"/>
        </w:rPr>
        <w:t>: не передбачається проведення громадських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слухань;</w:t>
      </w: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 xml:space="preserve">г) </w:t>
      </w:r>
      <w:r w:rsidRPr="00A460ED">
        <w:rPr>
          <w:i/>
          <w:iCs/>
          <w:sz w:val="24"/>
          <w:szCs w:val="24"/>
        </w:rPr>
        <w:t>орган, від якого можна отримати інформацію та адресу, за якою можна ознайомитися з проектом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документа</w:t>
      </w:r>
      <w:r w:rsidRPr="00A460ED">
        <w:rPr>
          <w:i/>
          <w:iCs/>
          <w:spacing w:val="-5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державного</w:t>
      </w:r>
      <w:r w:rsidRPr="00A460ED">
        <w:rPr>
          <w:i/>
          <w:iCs/>
          <w:spacing w:val="-1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планування</w:t>
      </w:r>
      <w:r w:rsidRPr="00A460ED">
        <w:rPr>
          <w:i/>
          <w:iCs/>
          <w:spacing w:val="-1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(за</w:t>
      </w:r>
      <w:r w:rsidRPr="00A460ED">
        <w:rPr>
          <w:i/>
          <w:iCs/>
          <w:spacing w:val="-8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наявності)</w:t>
      </w:r>
      <w:r w:rsidRPr="00A460ED">
        <w:rPr>
          <w:i/>
          <w:iCs/>
          <w:spacing w:val="-8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та</w:t>
      </w:r>
      <w:r w:rsidRPr="00A460ED">
        <w:rPr>
          <w:i/>
          <w:iCs/>
          <w:spacing w:val="-9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екологічною</w:t>
      </w:r>
      <w:r w:rsidRPr="00A460ED">
        <w:rPr>
          <w:i/>
          <w:iCs/>
          <w:spacing w:val="-7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інформацією,</w:t>
      </w:r>
      <w:r w:rsidRPr="00A460ED">
        <w:rPr>
          <w:i/>
          <w:iCs/>
          <w:spacing w:val="-5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у</w:t>
      </w:r>
      <w:r w:rsidRPr="00A460ED">
        <w:rPr>
          <w:i/>
          <w:iCs/>
          <w:spacing w:val="-1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тому</w:t>
      </w:r>
      <w:r w:rsidRPr="00A460ED">
        <w:rPr>
          <w:i/>
          <w:iCs/>
          <w:spacing w:val="-1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числі</w:t>
      </w:r>
      <w:r w:rsidRPr="00A460ED">
        <w:rPr>
          <w:i/>
          <w:iCs/>
          <w:spacing w:val="-9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пов'язаною</w:t>
      </w:r>
      <w:r w:rsidRPr="00A460ED">
        <w:rPr>
          <w:i/>
          <w:iCs/>
          <w:spacing w:val="-8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зі</w:t>
      </w:r>
      <w:r w:rsidRPr="00A460ED">
        <w:rPr>
          <w:i/>
          <w:iCs/>
          <w:spacing w:val="-53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здоров'ям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населення,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що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стосується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документа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державного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планування:</w:t>
      </w:r>
      <w:r w:rsidRPr="00A460ED">
        <w:rPr>
          <w:spacing w:val="1"/>
          <w:sz w:val="24"/>
          <w:szCs w:val="24"/>
        </w:rPr>
        <w:t xml:space="preserve"> </w:t>
      </w:r>
      <w:r w:rsidR="001E2E63" w:rsidRPr="001E2E63">
        <w:rPr>
          <w:sz w:val="24"/>
          <w:szCs w:val="24"/>
        </w:rPr>
        <w:t>Калинівськ</w:t>
      </w:r>
      <w:r w:rsidR="00541659">
        <w:rPr>
          <w:sz w:val="24"/>
          <w:szCs w:val="24"/>
        </w:rPr>
        <w:t>а</w:t>
      </w:r>
      <w:r w:rsidR="001E2E63" w:rsidRPr="001E2E63">
        <w:rPr>
          <w:sz w:val="24"/>
          <w:szCs w:val="24"/>
        </w:rPr>
        <w:t xml:space="preserve"> селищн</w:t>
      </w:r>
      <w:r w:rsidR="00541659">
        <w:rPr>
          <w:sz w:val="24"/>
          <w:szCs w:val="24"/>
        </w:rPr>
        <w:t>а</w:t>
      </w:r>
      <w:r w:rsidR="001E2E63" w:rsidRPr="001E2E63">
        <w:rPr>
          <w:sz w:val="24"/>
          <w:szCs w:val="24"/>
        </w:rPr>
        <w:t xml:space="preserve"> рад</w:t>
      </w:r>
      <w:r w:rsidR="00541659">
        <w:rPr>
          <w:sz w:val="24"/>
          <w:szCs w:val="24"/>
        </w:rPr>
        <w:t>а</w:t>
      </w:r>
      <w:r w:rsidR="001E2E63" w:rsidRPr="001E2E63">
        <w:rPr>
          <w:sz w:val="24"/>
          <w:szCs w:val="24"/>
        </w:rPr>
        <w:t xml:space="preserve"> </w:t>
      </w:r>
      <w:r w:rsidR="00541659">
        <w:rPr>
          <w:sz w:val="24"/>
          <w:szCs w:val="24"/>
        </w:rPr>
        <w:t>Фастівського</w:t>
      </w:r>
      <w:r w:rsidR="001E2E63" w:rsidRPr="001E2E63">
        <w:rPr>
          <w:sz w:val="24"/>
          <w:szCs w:val="24"/>
        </w:rPr>
        <w:t xml:space="preserve"> району Київської області </w:t>
      </w:r>
      <w:r w:rsidR="001E2E63">
        <w:rPr>
          <w:sz w:val="24"/>
          <w:szCs w:val="24"/>
        </w:rPr>
        <w:t>(</w:t>
      </w:r>
      <w:r w:rsidR="001E2E63" w:rsidRPr="001E2E63">
        <w:rPr>
          <w:sz w:val="24"/>
          <w:szCs w:val="24"/>
        </w:rPr>
        <w:t>адрес</w:t>
      </w:r>
      <w:r w:rsidR="001E2E63">
        <w:rPr>
          <w:sz w:val="24"/>
          <w:szCs w:val="24"/>
        </w:rPr>
        <w:t>а</w:t>
      </w:r>
      <w:r w:rsidR="001E2E63" w:rsidRPr="001E2E63">
        <w:rPr>
          <w:sz w:val="24"/>
          <w:szCs w:val="24"/>
        </w:rPr>
        <w:t xml:space="preserve">: </w:t>
      </w:r>
      <w:r w:rsidR="00541659" w:rsidRPr="00541659">
        <w:rPr>
          <w:sz w:val="24"/>
          <w:szCs w:val="24"/>
        </w:rPr>
        <w:t>вул. Центральна, 57, с</w:t>
      </w:r>
      <w:r w:rsidR="00EC5238">
        <w:rPr>
          <w:sz w:val="24"/>
          <w:szCs w:val="24"/>
        </w:rPr>
        <w:t>елище</w:t>
      </w:r>
      <w:r w:rsidR="00541659" w:rsidRPr="00541659">
        <w:rPr>
          <w:sz w:val="24"/>
          <w:szCs w:val="24"/>
        </w:rPr>
        <w:t xml:space="preserve"> Калинівка, Фастівський район, Київська область, 08623</w:t>
      </w:r>
      <w:r w:rsidR="001E2E63">
        <w:rPr>
          <w:sz w:val="24"/>
          <w:szCs w:val="24"/>
        </w:rPr>
        <w:t>)</w:t>
      </w:r>
      <w:r w:rsidR="001E2E63" w:rsidRPr="001E2E63">
        <w:rPr>
          <w:sz w:val="24"/>
          <w:szCs w:val="24"/>
        </w:rPr>
        <w:t xml:space="preserve">, а також на офіційному сайті </w:t>
      </w:r>
      <w:r w:rsidR="001E2E63">
        <w:rPr>
          <w:sz w:val="24"/>
          <w:szCs w:val="24"/>
        </w:rPr>
        <w:t>(</w:t>
      </w:r>
      <w:r w:rsidR="00541659" w:rsidRPr="00541659">
        <w:rPr>
          <w:sz w:val="24"/>
          <w:szCs w:val="24"/>
        </w:rPr>
        <w:t>https://www.kalynivskarada.gov.ua/</w:t>
      </w:r>
      <w:r w:rsidR="001E2E63">
        <w:rPr>
          <w:sz w:val="24"/>
          <w:szCs w:val="24"/>
        </w:rPr>
        <w:t>)</w:t>
      </w:r>
      <w:r w:rsidR="001E2E63" w:rsidRPr="001E2E63">
        <w:rPr>
          <w:sz w:val="24"/>
          <w:szCs w:val="24"/>
        </w:rPr>
        <w:t xml:space="preserve"> протягом 10 днів з дня оприлюднення цього повідомлення</w:t>
      </w:r>
      <w:r w:rsidRPr="00A460ED">
        <w:rPr>
          <w:sz w:val="24"/>
          <w:szCs w:val="24"/>
        </w:rPr>
        <w:t>.</w:t>
      </w:r>
      <w:r w:rsidR="00541659">
        <w:rPr>
          <w:sz w:val="24"/>
          <w:szCs w:val="24"/>
        </w:rPr>
        <w:t xml:space="preserve"> </w:t>
      </w: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 xml:space="preserve">ґ) </w:t>
      </w:r>
      <w:r w:rsidRPr="00A460ED">
        <w:rPr>
          <w:i/>
          <w:iCs/>
          <w:sz w:val="24"/>
          <w:szCs w:val="24"/>
        </w:rPr>
        <w:t>орган, до якого подаються зауваження і пропозиції, його поштова та електронна адреси та строки</w:t>
      </w:r>
      <w:r w:rsidRPr="00A460ED">
        <w:rPr>
          <w:i/>
          <w:iCs/>
          <w:spacing w:val="1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подання</w:t>
      </w:r>
      <w:r w:rsidRPr="00A460ED">
        <w:rPr>
          <w:i/>
          <w:iCs/>
          <w:spacing w:val="56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зауважень</w:t>
      </w:r>
      <w:r w:rsidRPr="00A460ED">
        <w:rPr>
          <w:i/>
          <w:iCs/>
          <w:spacing w:val="56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і</w:t>
      </w:r>
      <w:r w:rsidRPr="00A460ED">
        <w:rPr>
          <w:i/>
          <w:iCs/>
          <w:spacing w:val="55"/>
          <w:sz w:val="24"/>
          <w:szCs w:val="24"/>
        </w:rPr>
        <w:t xml:space="preserve"> </w:t>
      </w:r>
      <w:r w:rsidRPr="00A460ED">
        <w:rPr>
          <w:i/>
          <w:iCs/>
          <w:sz w:val="24"/>
          <w:szCs w:val="24"/>
        </w:rPr>
        <w:t>пропозицій</w:t>
      </w:r>
      <w:r w:rsidRPr="00A460ED">
        <w:rPr>
          <w:sz w:val="24"/>
          <w:szCs w:val="24"/>
        </w:rPr>
        <w:t>:</w:t>
      </w:r>
      <w:r w:rsidRPr="00A460ED">
        <w:rPr>
          <w:spacing w:val="56"/>
          <w:sz w:val="24"/>
          <w:szCs w:val="24"/>
        </w:rPr>
        <w:t xml:space="preserve"> </w:t>
      </w:r>
      <w:r w:rsidR="00541659" w:rsidRPr="00541659">
        <w:rPr>
          <w:sz w:val="24"/>
          <w:szCs w:val="24"/>
        </w:rPr>
        <w:t>Калинівська селищна рада Фастівського району Київської області (адреса: вул. Центральна, 57, с</w:t>
      </w:r>
      <w:r w:rsidR="00EC5238">
        <w:rPr>
          <w:sz w:val="24"/>
          <w:szCs w:val="24"/>
        </w:rPr>
        <w:t>елище</w:t>
      </w:r>
      <w:r w:rsidR="00541659" w:rsidRPr="00541659">
        <w:rPr>
          <w:sz w:val="24"/>
          <w:szCs w:val="24"/>
        </w:rPr>
        <w:t xml:space="preserve"> Калинівка, Фастівський район, </w:t>
      </w:r>
      <w:r w:rsidR="00EC5238">
        <w:rPr>
          <w:sz w:val="24"/>
          <w:szCs w:val="24"/>
        </w:rPr>
        <w:br/>
      </w:r>
      <w:r w:rsidR="00541659" w:rsidRPr="00541659">
        <w:rPr>
          <w:sz w:val="24"/>
          <w:szCs w:val="24"/>
        </w:rPr>
        <w:t>Київська область, 08623)</w:t>
      </w:r>
      <w:r w:rsidR="001E2E63">
        <w:rPr>
          <w:sz w:val="24"/>
          <w:szCs w:val="24"/>
        </w:rPr>
        <w:t>.</w:t>
      </w:r>
    </w:p>
    <w:p w:rsidR="006E7063" w:rsidRPr="00715E64" w:rsidRDefault="00276888" w:rsidP="00EC5238">
      <w:pPr>
        <w:ind w:firstLine="567"/>
        <w:jc w:val="both"/>
        <w:rPr>
          <w:sz w:val="24"/>
          <w:szCs w:val="24"/>
        </w:rPr>
      </w:pPr>
      <w:r w:rsidRPr="00A460ED">
        <w:rPr>
          <w:sz w:val="24"/>
          <w:szCs w:val="24"/>
        </w:rPr>
        <w:t>Електронна</w:t>
      </w:r>
      <w:r w:rsidRPr="00A460ED">
        <w:rPr>
          <w:spacing w:val="-2"/>
          <w:sz w:val="24"/>
          <w:szCs w:val="24"/>
        </w:rPr>
        <w:t xml:space="preserve"> </w:t>
      </w:r>
      <w:r w:rsidRPr="00A460ED">
        <w:rPr>
          <w:sz w:val="24"/>
          <w:szCs w:val="24"/>
        </w:rPr>
        <w:t>адреса</w:t>
      </w:r>
      <w:r w:rsidR="000435EA">
        <w:rPr>
          <w:sz w:val="24"/>
          <w:szCs w:val="24"/>
        </w:rPr>
        <w:t xml:space="preserve">: </w:t>
      </w:r>
      <w:proofErr w:type="spellStart"/>
      <w:r w:rsidR="00541659" w:rsidRPr="00541659">
        <w:rPr>
          <w:sz w:val="24"/>
          <w:szCs w:val="24"/>
          <w:lang w:val="en-US"/>
        </w:rPr>
        <w:t>kalinovkapossovet</w:t>
      </w:r>
      <w:proofErr w:type="spellEnd"/>
      <w:r w:rsidR="00541659" w:rsidRPr="00541659">
        <w:rPr>
          <w:sz w:val="24"/>
          <w:szCs w:val="24"/>
          <w:lang w:val="ru-RU"/>
        </w:rPr>
        <w:t>@</w:t>
      </w:r>
      <w:proofErr w:type="spellStart"/>
      <w:r w:rsidR="00541659" w:rsidRPr="00541659">
        <w:rPr>
          <w:sz w:val="24"/>
          <w:szCs w:val="24"/>
          <w:lang w:val="en-US"/>
        </w:rPr>
        <w:t>ukr</w:t>
      </w:r>
      <w:proofErr w:type="spellEnd"/>
      <w:r w:rsidR="00541659" w:rsidRPr="00541659">
        <w:rPr>
          <w:sz w:val="24"/>
          <w:szCs w:val="24"/>
          <w:lang w:val="ru-RU"/>
        </w:rPr>
        <w:t>.</w:t>
      </w:r>
      <w:r w:rsidR="00541659" w:rsidRPr="00541659">
        <w:rPr>
          <w:sz w:val="24"/>
          <w:szCs w:val="24"/>
          <w:lang w:val="en-US"/>
        </w:rPr>
        <w:t>net</w:t>
      </w:r>
      <w:r w:rsidR="00715E64">
        <w:rPr>
          <w:sz w:val="24"/>
          <w:szCs w:val="24"/>
        </w:rPr>
        <w:t>.</w:t>
      </w: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>Строк:</w:t>
      </w:r>
      <w:r w:rsidRPr="00A460ED">
        <w:rPr>
          <w:spacing w:val="-1"/>
          <w:sz w:val="24"/>
          <w:szCs w:val="24"/>
        </w:rPr>
        <w:t xml:space="preserve"> </w:t>
      </w:r>
      <w:r w:rsidR="00663BD7" w:rsidRPr="00A460ED">
        <w:rPr>
          <w:sz w:val="24"/>
          <w:szCs w:val="24"/>
        </w:rPr>
        <w:t>:</w:t>
      </w:r>
      <w:r w:rsidR="00663BD7" w:rsidRPr="00A460ED">
        <w:rPr>
          <w:spacing w:val="3"/>
          <w:sz w:val="24"/>
          <w:szCs w:val="24"/>
        </w:rPr>
        <w:t xml:space="preserve"> </w:t>
      </w:r>
      <w:r w:rsidR="00663BD7" w:rsidRPr="00A460ED">
        <w:rPr>
          <w:sz w:val="24"/>
          <w:szCs w:val="24"/>
        </w:rPr>
        <w:t>з</w:t>
      </w:r>
      <w:r w:rsidR="00663BD7">
        <w:rPr>
          <w:spacing w:val="-1"/>
          <w:sz w:val="24"/>
          <w:szCs w:val="24"/>
        </w:rPr>
        <w:t xml:space="preserve"> </w:t>
      </w:r>
      <w:r w:rsidR="002A6C49">
        <w:rPr>
          <w:spacing w:val="-1"/>
          <w:sz w:val="24"/>
          <w:szCs w:val="24"/>
        </w:rPr>
        <w:t>2</w:t>
      </w:r>
      <w:r w:rsidR="00B27EA7">
        <w:rPr>
          <w:spacing w:val="-1"/>
          <w:sz w:val="24"/>
          <w:szCs w:val="24"/>
        </w:rPr>
        <w:t>7</w:t>
      </w:r>
      <w:r w:rsidR="00663BD7" w:rsidRPr="00C4514B">
        <w:rPr>
          <w:sz w:val="24"/>
          <w:szCs w:val="24"/>
        </w:rPr>
        <w:t>.</w:t>
      </w:r>
      <w:r w:rsidR="00B27EA7">
        <w:rPr>
          <w:sz w:val="24"/>
          <w:szCs w:val="24"/>
        </w:rPr>
        <w:t>11</w:t>
      </w:r>
      <w:r w:rsidR="00663BD7" w:rsidRPr="00C4514B">
        <w:rPr>
          <w:sz w:val="24"/>
          <w:szCs w:val="24"/>
        </w:rPr>
        <w:t>.202</w:t>
      </w:r>
      <w:r w:rsidR="00663BD7">
        <w:rPr>
          <w:sz w:val="24"/>
          <w:szCs w:val="24"/>
        </w:rPr>
        <w:t>4</w:t>
      </w:r>
      <w:r w:rsidR="00663BD7" w:rsidRPr="00C4514B">
        <w:rPr>
          <w:spacing w:val="-4"/>
          <w:sz w:val="24"/>
          <w:szCs w:val="24"/>
        </w:rPr>
        <w:t xml:space="preserve"> </w:t>
      </w:r>
      <w:r w:rsidR="00663BD7">
        <w:rPr>
          <w:spacing w:val="-4"/>
          <w:sz w:val="24"/>
          <w:szCs w:val="24"/>
        </w:rPr>
        <w:t xml:space="preserve">р. </w:t>
      </w:r>
      <w:r w:rsidR="00663BD7" w:rsidRPr="00C4514B">
        <w:rPr>
          <w:sz w:val="24"/>
          <w:szCs w:val="24"/>
        </w:rPr>
        <w:t>по</w:t>
      </w:r>
      <w:r w:rsidR="00663BD7" w:rsidRPr="00C4514B">
        <w:rPr>
          <w:spacing w:val="-4"/>
          <w:sz w:val="24"/>
          <w:szCs w:val="24"/>
        </w:rPr>
        <w:t xml:space="preserve"> </w:t>
      </w:r>
      <w:r w:rsidR="00B27EA7">
        <w:rPr>
          <w:color w:val="000000" w:themeColor="text1"/>
          <w:spacing w:val="-1"/>
          <w:sz w:val="24"/>
          <w:szCs w:val="24"/>
        </w:rPr>
        <w:t>07</w:t>
      </w:r>
      <w:r w:rsidR="00663BD7" w:rsidRPr="00C4514B">
        <w:rPr>
          <w:sz w:val="24"/>
          <w:szCs w:val="24"/>
        </w:rPr>
        <w:t>.</w:t>
      </w:r>
      <w:r w:rsidR="00EC5238">
        <w:rPr>
          <w:sz w:val="24"/>
          <w:szCs w:val="24"/>
        </w:rPr>
        <w:t>1</w:t>
      </w:r>
      <w:r w:rsidR="00B27EA7">
        <w:rPr>
          <w:sz w:val="24"/>
          <w:szCs w:val="24"/>
        </w:rPr>
        <w:t>2</w:t>
      </w:r>
      <w:r w:rsidR="00663BD7" w:rsidRPr="00C4514B">
        <w:rPr>
          <w:sz w:val="24"/>
          <w:szCs w:val="24"/>
        </w:rPr>
        <w:t>.202</w:t>
      </w:r>
      <w:r w:rsidR="00663BD7">
        <w:rPr>
          <w:sz w:val="24"/>
          <w:szCs w:val="24"/>
        </w:rPr>
        <w:t xml:space="preserve">4 </w:t>
      </w:r>
      <w:r w:rsidR="00F60650" w:rsidRPr="00F60650">
        <w:rPr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>Відповідальна особа:</w:t>
      </w:r>
      <w:r w:rsidR="007A40FC">
        <w:rPr>
          <w:sz w:val="24"/>
          <w:szCs w:val="24"/>
        </w:rPr>
        <w:t xml:space="preserve"> </w:t>
      </w:r>
      <w:r w:rsidR="002A6C49" w:rsidRPr="002A6C49">
        <w:rPr>
          <w:sz w:val="24"/>
          <w:szCs w:val="24"/>
        </w:rPr>
        <w:t>БОРИШПОЛЬ ПАВЛО ІВАНОВИЧ</w:t>
      </w:r>
      <w:r w:rsidR="00541659">
        <w:rPr>
          <w:sz w:val="24"/>
          <w:szCs w:val="24"/>
        </w:rPr>
        <w:t>.</w:t>
      </w:r>
    </w:p>
    <w:p w:rsidR="006E7063" w:rsidRPr="00A460ED" w:rsidRDefault="00276888" w:rsidP="00EC5238">
      <w:pPr>
        <w:pStyle w:val="a3"/>
        <w:ind w:left="0" w:right="0" w:firstLine="567"/>
        <w:rPr>
          <w:sz w:val="24"/>
          <w:szCs w:val="24"/>
        </w:rPr>
      </w:pPr>
      <w:r w:rsidRPr="00A460ED">
        <w:rPr>
          <w:sz w:val="24"/>
          <w:szCs w:val="24"/>
        </w:rPr>
        <w:t xml:space="preserve">д) </w:t>
      </w:r>
      <w:r w:rsidRPr="00276888">
        <w:rPr>
          <w:i/>
          <w:iCs/>
          <w:sz w:val="24"/>
          <w:szCs w:val="24"/>
        </w:rPr>
        <w:t>місцезнаходження наявної екологічної інформації, у тому числі пов’язаної зі здоров'ям населення,</w:t>
      </w:r>
      <w:r w:rsidRPr="00276888">
        <w:rPr>
          <w:i/>
          <w:iCs/>
          <w:spacing w:val="1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що</w:t>
      </w:r>
      <w:r w:rsidRPr="00276888">
        <w:rPr>
          <w:i/>
          <w:iCs/>
          <w:spacing w:val="-10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стосується</w:t>
      </w:r>
      <w:r w:rsidRPr="00276888">
        <w:rPr>
          <w:i/>
          <w:iCs/>
          <w:spacing w:val="-5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документа</w:t>
      </w:r>
      <w:r w:rsidRPr="00276888">
        <w:rPr>
          <w:i/>
          <w:iCs/>
          <w:spacing w:val="-4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державного</w:t>
      </w:r>
      <w:r w:rsidRPr="00276888">
        <w:rPr>
          <w:i/>
          <w:iCs/>
          <w:spacing w:val="-9"/>
          <w:sz w:val="24"/>
          <w:szCs w:val="24"/>
        </w:rPr>
        <w:t xml:space="preserve"> </w:t>
      </w:r>
      <w:r w:rsidRPr="00276888">
        <w:rPr>
          <w:i/>
          <w:iCs/>
          <w:sz w:val="24"/>
          <w:szCs w:val="24"/>
        </w:rPr>
        <w:t>планування</w:t>
      </w:r>
      <w:r w:rsidRPr="00A460ED">
        <w:rPr>
          <w:sz w:val="24"/>
          <w:szCs w:val="24"/>
        </w:rPr>
        <w:t>:</w:t>
      </w:r>
      <w:r w:rsidRPr="00A460ED">
        <w:rPr>
          <w:spacing w:val="-8"/>
          <w:sz w:val="24"/>
          <w:szCs w:val="24"/>
        </w:rPr>
        <w:t xml:space="preserve"> </w:t>
      </w:r>
      <w:r w:rsidR="001E2E63" w:rsidRPr="001E2E63">
        <w:rPr>
          <w:sz w:val="24"/>
          <w:szCs w:val="24"/>
        </w:rPr>
        <w:t xml:space="preserve">у приміщенні Калинівської селищної ради </w:t>
      </w:r>
      <w:r w:rsidR="00541659">
        <w:rPr>
          <w:sz w:val="24"/>
          <w:szCs w:val="24"/>
        </w:rPr>
        <w:t>Фастівського</w:t>
      </w:r>
      <w:r w:rsidR="001E2E63" w:rsidRPr="001E2E63">
        <w:rPr>
          <w:sz w:val="24"/>
          <w:szCs w:val="24"/>
        </w:rPr>
        <w:t xml:space="preserve"> району Київської області </w:t>
      </w:r>
      <w:r w:rsidR="00541659" w:rsidRPr="00541659">
        <w:rPr>
          <w:sz w:val="24"/>
          <w:szCs w:val="24"/>
        </w:rPr>
        <w:t xml:space="preserve">(адреса: вул. Центральна, 57, </w:t>
      </w:r>
      <w:r w:rsidR="00EC5238">
        <w:rPr>
          <w:sz w:val="24"/>
          <w:szCs w:val="24"/>
        </w:rPr>
        <w:br/>
      </w:r>
      <w:r w:rsidR="00541659" w:rsidRPr="00541659">
        <w:rPr>
          <w:sz w:val="24"/>
          <w:szCs w:val="24"/>
        </w:rPr>
        <w:t>с</w:t>
      </w:r>
      <w:r w:rsidR="00EC5238">
        <w:rPr>
          <w:sz w:val="24"/>
          <w:szCs w:val="24"/>
        </w:rPr>
        <w:t>елище</w:t>
      </w:r>
      <w:r w:rsidR="00541659" w:rsidRPr="00541659">
        <w:rPr>
          <w:sz w:val="24"/>
          <w:szCs w:val="24"/>
        </w:rPr>
        <w:t xml:space="preserve"> Калинівка, Фастівський район, Київська область, 08623)</w:t>
      </w:r>
      <w:r w:rsidR="001E2E63" w:rsidRPr="001E2E63">
        <w:rPr>
          <w:sz w:val="24"/>
          <w:szCs w:val="24"/>
        </w:rPr>
        <w:t>.</w:t>
      </w:r>
    </w:p>
    <w:p w:rsidR="006E7063" w:rsidRPr="00A460ED" w:rsidRDefault="00276888" w:rsidP="00EC5238">
      <w:pPr>
        <w:pStyle w:val="a3"/>
        <w:ind w:firstLine="567"/>
        <w:rPr>
          <w:sz w:val="24"/>
          <w:szCs w:val="24"/>
        </w:rPr>
      </w:pPr>
      <w:r w:rsidRPr="0098435F">
        <w:rPr>
          <w:b/>
          <w:bCs/>
          <w:i/>
          <w:sz w:val="24"/>
          <w:szCs w:val="24"/>
        </w:rPr>
        <w:t>Необхідність проведення транскордонних консультацій щодо проекту документа державного</w:t>
      </w:r>
      <w:r w:rsidRPr="0098435F">
        <w:rPr>
          <w:b/>
          <w:bCs/>
          <w:i/>
          <w:spacing w:val="1"/>
          <w:sz w:val="24"/>
          <w:szCs w:val="24"/>
        </w:rPr>
        <w:t xml:space="preserve"> </w:t>
      </w:r>
      <w:r w:rsidRPr="0098435F">
        <w:rPr>
          <w:b/>
          <w:bCs/>
          <w:i/>
          <w:sz w:val="24"/>
          <w:szCs w:val="24"/>
        </w:rPr>
        <w:t>планування:</w:t>
      </w:r>
      <w:r w:rsidRPr="00A460ED">
        <w:rPr>
          <w:i/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зважаючи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на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географічне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положення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проектованої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території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транскордонні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наслідки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реалізації проекту документ</w:t>
      </w:r>
      <w:r w:rsidR="0098435F">
        <w:rPr>
          <w:sz w:val="24"/>
          <w:szCs w:val="24"/>
        </w:rPr>
        <w:t>а</w:t>
      </w:r>
      <w:r w:rsidRPr="00A460ED">
        <w:rPr>
          <w:sz w:val="24"/>
          <w:szCs w:val="24"/>
        </w:rPr>
        <w:t xml:space="preserve"> «</w:t>
      </w:r>
      <w:r w:rsidR="00B27EA7" w:rsidRPr="00B27EA7">
        <w:rPr>
          <w:sz w:val="24"/>
          <w:szCs w:val="24"/>
        </w:rPr>
        <w:t>Детальний план території для визначення функціонального призначення та параметрів використання території на земельних ділянках площею 4,00 га, кадастровий номер – 3221482001:01:029:0021 та кадастровий номер – 3221482003:02:030:0149 в с. Кожухівка Фастівського району Київської області</w:t>
      </w:r>
      <w:bookmarkStart w:id="0" w:name="_GoBack"/>
      <w:bookmarkEnd w:id="0"/>
      <w:r w:rsidRPr="00A460ED">
        <w:rPr>
          <w:sz w:val="24"/>
          <w:szCs w:val="24"/>
        </w:rPr>
        <w:t>»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для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довкілля,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у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тому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числі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здоров’я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населення,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не</w:t>
      </w:r>
      <w:r w:rsidRPr="00A460ED">
        <w:rPr>
          <w:spacing w:val="1"/>
          <w:sz w:val="24"/>
          <w:szCs w:val="24"/>
        </w:rPr>
        <w:t xml:space="preserve"> </w:t>
      </w:r>
      <w:r w:rsidRPr="00A460ED">
        <w:rPr>
          <w:sz w:val="24"/>
          <w:szCs w:val="24"/>
        </w:rPr>
        <w:t>очікуються.</w:t>
      </w:r>
    </w:p>
    <w:sectPr w:rsidR="006E7063" w:rsidRPr="00A460ED" w:rsidSect="00EC5238">
      <w:type w:val="continuous"/>
      <w:pgSz w:w="11910" w:h="16840"/>
      <w:pgMar w:top="426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063"/>
    <w:rsid w:val="000435EA"/>
    <w:rsid w:val="00093D17"/>
    <w:rsid w:val="001E2E63"/>
    <w:rsid w:val="00276888"/>
    <w:rsid w:val="002A6C49"/>
    <w:rsid w:val="004404B7"/>
    <w:rsid w:val="004E5874"/>
    <w:rsid w:val="00541659"/>
    <w:rsid w:val="00574B16"/>
    <w:rsid w:val="00663BD7"/>
    <w:rsid w:val="006E7063"/>
    <w:rsid w:val="00715E64"/>
    <w:rsid w:val="007A40FC"/>
    <w:rsid w:val="00947EAA"/>
    <w:rsid w:val="0098435F"/>
    <w:rsid w:val="009A04B6"/>
    <w:rsid w:val="00A460ED"/>
    <w:rsid w:val="00AC2D30"/>
    <w:rsid w:val="00B27EA7"/>
    <w:rsid w:val="00C4514B"/>
    <w:rsid w:val="00EC5238"/>
    <w:rsid w:val="00F60650"/>
    <w:rsid w:val="00F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9EE"/>
  <w15:docId w15:val="{A15EB406-F2B3-4A82-B20D-B87456C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right="106" w:firstLine="283"/>
      <w:jc w:val="both"/>
    </w:pPr>
  </w:style>
  <w:style w:type="paragraph" w:styleId="a4">
    <w:name w:val="Title"/>
    <w:basedOn w:val="a"/>
    <w:uiPriority w:val="10"/>
    <w:qFormat/>
    <w:pPr>
      <w:spacing w:before="1"/>
      <w:ind w:left="113" w:right="109"/>
      <w:jc w:val="both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8435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2023-11-24T13:19:00Z</cp:lastPrinted>
  <dcterms:created xsi:type="dcterms:W3CDTF">2023-06-19T10:17:00Z</dcterms:created>
  <dcterms:modified xsi:type="dcterms:W3CDTF">2024-11-27T10:15:00Z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