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CD2" w:rsidRPr="000C5076" w:rsidRDefault="00B00C1B" w:rsidP="000C5076">
      <w:pPr>
        <w:pStyle w:val="1"/>
        <w:shd w:val="clear" w:color="auto" w:fill="auto"/>
        <w:spacing w:line="254" w:lineRule="auto"/>
        <w:ind w:left="6237" w:firstLine="0"/>
        <w:rPr>
          <w:color w:val="auto"/>
          <w:sz w:val="28"/>
          <w:szCs w:val="28"/>
        </w:rPr>
      </w:pPr>
      <w:r w:rsidRPr="000C5076">
        <w:rPr>
          <w:color w:val="auto"/>
          <w:sz w:val="28"/>
          <w:szCs w:val="28"/>
        </w:rPr>
        <w:t>ЗАТВЕРДЖЕНО</w:t>
      </w:r>
    </w:p>
    <w:p w:rsidR="000C5076" w:rsidRDefault="00B00C1B" w:rsidP="000C5076">
      <w:pPr>
        <w:pStyle w:val="1"/>
        <w:shd w:val="clear" w:color="auto" w:fill="auto"/>
        <w:spacing w:line="254" w:lineRule="auto"/>
        <w:ind w:left="6237" w:firstLine="0"/>
        <w:rPr>
          <w:color w:val="auto"/>
          <w:sz w:val="28"/>
          <w:szCs w:val="28"/>
        </w:rPr>
      </w:pPr>
      <w:r w:rsidRPr="000C5076">
        <w:rPr>
          <w:color w:val="auto"/>
          <w:sz w:val="28"/>
          <w:szCs w:val="28"/>
        </w:rPr>
        <w:t xml:space="preserve">Рішення </w:t>
      </w:r>
      <w:r w:rsidR="000C5076" w:rsidRPr="000C5076">
        <w:rPr>
          <w:color w:val="auto"/>
          <w:sz w:val="28"/>
          <w:szCs w:val="28"/>
        </w:rPr>
        <w:t>Калинівської селищної ради</w:t>
      </w: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Default="000C5076" w:rsidP="000C5076">
      <w:pPr>
        <w:pStyle w:val="1"/>
        <w:shd w:val="clear" w:color="auto" w:fill="auto"/>
        <w:spacing w:line="254" w:lineRule="auto"/>
        <w:ind w:left="6237" w:firstLine="0"/>
        <w:rPr>
          <w:color w:val="auto"/>
          <w:sz w:val="28"/>
          <w:szCs w:val="28"/>
        </w:rPr>
      </w:pPr>
    </w:p>
    <w:p w:rsidR="000C5076" w:rsidRPr="000C5076" w:rsidRDefault="000C5076" w:rsidP="000C5076">
      <w:pPr>
        <w:pStyle w:val="1"/>
        <w:shd w:val="clear" w:color="auto" w:fill="auto"/>
        <w:spacing w:line="254" w:lineRule="auto"/>
        <w:ind w:left="6237" w:firstLine="0"/>
        <w:rPr>
          <w:color w:val="auto"/>
          <w:sz w:val="28"/>
          <w:szCs w:val="28"/>
        </w:rPr>
      </w:pPr>
    </w:p>
    <w:p w:rsidR="00CE5CD2" w:rsidRPr="000C5076" w:rsidRDefault="00B00C1B" w:rsidP="000C5076">
      <w:pPr>
        <w:pStyle w:val="11"/>
        <w:keepNext/>
        <w:keepLines/>
        <w:shd w:val="clear" w:color="auto" w:fill="auto"/>
        <w:rPr>
          <w:color w:val="auto"/>
        </w:rPr>
      </w:pPr>
      <w:bookmarkStart w:id="0" w:name="bookmark0"/>
      <w:bookmarkStart w:id="1" w:name="bookmark1"/>
      <w:r w:rsidRPr="000C5076">
        <w:rPr>
          <w:color w:val="auto"/>
        </w:rPr>
        <w:t>СТАТУТ</w:t>
      </w:r>
      <w:bookmarkEnd w:id="0"/>
      <w:bookmarkEnd w:id="1"/>
    </w:p>
    <w:p w:rsidR="00CE5CD2" w:rsidRPr="000C5076" w:rsidRDefault="00B00C1B" w:rsidP="000C5076">
      <w:pPr>
        <w:pStyle w:val="20"/>
        <w:keepNext/>
        <w:keepLines/>
        <w:shd w:val="clear" w:color="auto" w:fill="auto"/>
        <w:rPr>
          <w:color w:val="auto"/>
        </w:rPr>
      </w:pPr>
      <w:bookmarkStart w:id="2" w:name="bookmark2"/>
      <w:bookmarkStart w:id="3" w:name="bookmark3"/>
      <w:r w:rsidRPr="000C5076">
        <w:rPr>
          <w:color w:val="auto"/>
        </w:rPr>
        <w:t>Комунального некомерційного підприємства</w:t>
      </w:r>
      <w:r w:rsidR="000C5076">
        <w:rPr>
          <w:color w:val="auto"/>
        </w:rPr>
        <w:t xml:space="preserve"> Калинівської селищної ради </w:t>
      </w:r>
      <w:r w:rsidRPr="000C5076">
        <w:rPr>
          <w:color w:val="auto"/>
        </w:rPr>
        <w:t xml:space="preserve"> «Благоустрій громади» </w:t>
      </w:r>
      <w:bookmarkEnd w:id="2"/>
      <w:bookmarkEnd w:id="3"/>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0C5076" w:rsidRDefault="000C5076" w:rsidP="000C5076">
      <w:pPr>
        <w:pStyle w:val="1"/>
        <w:shd w:val="clear" w:color="auto" w:fill="auto"/>
        <w:spacing w:line="240" w:lineRule="auto"/>
        <w:ind w:firstLine="0"/>
        <w:jc w:val="center"/>
        <w:rPr>
          <w:color w:val="auto"/>
          <w:sz w:val="28"/>
          <w:szCs w:val="28"/>
        </w:rPr>
      </w:pPr>
    </w:p>
    <w:p w:rsidR="00CE5CD2" w:rsidRDefault="000C5076" w:rsidP="000C5076">
      <w:pPr>
        <w:pStyle w:val="1"/>
        <w:shd w:val="clear" w:color="auto" w:fill="auto"/>
        <w:spacing w:line="240" w:lineRule="auto"/>
        <w:ind w:firstLine="0"/>
        <w:jc w:val="center"/>
        <w:rPr>
          <w:color w:val="auto"/>
          <w:sz w:val="28"/>
          <w:szCs w:val="28"/>
        </w:rPr>
      </w:pPr>
      <w:r>
        <w:rPr>
          <w:color w:val="auto"/>
          <w:sz w:val="28"/>
          <w:szCs w:val="28"/>
        </w:rPr>
        <w:t>Калинівка</w:t>
      </w:r>
    </w:p>
    <w:p w:rsidR="000C5076" w:rsidRPr="000C5076" w:rsidRDefault="000C5076" w:rsidP="000C5076">
      <w:pPr>
        <w:pStyle w:val="1"/>
        <w:shd w:val="clear" w:color="auto" w:fill="auto"/>
        <w:spacing w:line="240" w:lineRule="auto"/>
        <w:ind w:firstLine="0"/>
        <w:jc w:val="center"/>
        <w:rPr>
          <w:color w:val="auto"/>
          <w:sz w:val="28"/>
          <w:szCs w:val="28"/>
        </w:rPr>
      </w:pPr>
    </w:p>
    <w:p w:rsidR="00CE5CD2" w:rsidRPr="000C5076" w:rsidRDefault="00B00C1B" w:rsidP="000C5076">
      <w:pPr>
        <w:pStyle w:val="1"/>
        <w:shd w:val="clear" w:color="auto" w:fill="auto"/>
        <w:spacing w:line="240" w:lineRule="auto"/>
        <w:ind w:firstLine="0"/>
        <w:jc w:val="center"/>
        <w:rPr>
          <w:color w:val="auto"/>
          <w:sz w:val="28"/>
          <w:szCs w:val="28"/>
        </w:rPr>
      </w:pPr>
      <w:r w:rsidRPr="000C5076">
        <w:rPr>
          <w:color w:val="auto"/>
          <w:sz w:val="28"/>
          <w:szCs w:val="28"/>
        </w:rPr>
        <w:t>202</w:t>
      </w:r>
      <w:r w:rsidR="000C5076">
        <w:rPr>
          <w:color w:val="auto"/>
          <w:sz w:val="28"/>
          <w:szCs w:val="28"/>
        </w:rPr>
        <w:t>4</w:t>
      </w:r>
    </w:p>
    <w:p w:rsidR="00CE5CD2" w:rsidRDefault="000C5076" w:rsidP="000C5076">
      <w:pPr>
        <w:pStyle w:val="30"/>
        <w:keepNext/>
        <w:keepLines/>
        <w:shd w:val="clear" w:color="auto" w:fill="auto"/>
        <w:spacing w:line="240" w:lineRule="auto"/>
        <w:rPr>
          <w:color w:val="auto"/>
          <w:sz w:val="28"/>
          <w:szCs w:val="28"/>
        </w:rPr>
      </w:pPr>
      <w:bookmarkStart w:id="4" w:name="bookmark4"/>
      <w:bookmarkStart w:id="5" w:name="bookmark5"/>
      <w:r>
        <w:rPr>
          <w:color w:val="auto"/>
          <w:sz w:val="28"/>
          <w:szCs w:val="28"/>
        </w:rPr>
        <w:lastRenderedPageBreak/>
        <w:t xml:space="preserve">1. </w:t>
      </w:r>
      <w:r w:rsidR="00B00C1B" w:rsidRPr="000C5076">
        <w:rPr>
          <w:color w:val="auto"/>
          <w:sz w:val="28"/>
          <w:szCs w:val="28"/>
        </w:rPr>
        <w:t>3АГАЛЬНІ ПОЛОЖЕННЯ</w:t>
      </w:r>
      <w:bookmarkEnd w:id="4"/>
      <w:bookmarkEnd w:id="5"/>
    </w:p>
    <w:p w:rsidR="00F656E8" w:rsidRPr="000C5076" w:rsidRDefault="00F656E8" w:rsidP="000C5076">
      <w:pPr>
        <w:pStyle w:val="30"/>
        <w:keepNext/>
        <w:keepLines/>
        <w:shd w:val="clear" w:color="auto" w:fill="auto"/>
        <w:spacing w:line="240" w:lineRule="auto"/>
        <w:rPr>
          <w:color w:val="auto"/>
          <w:sz w:val="28"/>
          <w:szCs w:val="28"/>
        </w:rPr>
      </w:pPr>
    </w:p>
    <w:p w:rsidR="00CE5CD2" w:rsidRPr="000C5076" w:rsidRDefault="00B00C1B" w:rsidP="000C5076">
      <w:pPr>
        <w:pStyle w:val="1"/>
        <w:numPr>
          <w:ilvl w:val="0"/>
          <w:numId w:val="1"/>
        </w:numPr>
        <w:shd w:val="clear" w:color="auto" w:fill="auto"/>
        <w:tabs>
          <w:tab w:val="left" w:pos="1123"/>
        </w:tabs>
        <w:spacing w:line="240" w:lineRule="auto"/>
        <w:ind w:firstLine="360"/>
        <w:jc w:val="both"/>
        <w:rPr>
          <w:color w:val="auto"/>
          <w:sz w:val="28"/>
          <w:szCs w:val="28"/>
        </w:rPr>
      </w:pPr>
      <w:r w:rsidRPr="000C5076">
        <w:rPr>
          <w:color w:val="auto"/>
          <w:sz w:val="28"/>
          <w:szCs w:val="28"/>
        </w:rPr>
        <w:t xml:space="preserve">Комунальне некомерційне підприємство </w:t>
      </w:r>
      <w:r w:rsidR="000C5076">
        <w:rPr>
          <w:color w:val="auto"/>
          <w:sz w:val="28"/>
          <w:szCs w:val="28"/>
        </w:rPr>
        <w:t>Калинівської</w:t>
      </w:r>
      <w:r w:rsidR="000C5076" w:rsidRPr="000C5076">
        <w:rPr>
          <w:color w:val="auto"/>
          <w:sz w:val="28"/>
          <w:szCs w:val="28"/>
        </w:rPr>
        <w:t xml:space="preserve"> селищної ради </w:t>
      </w:r>
      <w:r w:rsidRPr="000C5076">
        <w:rPr>
          <w:color w:val="auto"/>
          <w:sz w:val="28"/>
          <w:szCs w:val="28"/>
        </w:rPr>
        <w:t xml:space="preserve">«Благоустрій громади» (далі - Підприємство ) створене рішенням </w:t>
      </w:r>
      <w:r w:rsidR="000C5076">
        <w:rPr>
          <w:color w:val="auto"/>
          <w:sz w:val="28"/>
          <w:szCs w:val="28"/>
        </w:rPr>
        <w:t>Калинівської</w:t>
      </w:r>
      <w:r w:rsidRPr="000C5076">
        <w:rPr>
          <w:color w:val="auto"/>
          <w:sz w:val="28"/>
          <w:szCs w:val="28"/>
        </w:rPr>
        <w:t xml:space="preserve"> селищної ради </w:t>
      </w:r>
      <w:r w:rsidRPr="00115876">
        <w:rPr>
          <w:color w:val="auto"/>
          <w:sz w:val="28"/>
          <w:szCs w:val="28"/>
        </w:rPr>
        <w:t xml:space="preserve">від </w:t>
      </w:r>
      <w:r w:rsidR="001D6C6F" w:rsidRPr="00115876">
        <w:rPr>
          <w:color w:val="auto"/>
          <w:sz w:val="28"/>
          <w:szCs w:val="28"/>
        </w:rPr>
        <w:t>__________</w:t>
      </w:r>
      <w:r w:rsidRPr="00115876">
        <w:rPr>
          <w:color w:val="auto"/>
          <w:sz w:val="28"/>
          <w:szCs w:val="28"/>
        </w:rPr>
        <w:t>.</w:t>
      </w:r>
    </w:p>
    <w:p w:rsidR="00CE5CD2" w:rsidRPr="000C5076" w:rsidRDefault="00B00C1B" w:rsidP="000C5076">
      <w:pPr>
        <w:pStyle w:val="1"/>
        <w:numPr>
          <w:ilvl w:val="0"/>
          <w:numId w:val="1"/>
        </w:numPr>
        <w:shd w:val="clear" w:color="auto" w:fill="auto"/>
        <w:tabs>
          <w:tab w:val="left" w:pos="1123"/>
        </w:tabs>
        <w:spacing w:line="240" w:lineRule="auto"/>
        <w:ind w:firstLine="360"/>
        <w:jc w:val="both"/>
        <w:rPr>
          <w:color w:val="auto"/>
          <w:sz w:val="28"/>
          <w:szCs w:val="28"/>
        </w:rPr>
      </w:pPr>
      <w:r w:rsidRPr="000C5076">
        <w:rPr>
          <w:color w:val="auto"/>
          <w:sz w:val="28"/>
          <w:szCs w:val="28"/>
        </w:rPr>
        <w:t xml:space="preserve">Підприємство засноване на </w:t>
      </w:r>
      <w:r w:rsidR="001D6C6F">
        <w:rPr>
          <w:color w:val="auto"/>
          <w:sz w:val="28"/>
          <w:szCs w:val="28"/>
        </w:rPr>
        <w:t xml:space="preserve">комунальній </w:t>
      </w:r>
      <w:r w:rsidRPr="000C5076">
        <w:rPr>
          <w:color w:val="auto"/>
          <w:sz w:val="28"/>
          <w:szCs w:val="28"/>
        </w:rPr>
        <w:t xml:space="preserve">власності </w:t>
      </w:r>
      <w:r w:rsidR="000C5076">
        <w:rPr>
          <w:color w:val="auto"/>
          <w:sz w:val="28"/>
          <w:szCs w:val="28"/>
        </w:rPr>
        <w:t>Калинівської</w:t>
      </w:r>
      <w:r w:rsidRPr="000C5076">
        <w:rPr>
          <w:color w:val="auto"/>
          <w:sz w:val="28"/>
          <w:szCs w:val="28"/>
        </w:rPr>
        <w:t xml:space="preserve"> </w:t>
      </w:r>
      <w:r w:rsidR="000C5076">
        <w:rPr>
          <w:color w:val="auto"/>
          <w:sz w:val="28"/>
          <w:szCs w:val="28"/>
        </w:rPr>
        <w:t xml:space="preserve">селищної </w:t>
      </w:r>
      <w:r w:rsidRPr="000C5076">
        <w:rPr>
          <w:color w:val="auto"/>
          <w:sz w:val="28"/>
          <w:szCs w:val="28"/>
        </w:rPr>
        <w:t xml:space="preserve">територіальної громади </w:t>
      </w:r>
      <w:r w:rsidR="000C5076">
        <w:rPr>
          <w:color w:val="auto"/>
          <w:sz w:val="28"/>
          <w:szCs w:val="28"/>
        </w:rPr>
        <w:t>Фастівського</w:t>
      </w:r>
      <w:r w:rsidRPr="000C5076">
        <w:rPr>
          <w:color w:val="auto"/>
          <w:sz w:val="28"/>
          <w:szCs w:val="28"/>
        </w:rPr>
        <w:t xml:space="preserve"> району </w:t>
      </w:r>
      <w:r w:rsidR="000C5076">
        <w:rPr>
          <w:color w:val="auto"/>
          <w:sz w:val="28"/>
          <w:szCs w:val="28"/>
        </w:rPr>
        <w:t>Київської</w:t>
      </w:r>
      <w:r w:rsidRPr="000C5076">
        <w:rPr>
          <w:color w:val="auto"/>
          <w:sz w:val="28"/>
          <w:szCs w:val="28"/>
        </w:rPr>
        <w:t xml:space="preserve"> області.</w:t>
      </w:r>
    </w:p>
    <w:p w:rsidR="00CE5CD2" w:rsidRPr="000C5076" w:rsidRDefault="00B00C1B" w:rsidP="000C5076">
      <w:pPr>
        <w:pStyle w:val="1"/>
        <w:numPr>
          <w:ilvl w:val="0"/>
          <w:numId w:val="1"/>
        </w:numPr>
        <w:shd w:val="clear" w:color="auto" w:fill="auto"/>
        <w:tabs>
          <w:tab w:val="left" w:pos="1221"/>
        </w:tabs>
        <w:spacing w:line="240" w:lineRule="auto"/>
        <w:ind w:firstLine="360"/>
        <w:jc w:val="both"/>
        <w:rPr>
          <w:color w:val="auto"/>
          <w:sz w:val="28"/>
          <w:szCs w:val="28"/>
        </w:rPr>
      </w:pPr>
      <w:r w:rsidRPr="000C5076">
        <w:rPr>
          <w:color w:val="auto"/>
          <w:sz w:val="28"/>
          <w:szCs w:val="28"/>
        </w:rPr>
        <w:t xml:space="preserve">Засновником (Власником) Підприємства </w:t>
      </w:r>
      <w:r w:rsidR="00520190">
        <w:rPr>
          <w:color w:val="auto"/>
          <w:sz w:val="28"/>
          <w:szCs w:val="28"/>
        </w:rPr>
        <w:t>є</w:t>
      </w:r>
      <w:r w:rsidRPr="000C5076">
        <w:rPr>
          <w:color w:val="auto"/>
          <w:sz w:val="28"/>
          <w:szCs w:val="28"/>
        </w:rPr>
        <w:t xml:space="preserve"> </w:t>
      </w:r>
      <w:r w:rsidR="000C5076">
        <w:rPr>
          <w:color w:val="auto"/>
          <w:sz w:val="28"/>
          <w:szCs w:val="28"/>
        </w:rPr>
        <w:t>Калинівська</w:t>
      </w:r>
      <w:r w:rsidRPr="000C5076">
        <w:rPr>
          <w:color w:val="auto"/>
          <w:sz w:val="28"/>
          <w:szCs w:val="28"/>
        </w:rPr>
        <w:t xml:space="preserve"> селищна рада.</w:t>
      </w:r>
      <w:r w:rsidR="00520190" w:rsidRPr="00520190">
        <w:rPr>
          <w:color w:val="auto"/>
          <w:sz w:val="28"/>
          <w:szCs w:val="28"/>
        </w:rPr>
        <w:t xml:space="preserve"> </w:t>
      </w:r>
      <w:r w:rsidR="00520190" w:rsidRPr="000C5076">
        <w:rPr>
          <w:color w:val="auto"/>
          <w:sz w:val="28"/>
          <w:szCs w:val="28"/>
        </w:rPr>
        <w:t>Органом управління майном є</w:t>
      </w:r>
      <w:r w:rsidR="00520190">
        <w:rPr>
          <w:color w:val="auto"/>
          <w:sz w:val="28"/>
          <w:szCs w:val="28"/>
        </w:rPr>
        <w:t xml:space="preserve"> виконавчий комітет Калинівської селищної ради.</w:t>
      </w:r>
    </w:p>
    <w:p w:rsidR="00CE5CD2" w:rsidRPr="000C5076" w:rsidRDefault="00B00C1B" w:rsidP="000C5076">
      <w:pPr>
        <w:pStyle w:val="1"/>
        <w:numPr>
          <w:ilvl w:val="0"/>
          <w:numId w:val="1"/>
        </w:numPr>
        <w:shd w:val="clear" w:color="auto" w:fill="auto"/>
        <w:tabs>
          <w:tab w:val="left" w:pos="1148"/>
        </w:tabs>
        <w:spacing w:line="240" w:lineRule="auto"/>
        <w:ind w:firstLine="360"/>
        <w:jc w:val="both"/>
        <w:rPr>
          <w:color w:val="auto"/>
          <w:sz w:val="28"/>
          <w:szCs w:val="28"/>
        </w:rPr>
      </w:pPr>
      <w:r w:rsidRPr="000C5076">
        <w:rPr>
          <w:color w:val="auto"/>
          <w:sz w:val="28"/>
          <w:szCs w:val="28"/>
        </w:rPr>
        <w:t>Найменування підприємства:</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 xml:space="preserve">повне: «Комунальне некомерційне підприємство </w:t>
      </w:r>
      <w:r w:rsidR="000C5076">
        <w:rPr>
          <w:color w:val="auto"/>
          <w:sz w:val="28"/>
          <w:szCs w:val="28"/>
        </w:rPr>
        <w:t>Калинівської</w:t>
      </w:r>
      <w:r w:rsidR="000C5076" w:rsidRPr="000C5076">
        <w:rPr>
          <w:color w:val="auto"/>
          <w:sz w:val="28"/>
          <w:szCs w:val="28"/>
        </w:rPr>
        <w:t xml:space="preserve"> селищної ради </w:t>
      </w:r>
      <w:r w:rsidRPr="000C5076">
        <w:rPr>
          <w:color w:val="auto"/>
          <w:sz w:val="28"/>
          <w:szCs w:val="28"/>
        </w:rPr>
        <w:t>«Благоустрій громади»;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скорочене: КНП «Благоустрій громади».</w:t>
      </w:r>
    </w:p>
    <w:p w:rsidR="00CE5CD2" w:rsidRPr="000C5076" w:rsidRDefault="00B00C1B" w:rsidP="000C5076">
      <w:pPr>
        <w:pStyle w:val="1"/>
        <w:numPr>
          <w:ilvl w:val="0"/>
          <w:numId w:val="1"/>
        </w:numPr>
        <w:shd w:val="clear" w:color="auto" w:fill="auto"/>
        <w:tabs>
          <w:tab w:val="left" w:pos="1221"/>
        </w:tabs>
        <w:spacing w:line="240" w:lineRule="auto"/>
        <w:ind w:firstLine="360"/>
        <w:jc w:val="both"/>
        <w:rPr>
          <w:color w:val="auto"/>
          <w:sz w:val="28"/>
          <w:szCs w:val="28"/>
        </w:rPr>
      </w:pPr>
      <w:r w:rsidRPr="000C5076">
        <w:rPr>
          <w:color w:val="auto"/>
          <w:sz w:val="28"/>
          <w:szCs w:val="28"/>
        </w:rPr>
        <w:t xml:space="preserve">Місцезнаходження підприємства: </w:t>
      </w:r>
      <w:r w:rsidR="000C5076" w:rsidRPr="000C5076">
        <w:rPr>
          <w:color w:val="auto"/>
          <w:sz w:val="28"/>
          <w:szCs w:val="28"/>
        </w:rPr>
        <w:t>08623</w:t>
      </w:r>
      <w:r w:rsidRPr="000C5076">
        <w:rPr>
          <w:color w:val="auto"/>
          <w:sz w:val="28"/>
          <w:szCs w:val="28"/>
        </w:rPr>
        <w:t xml:space="preserve">, Україна, </w:t>
      </w:r>
      <w:r w:rsidR="000C5076" w:rsidRPr="000C5076">
        <w:rPr>
          <w:color w:val="auto"/>
          <w:sz w:val="28"/>
          <w:szCs w:val="28"/>
        </w:rPr>
        <w:t>Київська</w:t>
      </w:r>
      <w:r w:rsidRPr="000C5076">
        <w:rPr>
          <w:color w:val="auto"/>
          <w:sz w:val="28"/>
          <w:szCs w:val="28"/>
        </w:rPr>
        <w:t xml:space="preserve"> область, </w:t>
      </w:r>
      <w:r w:rsidR="000C5076" w:rsidRPr="000C5076">
        <w:rPr>
          <w:color w:val="auto"/>
          <w:sz w:val="28"/>
          <w:szCs w:val="28"/>
        </w:rPr>
        <w:t>Фастівський</w:t>
      </w:r>
      <w:r w:rsidRPr="000C5076">
        <w:rPr>
          <w:color w:val="auto"/>
          <w:sz w:val="28"/>
          <w:szCs w:val="28"/>
        </w:rPr>
        <w:t xml:space="preserve"> район, с</w:t>
      </w:r>
      <w:r w:rsidR="000C5076" w:rsidRPr="000C5076">
        <w:rPr>
          <w:color w:val="auto"/>
          <w:sz w:val="28"/>
          <w:szCs w:val="28"/>
        </w:rPr>
        <w:t>елище Калинівка</w:t>
      </w:r>
      <w:r w:rsidRPr="000C5076">
        <w:rPr>
          <w:color w:val="auto"/>
          <w:sz w:val="28"/>
          <w:szCs w:val="28"/>
        </w:rPr>
        <w:t xml:space="preserve">, вул. </w:t>
      </w:r>
      <w:r w:rsidR="000C5076" w:rsidRPr="000C5076">
        <w:rPr>
          <w:color w:val="auto"/>
          <w:sz w:val="28"/>
          <w:szCs w:val="28"/>
        </w:rPr>
        <w:t>Лисенка</w:t>
      </w:r>
      <w:r w:rsidRPr="000C5076">
        <w:rPr>
          <w:color w:val="auto"/>
          <w:sz w:val="28"/>
          <w:szCs w:val="28"/>
        </w:rPr>
        <w:t xml:space="preserve">, будинок </w:t>
      </w:r>
      <w:r w:rsidR="000C5076" w:rsidRPr="000C5076">
        <w:rPr>
          <w:color w:val="auto"/>
          <w:sz w:val="28"/>
          <w:szCs w:val="28"/>
        </w:rPr>
        <w:t>2-А</w:t>
      </w:r>
      <w:r w:rsidRPr="000C5076">
        <w:rPr>
          <w:color w:val="auto"/>
          <w:sz w:val="28"/>
          <w:szCs w:val="28"/>
        </w:rPr>
        <w:t>.</w:t>
      </w:r>
    </w:p>
    <w:p w:rsidR="00CE5CD2" w:rsidRDefault="00B00C1B" w:rsidP="000C5076">
      <w:pPr>
        <w:pStyle w:val="1"/>
        <w:numPr>
          <w:ilvl w:val="0"/>
          <w:numId w:val="1"/>
        </w:numPr>
        <w:shd w:val="clear" w:color="auto" w:fill="auto"/>
        <w:tabs>
          <w:tab w:val="left" w:pos="1148"/>
        </w:tabs>
        <w:spacing w:line="240" w:lineRule="auto"/>
        <w:ind w:firstLine="360"/>
        <w:jc w:val="both"/>
        <w:rPr>
          <w:color w:val="auto"/>
          <w:sz w:val="28"/>
          <w:szCs w:val="28"/>
        </w:rPr>
      </w:pPr>
      <w:r w:rsidRPr="000C5076">
        <w:rPr>
          <w:color w:val="auto"/>
          <w:sz w:val="28"/>
          <w:szCs w:val="28"/>
        </w:rPr>
        <w:t>Відповідно до способу утворення комунальне підприємство є унітарним.</w:t>
      </w:r>
    </w:p>
    <w:p w:rsidR="000C5076" w:rsidRPr="000C5076" w:rsidRDefault="000C5076" w:rsidP="004E2E3C">
      <w:pPr>
        <w:pStyle w:val="1"/>
        <w:shd w:val="clear" w:color="auto" w:fill="auto"/>
        <w:tabs>
          <w:tab w:val="left" w:pos="1148"/>
        </w:tabs>
        <w:spacing w:line="240" w:lineRule="auto"/>
        <w:ind w:firstLine="0"/>
        <w:jc w:val="both"/>
        <w:rPr>
          <w:color w:val="auto"/>
          <w:sz w:val="28"/>
          <w:szCs w:val="28"/>
        </w:rPr>
      </w:pPr>
    </w:p>
    <w:p w:rsidR="00CE5CD2" w:rsidRDefault="000C5076" w:rsidP="000C5076">
      <w:pPr>
        <w:pStyle w:val="30"/>
        <w:keepNext/>
        <w:keepLines/>
        <w:shd w:val="clear" w:color="auto" w:fill="auto"/>
        <w:spacing w:line="240" w:lineRule="auto"/>
        <w:rPr>
          <w:color w:val="auto"/>
          <w:sz w:val="28"/>
          <w:szCs w:val="28"/>
        </w:rPr>
      </w:pPr>
      <w:r>
        <w:rPr>
          <w:color w:val="auto"/>
          <w:sz w:val="28"/>
          <w:szCs w:val="28"/>
        </w:rPr>
        <w:t xml:space="preserve">2. </w:t>
      </w:r>
      <w:bookmarkStart w:id="6" w:name="bookmark6"/>
      <w:bookmarkStart w:id="7" w:name="bookmark7"/>
      <w:r w:rsidR="00B00C1B" w:rsidRPr="000C5076">
        <w:rPr>
          <w:color w:val="auto"/>
          <w:sz w:val="28"/>
          <w:szCs w:val="28"/>
        </w:rPr>
        <w:t>МЕТА ТА ВИДИ ДІЯЛЬНОСТІ ПІДПРИЄМСТВА</w:t>
      </w:r>
      <w:bookmarkEnd w:id="6"/>
      <w:bookmarkEnd w:id="7"/>
    </w:p>
    <w:p w:rsidR="00F656E8" w:rsidRPr="000C5076" w:rsidRDefault="00F656E8" w:rsidP="000C5076">
      <w:pPr>
        <w:pStyle w:val="30"/>
        <w:keepNext/>
        <w:keepLines/>
        <w:shd w:val="clear" w:color="auto" w:fill="auto"/>
        <w:spacing w:line="240" w:lineRule="auto"/>
        <w:rPr>
          <w:color w:val="auto"/>
          <w:sz w:val="28"/>
          <w:szCs w:val="28"/>
        </w:rPr>
      </w:pPr>
    </w:p>
    <w:p w:rsidR="00CE5CD2" w:rsidRPr="00115876" w:rsidRDefault="00B00C1B" w:rsidP="000C5076">
      <w:pPr>
        <w:pStyle w:val="1"/>
        <w:numPr>
          <w:ilvl w:val="1"/>
          <w:numId w:val="2"/>
        </w:numPr>
        <w:shd w:val="clear" w:color="auto" w:fill="auto"/>
        <w:tabs>
          <w:tab w:val="left" w:pos="1118"/>
        </w:tabs>
        <w:spacing w:line="240" w:lineRule="auto"/>
        <w:ind w:firstLine="360"/>
        <w:jc w:val="both"/>
        <w:rPr>
          <w:color w:val="auto"/>
          <w:sz w:val="28"/>
          <w:szCs w:val="28"/>
        </w:rPr>
      </w:pPr>
      <w:r w:rsidRPr="000C5076">
        <w:rPr>
          <w:color w:val="auto"/>
          <w:sz w:val="28"/>
          <w:szCs w:val="28"/>
        </w:rPr>
        <w:t xml:space="preserve">Основною метою діяльності Підприємства є забезпечення виконання місцевих програм та здійснення заходів з благоустрою </w:t>
      </w:r>
      <w:r w:rsidR="000C5076">
        <w:rPr>
          <w:color w:val="auto"/>
          <w:sz w:val="28"/>
          <w:szCs w:val="28"/>
        </w:rPr>
        <w:t>Калинівської</w:t>
      </w:r>
      <w:r w:rsidRPr="000C5076">
        <w:rPr>
          <w:color w:val="auto"/>
          <w:sz w:val="28"/>
          <w:szCs w:val="28"/>
        </w:rPr>
        <w:t xml:space="preserve"> </w:t>
      </w:r>
      <w:r w:rsidR="000C5076">
        <w:rPr>
          <w:color w:val="auto"/>
          <w:sz w:val="28"/>
          <w:szCs w:val="28"/>
        </w:rPr>
        <w:t xml:space="preserve">селищної </w:t>
      </w:r>
      <w:r w:rsidRPr="000C5076">
        <w:rPr>
          <w:color w:val="auto"/>
          <w:sz w:val="28"/>
          <w:szCs w:val="28"/>
        </w:rPr>
        <w:t xml:space="preserve">територіальної громади, утримання та збереження технічно справного і естетичного стану вулиць, доріг, тротуарів, світлофорного обладнання, вуличних знаків, підвищення </w:t>
      </w:r>
      <w:r w:rsidRPr="00115876">
        <w:rPr>
          <w:color w:val="auto"/>
          <w:sz w:val="28"/>
          <w:szCs w:val="28"/>
        </w:rPr>
        <w:t xml:space="preserve">експлуатаційних якостей та продовження строків служби всіх елементів благоустрою, забезпечення чистоти </w:t>
      </w:r>
      <w:r w:rsidR="006B176C" w:rsidRPr="00115876">
        <w:rPr>
          <w:color w:val="auto"/>
          <w:sz w:val="28"/>
          <w:szCs w:val="28"/>
        </w:rPr>
        <w:t>в населених пунктах громади</w:t>
      </w:r>
      <w:r w:rsidRPr="00115876">
        <w:rPr>
          <w:color w:val="FF0000"/>
          <w:sz w:val="28"/>
          <w:szCs w:val="28"/>
        </w:rPr>
        <w:t>,</w:t>
      </w:r>
      <w:r w:rsidRPr="00115876">
        <w:rPr>
          <w:color w:val="auto"/>
          <w:sz w:val="28"/>
          <w:szCs w:val="28"/>
        </w:rPr>
        <w:t xml:space="preserve"> його освітлення та озеленення, дотримання санітарних норм в місцях загального користування.</w:t>
      </w:r>
    </w:p>
    <w:p w:rsidR="00CE5CD2" w:rsidRPr="000C5076" w:rsidRDefault="00B00C1B" w:rsidP="007A3817">
      <w:pPr>
        <w:pStyle w:val="1"/>
        <w:numPr>
          <w:ilvl w:val="1"/>
          <w:numId w:val="2"/>
        </w:numPr>
        <w:shd w:val="clear" w:color="auto" w:fill="auto"/>
        <w:spacing w:line="240" w:lineRule="auto"/>
        <w:ind w:firstLine="360"/>
        <w:jc w:val="both"/>
        <w:rPr>
          <w:color w:val="auto"/>
          <w:sz w:val="28"/>
          <w:szCs w:val="28"/>
        </w:rPr>
      </w:pPr>
      <w:r w:rsidRPr="000C5076">
        <w:rPr>
          <w:color w:val="auto"/>
          <w:sz w:val="28"/>
          <w:szCs w:val="28"/>
        </w:rPr>
        <w:t>Предметом діяльності підприємства є:</w:t>
      </w:r>
    </w:p>
    <w:p w:rsidR="00CE5CD2" w:rsidRPr="000C5076" w:rsidRDefault="00B00C1B" w:rsidP="007A3817">
      <w:pPr>
        <w:pStyle w:val="1"/>
        <w:numPr>
          <w:ilvl w:val="2"/>
          <w:numId w:val="2"/>
        </w:numPr>
        <w:shd w:val="clear" w:color="auto" w:fill="auto"/>
        <w:spacing w:line="240" w:lineRule="auto"/>
        <w:ind w:firstLine="360"/>
        <w:jc w:val="both"/>
        <w:rPr>
          <w:color w:val="auto"/>
          <w:sz w:val="28"/>
          <w:szCs w:val="28"/>
        </w:rPr>
      </w:pPr>
      <w:r w:rsidRPr="000C5076">
        <w:rPr>
          <w:color w:val="auto"/>
          <w:sz w:val="28"/>
          <w:szCs w:val="28"/>
        </w:rPr>
        <w:t>Організація забезпечення належного рівня та якості робіт (послуг) з благоустрою території громади.</w:t>
      </w:r>
    </w:p>
    <w:p w:rsidR="00CE5CD2" w:rsidRPr="000C5076" w:rsidRDefault="00B00C1B" w:rsidP="000C5076">
      <w:pPr>
        <w:pStyle w:val="1"/>
        <w:numPr>
          <w:ilvl w:val="2"/>
          <w:numId w:val="2"/>
        </w:numPr>
        <w:shd w:val="clear" w:color="auto" w:fill="auto"/>
        <w:tabs>
          <w:tab w:val="left" w:pos="1339"/>
        </w:tabs>
        <w:spacing w:line="240" w:lineRule="auto"/>
        <w:ind w:firstLine="360"/>
        <w:jc w:val="both"/>
        <w:rPr>
          <w:color w:val="auto"/>
          <w:sz w:val="28"/>
          <w:szCs w:val="28"/>
        </w:rPr>
      </w:pPr>
      <w:r w:rsidRPr="000C5076">
        <w:rPr>
          <w:color w:val="auto"/>
          <w:sz w:val="28"/>
          <w:szCs w:val="28"/>
        </w:rPr>
        <w:t>Розроблення і здійснення ефективних і комплексних заходів з утримання території громади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rsidR="00CE5CD2" w:rsidRPr="000C5076" w:rsidRDefault="00B00C1B" w:rsidP="007A3817">
      <w:pPr>
        <w:pStyle w:val="1"/>
        <w:numPr>
          <w:ilvl w:val="2"/>
          <w:numId w:val="2"/>
        </w:numPr>
        <w:shd w:val="clear" w:color="auto" w:fill="auto"/>
        <w:spacing w:line="240" w:lineRule="auto"/>
        <w:ind w:firstLine="360"/>
        <w:jc w:val="both"/>
        <w:rPr>
          <w:color w:val="auto"/>
          <w:sz w:val="28"/>
          <w:szCs w:val="28"/>
        </w:rPr>
      </w:pPr>
      <w:r w:rsidRPr="000C5076">
        <w:rPr>
          <w:color w:val="auto"/>
          <w:sz w:val="28"/>
          <w:szCs w:val="28"/>
        </w:rPr>
        <w:t>Забезпечення збереження та відновлення зелених насаджень, які знаходяться на обслуговуванні підприємства.</w:t>
      </w:r>
    </w:p>
    <w:p w:rsidR="00CE5CD2" w:rsidRPr="000C5076" w:rsidRDefault="004E2E3C" w:rsidP="007A3817">
      <w:pPr>
        <w:pStyle w:val="1"/>
        <w:numPr>
          <w:ilvl w:val="0"/>
          <w:numId w:val="3"/>
        </w:numPr>
        <w:shd w:val="clear" w:color="auto" w:fill="auto"/>
        <w:tabs>
          <w:tab w:val="left" w:pos="993"/>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Утримання територій населених пунктів громади, інших об’єктів благоустрою в належному санітарному стані.</w:t>
      </w:r>
    </w:p>
    <w:p w:rsidR="00CE5CD2" w:rsidRPr="000C5076" w:rsidRDefault="004E2E3C" w:rsidP="007A3817">
      <w:pPr>
        <w:pStyle w:val="1"/>
        <w:numPr>
          <w:ilvl w:val="0"/>
          <w:numId w:val="3"/>
        </w:numPr>
        <w:shd w:val="clear" w:color="auto" w:fill="auto"/>
        <w:tabs>
          <w:tab w:val="left" w:pos="993"/>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 xml:space="preserve">Утримання та технічне обслуговування покриття площ, вулиць, доріг, проїздів, алей, бульварів, тротуарів, пішохідних зон і доріжок, технічних засобів регулювання дорожнього руху, громадських </w:t>
      </w:r>
      <w:proofErr w:type="spellStart"/>
      <w:r w:rsidR="00B00C1B" w:rsidRPr="000C5076">
        <w:rPr>
          <w:color w:val="auto"/>
          <w:sz w:val="28"/>
          <w:szCs w:val="28"/>
        </w:rPr>
        <w:t>вбиралень</w:t>
      </w:r>
      <w:proofErr w:type="spellEnd"/>
      <w:r w:rsidR="00B00C1B" w:rsidRPr="000C5076">
        <w:rPr>
          <w:color w:val="auto"/>
          <w:sz w:val="28"/>
          <w:szCs w:val="28"/>
        </w:rPr>
        <w:t>, відповідно до діючих норм і стандартів.</w:t>
      </w:r>
    </w:p>
    <w:p w:rsidR="00CE5CD2" w:rsidRPr="000C5076" w:rsidRDefault="004E2E3C" w:rsidP="007A3817">
      <w:pPr>
        <w:pStyle w:val="1"/>
        <w:numPr>
          <w:ilvl w:val="0"/>
          <w:numId w:val="3"/>
        </w:numPr>
        <w:shd w:val="clear" w:color="auto" w:fill="auto"/>
        <w:tabs>
          <w:tab w:val="left" w:pos="993"/>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 xml:space="preserve">Виконання комплексу робіт щодо утримання, відновлення та видалення зелених насаджень (у тому числі снігозахисних та протиерозійних) уздовж </w:t>
      </w:r>
      <w:r w:rsidR="00B00C1B" w:rsidRPr="000C5076">
        <w:rPr>
          <w:color w:val="auto"/>
          <w:sz w:val="28"/>
          <w:szCs w:val="28"/>
        </w:rPr>
        <w:lastRenderedPageBreak/>
        <w:t>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 виконання робіт (надання послуг) з метою належного утримання об’єктів благоустрою комунальної власності.</w:t>
      </w:r>
    </w:p>
    <w:p w:rsidR="00CE5CD2" w:rsidRPr="000C5076" w:rsidRDefault="00B00C1B" w:rsidP="000C5076">
      <w:pPr>
        <w:pStyle w:val="1"/>
        <w:numPr>
          <w:ilvl w:val="0"/>
          <w:numId w:val="3"/>
        </w:numPr>
        <w:shd w:val="clear" w:color="auto" w:fill="auto"/>
        <w:spacing w:line="240" w:lineRule="auto"/>
        <w:ind w:firstLine="360"/>
        <w:jc w:val="both"/>
        <w:rPr>
          <w:color w:val="auto"/>
          <w:sz w:val="28"/>
          <w:szCs w:val="28"/>
        </w:rPr>
      </w:pPr>
      <w:r w:rsidRPr="000C5076">
        <w:rPr>
          <w:color w:val="auto"/>
          <w:sz w:val="28"/>
          <w:szCs w:val="28"/>
        </w:rPr>
        <w:t>Ручне та механізоване прибирання території населених пунктів громади.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2.2.8.</w:t>
      </w:r>
      <w:r w:rsidR="007A3817">
        <w:rPr>
          <w:color w:val="auto"/>
          <w:sz w:val="28"/>
          <w:szCs w:val="28"/>
        </w:rPr>
        <w:t xml:space="preserve"> </w:t>
      </w:r>
      <w:r w:rsidRPr="000C5076">
        <w:rPr>
          <w:color w:val="auto"/>
          <w:sz w:val="28"/>
          <w:szCs w:val="28"/>
        </w:rPr>
        <w:t>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rsidR="00CE5CD2" w:rsidRPr="000C5076" w:rsidRDefault="00280A6A" w:rsidP="007A3817">
      <w:pPr>
        <w:pStyle w:val="1"/>
        <w:numPr>
          <w:ilvl w:val="0"/>
          <w:numId w:val="4"/>
        </w:numPr>
        <w:shd w:val="clear" w:color="auto" w:fill="auto"/>
        <w:tabs>
          <w:tab w:val="left" w:pos="993"/>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Квіткове оформлення об’єктів зеленого господарства на території населених пунктів громади.</w:t>
      </w:r>
    </w:p>
    <w:p w:rsidR="00CE5CD2" w:rsidRPr="000C5076" w:rsidRDefault="00280A6A" w:rsidP="007A3817">
      <w:pPr>
        <w:pStyle w:val="1"/>
        <w:numPr>
          <w:ilvl w:val="0"/>
          <w:numId w:val="4"/>
        </w:numPr>
        <w:shd w:val="clear" w:color="auto" w:fill="auto"/>
        <w:tabs>
          <w:tab w:val="left" w:pos="851"/>
          <w:tab w:val="left" w:pos="1134"/>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 xml:space="preserve">Надання послуг, пов’язаних з </w:t>
      </w:r>
      <w:proofErr w:type="spellStart"/>
      <w:r w:rsidR="00B00C1B" w:rsidRPr="000C5076">
        <w:rPr>
          <w:color w:val="auto"/>
          <w:sz w:val="28"/>
          <w:szCs w:val="28"/>
        </w:rPr>
        <w:t>благоустроєм</w:t>
      </w:r>
      <w:proofErr w:type="spellEnd"/>
      <w:r w:rsidR="00B00C1B" w:rsidRPr="000C5076">
        <w:rPr>
          <w:color w:val="auto"/>
          <w:sz w:val="28"/>
          <w:szCs w:val="28"/>
        </w:rPr>
        <w:t>, озелененням і квітковим оформленням територій, інтер’єрів тощо.</w:t>
      </w:r>
    </w:p>
    <w:p w:rsidR="00CE5CD2" w:rsidRPr="000C5076" w:rsidRDefault="00280A6A" w:rsidP="007A3817">
      <w:pPr>
        <w:pStyle w:val="1"/>
        <w:numPr>
          <w:ilvl w:val="0"/>
          <w:numId w:val="4"/>
        </w:numPr>
        <w:shd w:val="clear" w:color="auto" w:fill="auto"/>
        <w:tabs>
          <w:tab w:val="left" w:pos="851"/>
          <w:tab w:val="left" w:pos="1134"/>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Виконання робіт з підготовки населених пунктів громади до проведення свят.</w:t>
      </w:r>
    </w:p>
    <w:p w:rsidR="00CE5CD2" w:rsidRPr="000C5076" w:rsidRDefault="00280A6A" w:rsidP="007A3817">
      <w:pPr>
        <w:pStyle w:val="1"/>
        <w:numPr>
          <w:ilvl w:val="0"/>
          <w:numId w:val="4"/>
        </w:numPr>
        <w:shd w:val="clear" w:color="auto" w:fill="auto"/>
        <w:tabs>
          <w:tab w:val="left" w:pos="851"/>
          <w:tab w:val="left" w:pos="1134"/>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Сприяння проведенню культурно-масових заходів в населених пунктах громади.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2.2.13.</w:t>
      </w:r>
      <w:r w:rsidR="007A3817">
        <w:rPr>
          <w:color w:val="auto"/>
          <w:sz w:val="28"/>
          <w:szCs w:val="28"/>
        </w:rPr>
        <w:t xml:space="preserve"> </w:t>
      </w:r>
      <w:r w:rsidRPr="000C5076">
        <w:rPr>
          <w:color w:val="auto"/>
          <w:sz w:val="28"/>
          <w:szCs w:val="28"/>
        </w:rPr>
        <w:t>Обладнання пристроями для безпеки руху, озеленення, встановлення малих архітектурних форм, здійснення інших заходів спрямованих на поліпшення інженерно-технічного і санітарного стану території, покращення її естетичного вигляду.</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2.2.14.</w:t>
      </w:r>
      <w:r w:rsidR="007A3817">
        <w:rPr>
          <w:color w:val="auto"/>
          <w:sz w:val="28"/>
          <w:szCs w:val="28"/>
        </w:rPr>
        <w:t xml:space="preserve"> </w:t>
      </w:r>
      <w:r w:rsidRPr="000C5076">
        <w:rPr>
          <w:color w:val="auto"/>
          <w:sz w:val="28"/>
          <w:szCs w:val="28"/>
        </w:rPr>
        <w:t>Обрізка, зрізка, формування, видалення дерев та коренів дерев, корчів та рослин декоративного походження.</w:t>
      </w:r>
    </w:p>
    <w:p w:rsidR="00CE5CD2" w:rsidRPr="000C5076" w:rsidRDefault="00280A6A" w:rsidP="007A3817">
      <w:pPr>
        <w:pStyle w:val="1"/>
        <w:numPr>
          <w:ilvl w:val="0"/>
          <w:numId w:val="5"/>
        </w:numPr>
        <w:shd w:val="clear" w:color="auto" w:fill="auto"/>
        <w:tabs>
          <w:tab w:val="left" w:pos="1134"/>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Утримання та обслуговування кладовищ.</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2.2.1</w:t>
      </w:r>
      <w:r w:rsidR="00115876">
        <w:rPr>
          <w:color w:val="auto"/>
          <w:sz w:val="28"/>
          <w:szCs w:val="28"/>
        </w:rPr>
        <w:t>6</w:t>
      </w:r>
      <w:r w:rsidRPr="000C5076">
        <w:rPr>
          <w:color w:val="auto"/>
          <w:sz w:val="28"/>
          <w:szCs w:val="28"/>
        </w:rPr>
        <w:t>.</w:t>
      </w:r>
      <w:r w:rsidR="007A3817">
        <w:rPr>
          <w:color w:val="auto"/>
          <w:sz w:val="28"/>
          <w:szCs w:val="28"/>
        </w:rPr>
        <w:t xml:space="preserve"> </w:t>
      </w:r>
      <w:r w:rsidRPr="000C5076">
        <w:rPr>
          <w:color w:val="auto"/>
          <w:sz w:val="28"/>
          <w:szCs w:val="28"/>
        </w:rPr>
        <w:t>Організація поховань</w:t>
      </w:r>
      <w:r w:rsidR="00115876">
        <w:rPr>
          <w:color w:val="auto"/>
          <w:sz w:val="28"/>
          <w:szCs w:val="28"/>
        </w:rPr>
        <w:t xml:space="preserve"> відповідно до затверджених місцевих програм</w:t>
      </w:r>
      <w:r w:rsidRPr="000C5076">
        <w:rPr>
          <w:color w:val="auto"/>
          <w:sz w:val="28"/>
          <w:szCs w:val="28"/>
        </w:rPr>
        <w:t>.</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2.2.1</w:t>
      </w:r>
      <w:r w:rsidR="00115876">
        <w:rPr>
          <w:color w:val="auto"/>
          <w:sz w:val="28"/>
          <w:szCs w:val="28"/>
        </w:rPr>
        <w:t>7</w:t>
      </w:r>
      <w:r w:rsidRPr="000C5076">
        <w:rPr>
          <w:color w:val="auto"/>
          <w:sz w:val="28"/>
          <w:szCs w:val="28"/>
        </w:rPr>
        <w:t>.</w:t>
      </w:r>
      <w:r w:rsidR="007A3817">
        <w:rPr>
          <w:color w:val="auto"/>
          <w:sz w:val="28"/>
          <w:szCs w:val="28"/>
        </w:rPr>
        <w:t xml:space="preserve"> </w:t>
      </w:r>
      <w:r w:rsidRPr="000C5076">
        <w:rPr>
          <w:color w:val="auto"/>
          <w:sz w:val="28"/>
          <w:szCs w:val="28"/>
        </w:rPr>
        <w:t>3бирання безпечних відходів, інша діяльність щодо поводження з відходами.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2.2.1</w:t>
      </w:r>
      <w:r w:rsidR="00115876">
        <w:rPr>
          <w:color w:val="auto"/>
          <w:sz w:val="28"/>
          <w:szCs w:val="28"/>
        </w:rPr>
        <w:t>8</w:t>
      </w:r>
      <w:r w:rsidRPr="000C5076">
        <w:rPr>
          <w:color w:val="auto"/>
          <w:sz w:val="28"/>
          <w:szCs w:val="28"/>
        </w:rPr>
        <w:t>.</w:t>
      </w:r>
      <w:r w:rsidR="007A3817">
        <w:rPr>
          <w:color w:val="auto"/>
          <w:sz w:val="28"/>
          <w:szCs w:val="28"/>
        </w:rPr>
        <w:t xml:space="preserve"> </w:t>
      </w:r>
      <w:r w:rsidRPr="000C5076">
        <w:rPr>
          <w:color w:val="auto"/>
          <w:sz w:val="28"/>
          <w:szCs w:val="28"/>
        </w:rPr>
        <w:t>Вивіз та переробка сміття та побутових відходів.</w:t>
      </w:r>
    </w:p>
    <w:p w:rsidR="00CE5CD2" w:rsidRDefault="00B00C1B" w:rsidP="00115876">
      <w:pPr>
        <w:pStyle w:val="1"/>
        <w:shd w:val="clear" w:color="auto" w:fill="auto"/>
        <w:spacing w:line="240" w:lineRule="auto"/>
        <w:ind w:firstLine="360"/>
        <w:jc w:val="both"/>
        <w:rPr>
          <w:color w:val="auto"/>
          <w:sz w:val="28"/>
          <w:szCs w:val="28"/>
        </w:rPr>
      </w:pPr>
      <w:r w:rsidRPr="000C5076">
        <w:rPr>
          <w:color w:val="auto"/>
          <w:sz w:val="28"/>
          <w:szCs w:val="28"/>
        </w:rPr>
        <w:t>2.2.</w:t>
      </w:r>
      <w:r w:rsidR="00115876">
        <w:rPr>
          <w:color w:val="auto"/>
          <w:sz w:val="28"/>
          <w:szCs w:val="28"/>
        </w:rPr>
        <w:t>19</w:t>
      </w:r>
      <w:r w:rsidRPr="000C5076">
        <w:rPr>
          <w:color w:val="auto"/>
          <w:sz w:val="28"/>
          <w:szCs w:val="28"/>
        </w:rPr>
        <w:t>.</w:t>
      </w:r>
      <w:r w:rsidR="007A3817">
        <w:rPr>
          <w:color w:val="auto"/>
          <w:sz w:val="28"/>
          <w:szCs w:val="28"/>
        </w:rPr>
        <w:t xml:space="preserve"> </w:t>
      </w:r>
      <w:r w:rsidRPr="000C5076">
        <w:rPr>
          <w:color w:val="auto"/>
          <w:sz w:val="28"/>
          <w:szCs w:val="28"/>
        </w:rPr>
        <w:t>Обслуговування, поточний та/або капітальний ремонт об’єктів благоустрою.</w:t>
      </w:r>
    </w:p>
    <w:p w:rsidR="008F028A" w:rsidRPr="008F028A" w:rsidRDefault="008F028A" w:rsidP="00115876">
      <w:pPr>
        <w:pStyle w:val="1"/>
        <w:ind w:firstLine="360"/>
        <w:jc w:val="both"/>
        <w:rPr>
          <w:color w:val="auto"/>
          <w:sz w:val="28"/>
          <w:szCs w:val="28"/>
        </w:rPr>
      </w:pPr>
      <w:r>
        <w:rPr>
          <w:color w:val="auto"/>
          <w:sz w:val="28"/>
          <w:szCs w:val="28"/>
        </w:rPr>
        <w:t>2.2.2</w:t>
      </w:r>
      <w:r w:rsidR="00115876">
        <w:rPr>
          <w:color w:val="auto"/>
          <w:sz w:val="28"/>
          <w:szCs w:val="28"/>
        </w:rPr>
        <w:t>0</w:t>
      </w:r>
      <w:r>
        <w:rPr>
          <w:color w:val="auto"/>
          <w:sz w:val="28"/>
          <w:szCs w:val="28"/>
        </w:rPr>
        <w:t xml:space="preserve">. </w:t>
      </w:r>
      <w:r w:rsidRPr="008F028A">
        <w:rPr>
          <w:color w:val="auto"/>
          <w:sz w:val="28"/>
          <w:szCs w:val="28"/>
        </w:rPr>
        <w:t xml:space="preserve">здійснення інших </w:t>
      </w:r>
      <w:r w:rsidR="00115876">
        <w:rPr>
          <w:color w:val="auto"/>
          <w:sz w:val="28"/>
          <w:szCs w:val="28"/>
        </w:rPr>
        <w:t>ремонтно-відновлювальних</w:t>
      </w:r>
      <w:r w:rsidRPr="008F028A">
        <w:rPr>
          <w:color w:val="auto"/>
          <w:sz w:val="28"/>
          <w:szCs w:val="28"/>
        </w:rPr>
        <w:t xml:space="preserve"> робіт;</w:t>
      </w:r>
    </w:p>
    <w:p w:rsidR="008F028A" w:rsidRPr="008F028A" w:rsidRDefault="008F028A" w:rsidP="008F028A">
      <w:pPr>
        <w:pStyle w:val="1"/>
        <w:ind w:firstLine="284"/>
        <w:jc w:val="both"/>
        <w:rPr>
          <w:color w:val="auto"/>
          <w:sz w:val="28"/>
          <w:szCs w:val="28"/>
        </w:rPr>
      </w:pPr>
      <w:r>
        <w:rPr>
          <w:color w:val="auto"/>
          <w:sz w:val="28"/>
          <w:szCs w:val="28"/>
        </w:rPr>
        <w:t>2.2.2</w:t>
      </w:r>
      <w:r w:rsidR="00115876">
        <w:rPr>
          <w:color w:val="auto"/>
          <w:sz w:val="28"/>
          <w:szCs w:val="28"/>
        </w:rPr>
        <w:t>1</w:t>
      </w:r>
      <w:r>
        <w:rPr>
          <w:color w:val="auto"/>
          <w:sz w:val="28"/>
          <w:szCs w:val="28"/>
        </w:rPr>
        <w:t xml:space="preserve">. </w:t>
      </w:r>
      <w:r w:rsidRPr="008F028A">
        <w:rPr>
          <w:color w:val="auto"/>
          <w:sz w:val="28"/>
          <w:szCs w:val="28"/>
        </w:rPr>
        <w:t>роботи з реконструкції, реставрації та ремонту будівель;</w:t>
      </w:r>
    </w:p>
    <w:p w:rsidR="008F028A" w:rsidRPr="000C5076" w:rsidRDefault="008F028A" w:rsidP="008F028A">
      <w:pPr>
        <w:pStyle w:val="1"/>
        <w:ind w:firstLine="360"/>
        <w:jc w:val="both"/>
        <w:rPr>
          <w:color w:val="auto"/>
          <w:sz w:val="28"/>
          <w:szCs w:val="28"/>
        </w:rPr>
      </w:pPr>
      <w:r>
        <w:rPr>
          <w:color w:val="auto"/>
          <w:sz w:val="28"/>
          <w:szCs w:val="28"/>
        </w:rPr>
        <w:t>2.2.</w:t>
      </w:r>
      <w:r w:rsidR="00115876">
        <w:rPr>
          <w:color w:val="auto"/>
          <w:sz w:val="28"/>
          <w:szCs w:val="28"/>
        </w:rPr>
        <w:t>22</w:t>
      </w:r>
      <w:r>
        <w:rPr>
          <w:color w:val="auto"/>
          <w:sz w:val="28"/>
          <w:szCs w:val="28"/>
        </w:rPr>
        <w:t xml:space="preserve">. </w:t>
      </w:r>
      <w:r w:rsidRPr="008F028A">
        <w:rPr>
          <w:color w:val="auto"/>
          <w:sz w:val="28"/>
          <w:szCs w:val="28"/>
        </w:rPr>
        <w:t>монтаж з готових елементів збірних будівельних конструкцій на будівельних майданчиках;</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w:t>
      </w:r>
      <w:r w:rsidR="00115876">
        <w:rPr>
          <w:color w:val="auto"/>
          <w:sz w:val="28"/>
          <w:szCs w:val="28"/>
        </w:rPr>
        <w:t>23</w:t>
      </w:r>
      <w:r w:rsidRPr="000C5076">
        <w:rPr>
          <w:color w:val="auto"/>
          <w:sz w:val="28"/>
          <w:szCs w:val="28"/>
        </w:rPr>
        <w:t>.</w:t>
      </w:r>
      <w:r w:rsidR="007A3817">
        <w:rPr>
          <w:color w:val="auto"/>
          <w:sz w:val="28"/>
          <w:szCs w:val="28"/>
        </w:rPr>
        <w:t xml:space="preserve"> </w:t>
      </w:r>
      <w:r w:rsidRPr="000C5076">
        <w:rPr>
          <w:color w:val="auto"/>
          <w:sz w:val="28"/>
          <w:szCs w:val="28"/>
        </w:rPr>
        <w:t>3дійснення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та інших вимог, передбачених чинним законодавством.</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w:t>
      </w:r>
      <w:r w:rsidR="00115876">
        <w:rPr>
          <w:color w:val="auto"/>
          <w:sz w:val="28"/>
          <w:szCs w:val="28"/>
        </w:rPr>
        <w:t>24</w:t>
      </w:r>
      <w:r w:rsidRPr="000C5076">
        <w:rPr>
          <w:color w:val="auto"/>
          <w:sz w:val="28"/>
          <w:szCs w:val="28"/>
        </w:rPr>
        <w:t>.</w:t>
      </w:r>
      <w:r w:rsidR="007A3817">
        <w:rPr>
          <w:color w:val="auto"/>
          <w:sz w:val="28"/>
          <w:szCs w:val="28"/>
        </w:rPr>
        <w:t xml:space="preserve"> </w:t>
      </w:r>
      <w:r w:rsidRPr="000C5076">
        <w:rPr>
          <w:color w:val="auto"/>
          <w:sz w:val="28"/>
          <w:szCs w:val="28"/>
        </w:rPr>
        <w:t>Розвиток підприємства на підставі принципу вільного вибору предметів діяльності не заборонених чинним законодавством.</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w:t>
      </w:r>
      <w:r w:rsidR="00115876">
        <w:rPr>
          <w:color w:val="auto"/>
          <w:sz w:val="28"/>
          <w:szCs w:val="28"/>
        </w:rPr>
        <w:t>25</w:t>
      </w:r>
      <w:r w:rsidRPr="000C5076">
        <w:rPr>
          <w:color w:val="auto"/>
          <w:sz w:val="28"/>
          <w:szCs w:val="28"/>
        </w:rPr>
        <w:t>.</w:t>
      </w:r>
      <w:r w:rsidR="007A3817">
        <w:rPr>
          <w:color w:val="auto"/>
          <w:sz w:val="28"/>
          <w:szCs w:val="28"/>
        </w:rPr>
        <w:t xml:space="preserve"> </w:t>
      </w:r>
      <w:r w:rsidRPr="000C5076">
        <w:rPr>
          <w:color w:val="auto"/>
          <w:sz w:val="28"/>
          <w:szCs w:val="28"/>
        </w:rPr>
        <w:t>3алучення в установленому порядку підприємств та/або організацій, розміщених на території громади, до участі в роботі з благоустрою населених пунктів громади і закріплених за ними територій.</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2.2.</w:t>
      </w:r>
      <w:r w:rsidR="00115876">
        <w:rPr>
          <w:color w:val="auto"/>
          <w:sz w:val="28"/>
          <w:szCs w:val="28"/>
        </w:rPr>
        <w:t>26</w:t>
      </w:r>
      <w:r w:rsidRPr="000C5076">
        <w:rPr>
          <w:color w:val="auto"/>
          <w:sz w:val="28"/>
          <w:szCs w:val="28"/>
        </w:rPr>
        <w:t>.</w:t>
      </w:r>
      <w:r w:rsidR="007A3817">
        <w:rPr>
          <w:color w:val="auto"/>
          <w:sz w:val="28"/>
          <w:szCs w:val="28"/>
        </w:rPr>
        <w:t xml:space="preserve"> </w:t>
      </w:r>
      <w:r w:rsidRPr="000C5076">
        <w:rPr>
          <w:color w:val="auto"/>
          <w:sz w:val="28"/>
          <w:szCs w:val="28"/>
        </w:rPr>
        <w:t xml:space="preserve">Здійснення інших видів діяльності, які не суперечать чинному </w:t>
      </w:r>
      <w:r w:rsidRPr="000C5076">
        <w:rPr>
          <w:color w:val="auto"/>
          <w:sz w:val="28"/>
          <w:szCs w:val="28"/>
        </w:rPr>
        <w:lastRenderedPageBreak/>
        <w:t>законодавству. Види діяльності, що підлягають отриманню ліцензій, здійснюються підприємством при наявності відповідної ліцензії.</w:t>
      </w:r>
    </w:p>
    <w:p w:rsidR="007A3817" w:rsidRPr="000C5076" w:rsidRDefault="007A3817" w:rsidP="007A3817">
      <w:pPr>
        <w:pStyle w:val="1"/>
        <w:shd w:val="clear" w:color="auto" w:fill="auto"/>
        <w:spacing w:line="240" w:lineRule="auto"/>
        <w:ind w:left="360" w:firstLine="0"/>
        <w:jc w:val="both"/>
        <w:rPr>
          <w:color w:val="auto"/>
          <w:sz w:val="28"/>
          <w:szCs w:val="28"/>
        </w:rPr>
      </w:pPr>
    </w:p>
    <w:p w:rsidR="00CE5CD2" w:rsidRDefault="00B00C1B" w:rsidP="00115876">
      <w:pPr>
        <w:pStyle w:val="30"/>
        <w:keepNext/>
        <w:keepLines/>
        <w:numPr>
          <w:ilvl w:val="0"/>
          <w:numId w:val="2"/>
        </w:numPr>
        <w:shd w:val="clear" w:color="auto" w:fill="auto"/>
        <w:spacing w:line="240" w:lineRule="auto"/>
        <w:rPr>
          <w:color w:val="auto"/>
          <w:sz w:val="28"/>
          <w:szCs w:val="28"/>
        </w:rPr>
      </w:pPr>
      <w:bookmarkStart w:id="8" w:name="bookmark8"/>
      <w:bookmarkStart w:id="9" w:name="bookmark9"/>
      <w:r w:rsidRPr="000C5076">
        <w:rPr>
          <w:color w:val="auto"/>
          <w:sz w:val="28"/>
          <w:szCs w:val="28"/>
        </w:rPr>
        <w:t>ПРАВОВИЙ СТАТУС ПІДПРИЄМСТВА</w:t>
      </w:r>
      <w:bookmarkEnd w:id="8"/>
      <w:bookmarkEnd w:id="9"/>
    </w:p>
    <w:p w:rsidR="00F656E8" w:rsidRPr="000C5076" w:rsidRDefault="00F656E8" w:rsidP="00F656E8">
      <w:pPr>
        <w:pStyle w:val="30"/>
        <w:keepNext/>
        <w:keepLines/>
        <w:shd w:val="clear" w:color="auto" w:fill="auto"/>
        <w:spacing w:line="240" w:lineRule="auto"/>
        <w:jc w:val="left"/>
        <w:rPr>
          <w:color w:val="auto"/>
          <w:sz w:val="28"/>
          <w:szCs w:val="28"/>
        </w:rPr>
      </w:pPr>
    </w:p>
    <w:p w:rsidR="00CE5CD2" w:rsidRPr="000C5076" w:rsidRDefault="00B00C1B" w:rsidP="000C5076">
      <w:pPr>
        <w:pStyle w:val="1"/>
        <w:numPr>
          <w:ilvl w:val="1"/>
          <w:numId w:val="2"/>
        </w:numPr>
        <w:shd w:val="clear" w:color="auto" w:fill="auto"/>
        <w:tabs>
          <w:tab w:val="left" w:pos="1139"/>
        </w:tabs>
        <w:spacing w:line="240" w:lineRule="auto"/>
        <w:ind w:firstLine="360"/>
        <w:jc w:val="both"/>
        <w:rPr>
          <w:color w:val="auto"/>
          <w:sz w:val="28"/>
          <w:szCs w:val="28"/>
        </w:rPr>
      </w:pPr>
      <w:r w:rsidRPr="000C5076">
        <w:rPr>
          <w:color w:val="auto"/>
          <w:sz w:val="28"/>
          <w:szCs w:val="28"/>
        </w:rPr>
        <w:t>Підприємство з моменту державної реєстрації набуває права юридичної особи згідно з законодавством України.</w:t>
      </w:r>
    </w:p>
    <w:p w:rsidR="00CE5CD2" w:rsidRPr="007A3817" w:rsidRDefault="00B00C1B" w:rsidP="000C5076">
      <w:pPr>
        <w:pStyle w:val="1"/>
        <w:numPr>
          <w:ilvl w:val="1"/>
          <w:numId w:val="2"/>
        </w:numPr>
        <w:shd w:val="clear" w:color="auto" w:fill="auto"/>
        <w:tabs>
          <w:tab w:val="left" w:pos="1139"/>
        </w:tabs>
        <w:spacing w:line="240" w:lineRule="auto"/>
        <w:ind w:firstLine="360"/>
        <w:jc w:val="both"/>
        <w:rPr>
          <w:color w:val="auto"/>
          <w:sz w:val="28"/>
          <w:szCs w:val="28"/>
        </w:rPr>
      </w:pPr>
      <w:r w:rsidRPr="000C5076">
        <w:rPr>
          <w:color w:val="auto"/>
          <w:sz w:val="28"/>
          <w:szCs w:val="28"/>
        </w:rPr>
        <w:t xml:space="preserve">Підприємство є унітарним комунальним некомерційним </w:t>
      </w:r>
      <w:r w:rsidR="00280A6A">
        <w:rPr>
          <w:color w:val="auto"/>
          <w:sz w:val="28"/>
          <w:szCs w:val="28"/>
        </w:rPr>
        <w:t>п</w:t>
      </w:r>
      <w:r w:rsidRPr="000C5076">
        <w:rPr>
          <w:color w:val="auto"/>
          <w:sz w:val="28"/>
          <w:szCs w:val="28"/>
        </w:rPr>
        <w:t xml:space="preserve">ідприємством і здійснює свою діяльність на підставі та відповідно до вимог чинного законодавства, рішень </w:t>
      </w:r>
      <w:r w:rsidR="000C5076">
        <w:rPr>
          <w:color w:val="auto"/>
          <w:sz w:val="28"/>
          <w:szCs w:val="28"/>
        </w:rPr>
        <w:t>Калинівської</w:t>
      </w:r>
      <w:r w:rsidRPr="000C5076">
        <w:rPr>
          <w:color w:val="auto"/>
          <w:sz w:val="28"/>
          <w:szCs w:val="28"/>
        </w:rPr>
        <w:t xml:space="preserve"> селищної ради, Органу управління та цього Статуту.</w:t>
      </w:r>
    </w:p>
    <w:p w:rsidR="00CE5CD2" w:rsidRPr="00115876" w:rsidRDefault="00B00C1B" w:rsidP="000C5076">
      <w:pPr>
        <w:pStyle w:val="1"/>
        <w:numPr>
          <w:ilvl w:val="1"/>
          <w:numId w:val="2"/>
        </w:numPr>
        <w:shd w:val="clear" w:color="auto" w:fill="auto"/>
        <w:tabs>
          <w:tab w:val="left" w:pos="1134"/>
        </w:tabs>
        <w:spacing w:line="240" w:lineRule="auto"/>
        <w:ind w:firstLine="360"/>
        <w:jc w:val="both"/>
        <w:rPr>
          <w:color w:val="auto"/>
          <w:sz w:val="28"/>
          <w:szCs w:val="28"/>
        </w:rPr>
      </w:pPr>
      <w:r w:rsidRPr="000C5076">
        <w:rPr>
          <w:color w:val="auto"/>
          <w:sz w:val="28"/>
          <w:szCs w:val="28"/>
        </w:rPr>
        <w:t xml:space="preserve">Підприємство є </w:t>
      </w:r>
      <w:r w:rsidRPr="00115876">
        <w:rPr>
          <w:color w:val="auto"/>
          <w:sz w:val="28"/>
          <w:szCs w:val="28"/>
        </w:rPr>
        <w:t>неприбутковим та утримується за рахунок коштів місцевого бюджету.</w:t>
      </w:r>
    </w:p>
    <w:p w:rsidR="00CE5CD2" w:rsidRPr="00115876" w:rsidRDefault="00B00C1B" w:rsidP="000C5076">
      <w:pPr>
        <w:pStyle w:val="1"/>
        <w:numPr>
          <w:ilvl w:val="1"/>
          <w:numId w:val="2"/>
        </w:numPr>
        <w:shd w:val="clear" w:color="auto" w:fill="auto"/>
        <w:tabs>
          <w:tab w:val="left" w:pos="1139"/>
        </w:tabs>
        <w:spacing w:line="240" w:lineRule="auto"/>
        <w:ind w:firstLine="360"/>
        <w:jc w:val="both"/>
        <w:rPr>
          <w:color w:val="auto"/>
          <w:sz w:val="28"/>
          <w:szCs w:val="28"/>
        </w:rPr>
      </w:pPr>
      <w:r w:rsidRPr="00115876">
        <w:rPr>
          <w:color w:val="auto"/>
          <w:sz w:val="28"/>
          <w:szCs w:val="28"/>
        </w:rPr>
        <w:t>Підприємство має відокремлене майно на праві</w:t>
      </w:r>
      <w:r w:rsidR="00703410" w:rsidRPr="00115876">
        <w:rPr>
          <w:color w:val="auto"/>
          <w:sz w:val="28"/>
          <w:szCs w:val="28"/>
        </w:rPr>
        <w:t xml:space="preserve"> оперативного управління</w:t>
      </w:r>
      <w:r w:rsidRPr="00115876">
        <w:rPr>
          <w:color w:val="auto"/>
          <w:sz w:val="28"/>
          <w:szCs w:val="28"/>
        </w:rPr>
        <w:t>, самостійний баланс, рахунки в установах банків, печатку зі своїм найменуванням, ідентифікаційний код, кутовий та інші штампи, фірмові бланки, може мати інші засоби, що не заборонено чинним законодавством.</w:t>
      </w:r>
    </w:p>
    <w:p w:rsidR="00CE5CD2" w:rsidRPr="000C5076" w:rsidRDefault="00B00C1B" w:rsidP="000C5076">
      <w:pPr>
        <w:pStyle w:val="1"/>
        <w:numPr>
          <w:ilvl w:val="1"/>
          <w:numId w:val="2"/>
        </w:numPr>
        <w:shd w:val="clear" w:color="auto" w:fill="auto"/>
        <w:tabs>
          <w:tab w:val="left" w:pos="1139"/>
        </w:tabs>
        <w:spacing w:line="240" w:lineRule="auto"/>
        <w:ind w:firstLine="360"/>
        <w:jc w:val="both"/>
        <w:rPr>
          <w:color w:val="auto"/>
          <w:sz w:val="28"/>
          <w:szCs w:val="28"/>
        </w:rPr>
      </w:pPr>
      <w:r w:rsidRPr="00115876">
        <w:rPr>
          <w:color w:val="auto"/>
          <w:sz w:val="28"/>
          <w:szCs w:val="28"/>
        </w:rPr>
        <w:t>Підприємство не несе відповідальності</w:t>
      </w:r>
      <w:r w:rsidRPr="000C5076">
        <w:rPr>
          <w:color w:val="auto"/>
          <w:sz w:val="28"/>
          <w:szCs w:val="28"/>
        </w:rPr>
        <w:t xml:space="preserve"> по зобов’язанням Засновника. Засновник не несе відповідальності за зобов’язаннями Підприємства.</w:t>
      </w:r>
    </w:p>
    <w:p w:rsidR="00CE5CD2" w:rsidRPr="007A3817" w:rsidRDefault="00B00C1B" w:rsidP="007A3817">
      <w:pPr>
        <w:pStyle w:val="1"/>
        <w:numPr>
          <w:ilvl w:val="1"/>
          <w:numId w:val="2"/>
        </w:numPr>
        <w:shd w:val="clear" w:color="auto" w:fill="auto"/>
        <w:tabs>
          <w:tab w:val="left" w:pos="1193"/>
        </w:tabs>
        <w:spacing w:line="240" w:lineRule="auto"/>
        <w:ind w:firstLine="360"/>
        <w:jc w:val="both"/>
        <w:rPr>
          <w:color w:val="auto"/>
          <w:sz w:val="28"/>
          <w:szCs w:val="28"/>
        </w:rPr>
      </w:pPr>
      <w:r w:rsidRPr="000C5076">
        <w:rPr>
          <w:color w:val="auto"/>
          <w:sz w:val="28"/>
          <w:szCs w:val="28"/>
        </w:rPr>
        <w:t>Підприємство несе відповідальність за своїми зобов’язаннями в</w:t>
      </w:r>
      <w:r w:rsidR="007A3817">
        <w:rPr>
          <w:color w:val="auto"/>
          <w:sz w:val="28"/>
          <w:szCs w:val="28"/>
        </w:rPr>
        <w:t xml:space="preserve"> </w:t>
      </w:r>
      <w:r w:rsidRPr="007A3817">
        <w:rPr>
          <w:color w:val="auto"/>
          <w:sz w:val="28"/>
          <w:szCs w:val="28"/>
        </w:rPr>
        <w:t>межах власного майна, на яке відповідно до чинного законодавства може бути звернено стягнення.</w:t>
      </w:r>
      <w:r w:rsidRPr="007A3817">
        <w:rPr>
          <w:color w:val="auto"/>
          <w:sz w:val="28"/>
          <w:szCs w:val="28"/>
        </w:rPr>
        <w:tab/>
      </w:r>
    </w:p>
    <w:p w:rsidR="00CE5CD2" w:rsidRPr="007A3817" w:rsidRDefault="00B00C1B" w:rsidP="000C5076">
      <w:pPr>
        <w:pStyle w:val="1"/>
        <w:numPr>
          <w:ilvl w:val="1"/>
          <w:numId w:val="2"/>
        </w:numPr>
        <w:shd w:val="clear" w:color="auto" w:fill="auto"/>
        <w:tabs>
          <w:tab w:val="left" w:pos="1139"/>
        </w:tabs>
        <w:spacing w:line="240" w:lineRule="auto"/>
        <w:ind w:firstLine="360"/>
        <w:jc w:val="both"/>
        <w:rPr>
          <w:color w:val="auto"/>
          <w:sz w:val="28"/>
          <w:szCs w:val="28"/>
        </w:rPr>
      </w:pPr>
      <w:r w:rsidRPr="000C5076">
        <w:rPr>
          <w:color w:val="auto"/>
          <w:sz w:val="28"/>
          <w:szCs w:val="28"/>
        </w:rPr>
        <w:t>Підприємство у встановленому порядку планує свою фінансову, господарську діяльність, а також соціальний розвиток трудового колективу.</w:t>
      </w:r>
    </w:p>
    <w:p w:rsidR="00CE5CD2" w:rsidRPr="000C5076" w:rsidRDefault="00B00C1B" w:rsidP="000C5076">
      <w:pPr>
        <w:pStyle w:val="1"/>
        <w:numPr>
          <w:ilvl w:val="1"/>
          <w:numId w:val="2"/>
        </w:numPr>
        <w:shd w:val="clear" w:color="auto" w:fill="auto"/>
        <w:tabs>
          <w:tab w:val="left" w:pos="1139"/>
        </w:tabs>
        <w:spacing w:line="240" w:lineRule="auto"/>
        <w:ind w:firstLine="360"/>
        <w:jc w:val="both"/>
        <w:rPr>
          <w:color w:val="auto"/>
          <w:sz w:val="28"/>
          <w:szCs w:val="28"/>
        </w:rPr>
      </w:pPr>
      <w:r w:rsidRPr="000C5076">
        <w:rPr>
          <w:color w:val="auto"/>
          <w:sz w:val="28"/>
          <w:szCs w:val="28"/>
        </w:rPr>
        <w:t>Підприємство діє на принципах самостійності, відповідає за всіма зобов'язаннями, перед бюджетами та банками відповідно до чинного законодавства України.</w:t>
      </w:r>
    </w:p>
    <w:p w:rsidR="00CE5CD2" w:rsidRPr="00343327" w:rsidRDefault="00B00C1B" w:rsidP="000C5076">
      <w:pPr>
        <w:pStyle w:val="1"/>
        <w:numPr>
          <w:ilvl w:val="1"/>
          <w:numId w:val="2"/>
        </w:numPr>
        <w:shd w:val="clear" w:color="auto" w:fill="auto"/>
        <w:tabs>
          <w:tab w:val="left" w:pos="1144"/>
        </w:tabs>
        <w:spacing w:line="240" w:lineRule="auto"/>
        <w:ind w:firstLine="360"/>
        <w:jc w:val="both"/>
        <w:rPr>
          <w:color w:val="auto"/>
          <w:sz w:val="28"/>
          <w:szCs w:val="28"/>
        </w:rPr>
      </w:pPr>
      <w:r w:rsidRPr="000C5076">
        <w:rPr>
          <w:color w:val="auto"/>
          <w:sz w:val="28"/>
          <w:szCs w:val="28"/>
        </w:rPr>
        <w:t xml:space="preserve">Підприємство на умовах цього Статуту та згідно з вимогами законодавства має право </w:t>
      </w:r>
      <w:r w:rsidRPr="00343327">
        <w:rPr>
          <w:color w:val="auto"/>
          <w:sz w:val="28"/>
          <w:szCs w:val="28"/>
        </w:rPr>
        <w:t>від свого імені укладати договори та угоди, набувати майнові та немайнові права, нести обов’язки, бути позивачем та відповідачем у судах загальної юрисдикції, господарськ</w:t>
      </w:r>
      <w:r w:rsidR="00703410" w:rsidRPr="00343327">
        <w:rPr>
          <w:color w:val="auto"/>
          <w:sz w:val="28"/>
          <w:szCs w:val="28"/>
        </w:rPr>
        <w:t>их</w:t>
      </w:r>
      <w:r w:rsidRPr="00343327">
        <w:rPr>
          <w:color w:val="auto"/>
          <w:sz w:val="28"/>
          <w:szCs w:val="28"/>
        </w:rPr>
        <w:t>, адміністративних судах.</w:t>
      </w:r>
    </w:p>
    <w:p w:rsidR="00CE5CD2" w:rsidRPr="00343327" w:rsidRDefault="00B00C1B" w:rsidP="000C5076">
      <w:pPr>
        <w:pStyle w:val="1"/>
        <w:numPr>
          <w:ilvl w:val="1"/>
          <w:numId w:val="2"/>
        </w:numPr>
        <w:shd w:val="clear" w:color="auto" w:fill="auto"/>
        <w:tabs>
          <w:tab w:val="left" w:pos="1332"/>
        </w:tabs>
        <w:spacing w:line="240" w:lineRule="auto"/>
        <w:ind w:firstLine="360"/>
        <w:jc w:val="both"/>
        <w:rPr>
          <w:color w:val="auto"/>
          <w:sz w:val="28"/>
          <w:szCs w:val="28"/>
        </w:rPr>
      </w:pPr>
      <w:r w:rsidRPr="00343327">
        <w:rPr>
          <w:color w:val="auto"/>
          <w:sz w:val="28"/>
          <w:szCs w:val="28"/>
        </w:rPr>
        <w:t>Підприємство є одержувачем бюджетних коштів.</w:t>
      </w:r>
    </w:p>
    <w:p w:rsidR="00CE5CD2" w:rsidRPr="00343327" w:rsidRDefault="00B00C1B" w:rsidP="007A3817">
      <w:pPr>
        <w:pStyle w:val="1"/>
        <w:numPr>
          <w:ilvl w:val="1"/>
          <w:numId w:val="2"/>
        </w:numPr>
        <w:shd w:val="clear" w:color="auto" w:fill="auto"/>
        <w:spacing w:line="240" w:lineRule="auto"/>
        <w:ind w:firstLine="360"/>
        <w:jc w:val="both"/>
        <w:rPr>
          <w:color w:val="auto"/>
          <w:sz w:val="28"/>
          <w:szCs w:val="28"/>
        </w:rPr>
      </w:pPr>
      <w:r w:rsidRPr="00343327">
        <w:rPr>
          <w:color w:val="auto"/>
          <w:sz w:val="28"/>
          <w:szCs w:val="28"/>
        </w:rPr>
        <w:t>Підприємство має право укладати правочини.</w:t>
      </w:r>
    </w:p>
    <w:p w:rsidR="00CE5CD2" w:rsidRDefault="00B00C1B" w:rsidP="000C5076">
      <w:pPr>
        <w:pStyle w:val="1"/>
        <w:numPr>
          <w:ilvl w:val="0"/>
          <w:numId w:val="7"/>
        </w:numPr>
        <w:shd w:val="clear" w:color="auto" w:fill="auto"/>
        <w:spacing w:line="240" w:lineRule="auto"/>
        <w:ind w:firstLine="360"/>
        <w:jc w:val="both"/>
        <w:rPr>
          <w:color w:val="auto"/>
          <w:sz w:val="28"/>
          <w:szCs w:val="28"/>
        </w:rPr>
      </w:pPr>
      <w:r w:rsidRPr="00343327">
        <w:rPr>
          <w:color w:val="auto"/>
          <w:sz w:val="28"/>
          <w:szCs w:val="28"/>
        </w:rPr>
        <w:t>У своїй діяльності підприємство керується</w:t>
      </w:r>
      <w:r w:rsidRPr="000C5076">
        <w:rPr>
          <w:color w:val="auto"/>
          <w:sz w:val="28"/>
          <w:szCs w:val="28"/>
        </w:rPr>
        <w:t xml:space="preserve"> Конституцією та Законами України, іншими нормативно-правовими актами, рішеннями </w:t>
      </w:r>
      <w:r w:rsidR="000C5076">
        <w:rPr>
          <w:color w:val="auto"/>
          <w:sz w:val="28"/>
          <w:szCs w:val="28"/>
        </w:rPr>
        <w:t>Калинівської</w:t>
      </w:r>
      <w:r w:rsidRPr="000C5076">
        <w:rPr>
          <w:color w:val="auto"/>
          <w:sz w:val="28"/>
          <w:szCs w:val="28"/>
        </w:rPr>
        <w:t xml:space="preserve"> селищної ради, її виконкому, розпорядженнями селищного голови та цим Статутом.</w:t>
      </w:r>
    </w:p>
    <w:p w:rsidR="007A3817" w:rsidRPr="000C5076" w:rsidRDefault="007A3817" w:rsidP="007A3817">
      <w:pPr>
        <w:pStyle w:val="1"/>
        <w:shd w:val="clear" w:color="auto" w:fill="auto"/>
        <w:spacing w:line="240" w:lineRule="auto"/>
        <w:ind w:left="360" w:firstLine="0"/>
        <w:jc w:val="both"/>
        <w:rPr>
          <w:color w:val="auto"/>
          <w:sz w:val="28"/>
          <w:szCs w:val="28"/>
        </w:rPr>
      </w:pPr>
    </w:p>
    <w:p w:rsidR="00CE5CD2" w:rsidRDefault="00B00C1B" w:rsidP="000C5076">
      <w:pPr>
        <w:pStyle w:val="30"/>
        <w:keepNext/>
        <w:keepLines/>
        <w:numPr>
          <w:ilvl w:val="0"/>
          <w:numId w:val="2"/>
        </w:numPr>
        <w:shd w:val="clear" w:color="auto" w:fill="auto"/>
        <w:spacing w:line="240" w:lineRule="auto"/>
        <w:ind w:firstLine="360"/>
        <w:jc w:val="both"/>
        <w:rPr>
          <w:color w:val="auto"/>
          <w:sz w:val="28"/>
          <w:szCs w:val="28"/>
        </w:rPr>
      </w:pPr>
      <w:bookmarkStart w:id="10" w:name="bookmark10"/>
      <w:bookmarkStart w:id="11" w:name="bookmark11"/>
      <w:r w:rsidRPr="000C5076">
        <w:rPr>
          <w:color w:val="auto"/>
          <w:sz w:val="28"/>
          <w:szCs w:val="28"/>
        </w:rPr>
        <w:t>СТАТУТНИЙ КАПІТАЛ, МАЙНО ТА КОШТИ ПІДПРИЄМСТВА</w:t>
      </w:r>
      <w:bookmarkEnd w:id="10"/>
      <w:bookmarkEnd w:id="11"/>
    </w:p>
    <w:p w:rsidR="00F656E8" w:rsidRPr="000C5076" w:rsidRDefault="00F656E8" w:rsidP="00F656E8">
      <w:pPr>
        <w:pStyle w:val="30"/>
        <w:keepNext/>
        <w:keepLines/>
        <w:shd w:val="clear" w:color="auto" w:fill="auto"/>
        <w:spacing w:line="240" w:lineRule="auto"/>
        <w:ind w:left="360"/>
        <w:jc w:val="both"/>
        <w:rPr>
          <w:color w:val="auto"/>
          <w:sz w:val="28"/>
          <w:szCs w:val="28"/>
        </w:rPr>
      </w:pPr>
    </w:p>
    <w:p w:rsidR="00CE5CD2" w:rsidRPr="00343327" w:rsidRDefault="00B00C1B" w:rsidP="00343327">
      <w:pPr>
        <w:pStyle w:val="1"/>
        <w:numPr>
          <w:ilvl w:val="1"/>
          <w:numId w:val="2"/>
        </w:numPr>
        <w:shd w:val="clear" w:color="auto" w:fill="auto"/>
        <w:tabs>
          <w:tab w:val="left" w:pos="993"/>
        </w:tabs>
        <w:spacing w:line="240" w:lineRule="auto"/>
        <w:ind w:firstLine="360"/>
        <w:jc w:val="both"/>
        <w:rPr>
          <w:color w:val="auto"/>
          <w:sz w:val="28"/>
          <w:szCs w:val="28"/>
        </w:rPr>
      </w:pPr>
      <w:r w:rsidRPr="000C5076">
        <w:rPr>
          <w:color w:val="auto"/>
          <w:sz w:val="28"/>
          <w:szCs w:val="28"/>
        </w:rPr>
        <w:t xml:space="preserve">Майно Підприємства становлять основні фонди, матеріальні та </w:t>
      </w:r>
      <w:r w:rsidRPr="00343327">
        <w:rPr>
          <w:color w:val="auto"/>
          <w:sz w:val="28"/>
          <w:szCs w:val="28"/>
        </w:rPr>
        <w:t>фінансові ресурси, вартість яких відображається в самостійному балансі.</w:t>
      </w:r>
      <w:r w:rsidR="00343327">
        <w:rPr>
          <w:color w:val="auto"/>
          <w:sz w:val="28"/>
          <w:szCs w:val="28"/>
        </w:rPr>
        <w:t xml:space="preserve"> </w:t>
      </w:r>
      <w:r w:rsidRPr="00343327">
        <w:rPr>
          <w:color w:val="auto"/>
          <w:sz w:val="28"/>
          <w:szCs w:val="28"/>
        </w:rPr>
        <w:t xml:space="preserve">Статутний капітал Підприємства становить </w:t>
      </w:r>
      <w:r w:rsidR="008F028A" w:rsidRPr="00343327">
        <w:rPr>
          <w:color w:val="auto"/>
          <w:sz w:val="28"/>
          <w:szCs w:val="28"/>
        </w:rPr>
        <w:t>1 000</w:t>
      </w:r>
      <w:r w:rsidRPr="00343327">
        <w:rPr>
          <w:color w:val="auto"/>
          <w:sz w:val="28"/>
          <w:szCs w:val="28"/>
        </w:rPr>
        <w:t xml:space="preserve"> грн. (тисяч</w:t>
      </w:r>
      <w:r w:rsidR="008F028A" w:rsidRPr="00343327">
        <w:rPr>
          <w:color w:val="auto"/>
          <w:sz w:val="28"/>
          <w:szCs w:val="28"/>
        </w:rPr>
        <w:t>а</w:t>
      </w:r>
      <w:r w:rsidRPr="00343327">
        <w:rPr>
          <w:color w:val="auto"/>
          <w:sz w:val="28"/>
          <w:szCs w:val="28"/>
        </w:rPr>
        <w:t xml:space="preserve"> гривень 00 коп.)</w:t>
      </w:r>
    </w:p>
    <w:p w:rsidR="00CE5CD2" w:rsidRPr="000C5076" w:rsidRDefault="00B00C1B" w:rsidP="000C5076">
      <w:pPr>
        <w:pStyle w:val="1"/>
        <w:numPr>
          <w:ilvl w:val="1"/>
          <w:numId w:val="2"/>
        </w:numPr>
        <w:shd w:val="clear" w:color="auto" w:fill="auto"/>
        <w:tabs>
          <w:tab w:val="left" w:pos="1131"/>
        </w:tabs>
        <w:spacing w:line="240" w:lineRule="auto"/>
        <w:ind w:firstLine="360"/>
        <w:jc w:val="both"/>
        <w:rPr>
          <w:color w:val="auto"/>
          <w:sz w:val="28"/>
          <w:szCs w:val="28"/>
        </w:rPr>
      </w:pPr>
      <w:r w:rsidRPr="00343327">
        <w:rPr>
          <w:color w:val="auto"/>
          <w:sz w:val="28"/>
          <w:szCs w:val="28"/>
        </w:rPr>
        <w:t>Майно Підприємства є комунальною власністю територіальної грома</w:t>
      </w:r>
      <w:r w:rsidRPr="000C5076">
        <w:rPr>
          <w:color w:val="auto"/>
          <w:sz w:val="28"/>
          <w:szCs w:val="28"/>
        </w:rPr>
        <w:t xml:space="preserve">ди в особі </w:t>
      </w:r>
      <w:r w:rsidR="000C5076">
        <w:rPr>
          <w:color w:val="auto"/>
          <w:sz w:val="28"/>
          <w:szCs w:val="28"/>
        </w:rPr>
        <w:t>Калинівської</w:t>
      </w:r>
      <w:r w:rsidRPr="000C5076">
        <w:rPr>
          <w:color w:val="auto"/>
          <w:sz w:val="28"/>
          <w:szCs w:val="28"/>
        </w:rPr>
        <w:t xml:space="preserve"> селищної ради і закріплене за Підприємством на </w:t>
      </w:r>
      <w:r w:rsidRPr="00343327">
        <w:rPr>
          <w:color w:val="auto"/>
          <w:sz w:val="28"/>
          <w:szCs w:val="28"/>
        </w:rPr>
        <w:lastRenderedPageBreak/>
        <w:t xml:space="preserve">праві </w:t>
      </w:r>
      <w:r w:rsidR="004D3893" w:rsidRPr="00343327">
        <w:rPr>
          <w:color w:val="auto"/>
          <w:sz w:val="28"/>
          <w:szCs w:val="28"/>
        </w:rPr>
        <w:t>оперативного управляння</w:t>
      </w:r>
      <w:r w:rsidRPr="00343327">
        <w:rPr>
          <w:color w:val="auto"/>
          <w:sz w:val="28"/>
          <w:szCs w:val="28"/>
        </w:rPr>
        <w:t xml:space="preserve">. Здійснюючи право </w:t>
      </w:r>
      <w:r w:rsidR="004D3893" w:rsidRPr="00343327">
        <w:rPr>
          <w:color w:val="auto"/>
          <w:sz w:val="28"/>
          <w:szCs w:val="28"/>
        </w:rPr>
        <w:t xml:space="preserve">оперативного управління, </w:t>
      </w:r>
      <w:r w:rsidRPr="00343327">
        <w:rPr>
          <w:color w:val="auto"/>
          <w:sz w:val="28"/>
          <w:szCs w:val="28"/>
        </w:rPr>
        <w:t>Підприємство володіє, користується і розпоряджається майном для здійснення некомерційної господарської діяльності у межах, встановлених законом та Засновником</w:t>
      </w:r>
      <w:r w:rsidRPr="000C5076">
        <w:rPr>
          <w:color w:val="auto"/>
          <w:sz w:val="28"/>
          <w:szCs w:val="28"/>
        </w:rPr>
        <w:t>.</w:t>
      </w:r>
    </w:p>
    <w:p w:rsidR="00CE5CD2" w:rsidRPr="000C5076" w:rsidRDefault="00B00C1B" w:rsidP="007A3817">
      <w:pPr>
        <w:pStyle w:val="1"/>
        <w:numPr>
          <w:ilvl w:val="1"/>
          <w:numId w:val="2"/>
        </w:numPr>
        <w:shd w:val="clear" w:color="auto" w:fill="auto"/>
        <w:spacing w:line="240" w:lineRule="auto"/>
        <w:ind w:firstLine="360"/>
        <w:jc w:val="both"/>
        <w:rPr>
          <w:color w:val="auto"/>
          <w:sz w:val="28"/>
          <w:szCs w:val="28"/>
        </w:rPr>
      </w:pPr>
      <w:r w:rsidRPr="000C5076">
        <w:rPr>
          <w:color w:val="auto"/>
          <w:sz w:val="28"/>
          <w:szCs w:val="28"/>
        </w:rPr>
        <w:t>Підприємство від свого імені укладає угоди, необхідні для його діяльності, відчужує майно, майнові та інші права та обов’язки крім основних засобів. Відчуження та списання основних засобів здійснюється підприємством за погодженням з Власником.</w:t>
      </w:r>
    </w:p>
    <w:p w:rsidR="00CE5CD2" w:rsidRPr="000C5076" w:rsidRDefault="00B00C1B" w:rsidP="007A3817">
      <w:pPr>
        <w:pStyle w:val="1"/>
        <w:numPr>
          <w:ilvl w:val="0"/>
          <w:numId w:val="8"/>
        </w:numPr>
        <w:shd w:val="clear" w:color="auto" w:fill="auto"/>
        <w:tabs>
          <w:tab w:val="left" w:pos="1134"/>
        </w:tabs>
        <w:spacing w:line="240" w:lineRule="auto"/>
        <w:ind w:firstLine="360"/>
        <w:jc w:val="both"/>
        <w:rPr>
          <w:color w:val="auto"/>
          <w:sz w:val="28"/>
          <w:szCs w:val="28"/>
        </w:rPr>
      </w:pPr>
      <w:r w:rsidRPr="000C5076">
        <w:rPr>
          <w:color w:val="auto"/>
          <w:sz w:val="28"/>
          <w:szCs w:val="28"/>
        </w:rPr>
        <w:t>Джерела формування майна Підприємства є:</w:t>
      </w:r>
    </w:p>
    <w:p w:rsidR="00CE5CD2" w:rsidRPr="000C5076"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0C5076">
        <w:rPr>
          <w:color w:val="auto"/>
          <w:sz w:val="28"/>
          <w:szCs w:val="28"/>
        </w:rPr>
        <w:t>Грошові та матеріальні внески Засновника.</w:t>
      </w:r>
    </w:p>
    <w:p w:rsidR="00CE5CD2" w:rsidRPr="000C5076"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0C5076">
        <w:rPr>
          <w:color w:val="auto"/>
          <w:sz w:val="28"/>
          <w:szCs w:val="28"/>
        </w:rPr>
        <w:t>Прибутки, одержані від виконання робіт, надання послуг та реалізації товарів, а також від інших видів діяльності.</w:t>
      </w:r>
    </w:p>
    <w:p w:rsidR="00CE5CD2" w:rsidRPr="000C5076"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0C5076">
        <w:rPr>
          <w:color w:val="auto"/>
          <w:sz w:val="28"/>
          <w:szCs w:val="28"/>
        </w:rPr>
        <w:t>Кредити банків та інших кредиторів.</w:t>
      </w:r>
    </w:p>
    <w:p w:rsidR="00CE5CD2" w:rsidRPr="000C5076"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0C5076">
        <w:rPr>
          <w:color w:val="auto"/>
          <w:sz w:val="28"/>
          <w:szCs w:val="28"/>
        </w:rPr>
        <w:t>Капітальні вкладення та дотації з бюджетів.</w:t>
      </w:r>
    </w:p>
    <w:p w:rsidR="00CE5CD2" w:rsidRPr="000C5076"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0C5076">
        <w:rPr>
          <w:color w:val="auto"/>
          <w:sz w:val="28"/>
          <w:szCs w:val="28"/>
        </w:rPr>
        <w:t>Безоплатні або благодійні внески юридичних та фізичних осіб.</w:t>
      </w:r>
    </w:p>
    <w:p w:rsidR="00CE5CD2"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0C5076">
        <w:rPr>
          <w:color w:val="auto"/>
          <w:sz w:val="28"/>
          <w:szCs w:val="28"/>
        </w:rPr>
        <w:t>Майно, придбане у встановленому законодавством порядку.</w:t>
      </w:r>
    </w:p>
    <w:p w:rsidR="00CE5CD2" w:rsidRPr="007A3817" w:rsidRDefault="00B00C1B" w:rsidP="007A3817">
      <w:pPr>
        <w:pStyle w:val="1"/>
        <w:numPr>
          <w:ilvl w:val="0"/>
          <w:numId w:val="9"/>
        </w:numPr>
        <w:shd w:val="clear" w:color="auto" w:fill="auto"/>
        <w:tabs>
          <w:tab w:val="left" w:pos="1134"/>
        </w:tabs>
        <w:spacing w:line="240" w:lineRule="auto"/>
        <w:ind w:firstLine="360"/>
        <w:jc w:val="both"/>
        <w:rPr>
          <w:color w:val="auto"/>
          <w:sz w:val="28"/>
          <w:szCs w:val="28"/>
        </w:rPr>
      </w:pPr>
      <w:r w:rsidRPr="007A3817">
        <w:rPr>
          <w:color w:val="auto"/>
          <w:sz w:val="28"/>
          <w:szCs w:val="28"/>
        </w:rPr>
        <w:t>Інші джерела, не заборонені чинним законодавством України.</w:t>
      </w:r>
    </w:p>
    <w:p w:rsidR="00CE5CD2" w:rsidRPr="000C5076" w:rsidRDefault="00B00C1B" w:rsidP="000C5076">
      <w:pPr>
        <w:pStyle w:val="1"/>
        <w:numPr>
          <w:ilvl w:val="0"/>
          <w:numId w:val="8"/>
        </w:numPr>
        <w:shd w:val="clear" w:color="auto" w:fill="auto"/>
        <w:tabs>
          <w:tab w:val="left" w:pos="1131"/>
        </w:tabs>
        <w:spacing w:line="240" w:lineRule="auto"/>
        <w:ind w:firstLine="360"/>
        <w:jc w:val="both"/>
        <w:rPr>
          <w:color w:val="auto"/>
          <w:sz w:val="28"/>
          <w:szCs w:val="28"/>
        </w:rPr>
      </w:pPr>
      <w:r w:rsidRPr="000C5076">
        <w:rPr>
          <w:color w:val="auto"/>
          <w:sz w:val="28"/>
          <w:szCs w:val="28"/>
        </w:rPr>
        <w:t>Контроль за діяльністю Підприємства здійснюється згідно з законодавством України.</w:t>
      </w:r>
    </w:p>
    <w:p w:rsidR="00CE5CD2" w:rsidRPr="000C5076" w:rsidRDefault="00B00C1B" w:rsidP="000C5076">
      <w:pPr>
        <w:pStyle w:val="1"/>
        <w:numPr>
          <w:ilvl w:val="0"/>
          <w:numId w:val="8"/>
        </w:numPr>
        <w:shd w:val="clear" w:color="auto" w:fill="auto"/>
        <w:tabs>
          <w:tab w:val="left" w:pos="1176"/>
        </w:tabs>
        <w:spacing w:line="240" w:lineRule="auto"/>
        <w:ind w:firstLine="360"/>
        <w:jc w:val="both"/>
        <w:rPr>
          <w:color w:val="auto"/>
          <w:sz w:val="28"/>
          <w:szCs w:val="28"/>
        </w:rPr>
      </w:pPr>
      <w:r w:rsidRPr="000C5076">
        <w:rPr>
          <w:color w:val="auto"/>
          <w:sz w:val="28"/>
          <w:szCs w:val="28"/>
        </w:rPr>
        <w:t>Вилучення державою у Підприємства його основних фондів, оборотних коштів та іншого майна здійснюється лише у випадках, передбачених законодавством України.</w:t>
      </w:r>
    </w:p>
    <w:p w:rsidR="00CE5CD2" w:rsidRPr="00343327" w:rsidRDefault="00B00C1B" w:rsidP="000C5076">
      <w:pPr>
        <w:pStyle w:val="1"/>
        <w:numPr>
          <w:ilvl w:val="0"/>
          <w:numId w:val="8"/>
        </w:numPr>
        <w:shd w:val="clear" w:color="auto" w:fill="auto"/>
        <w:tabs>
          <w:tab w:val="left" w:pos="1126"/>
        </w:tabs>
        <w:spacing w:line="240" w:lineRule="auto"/>
        <w:ind w:firstLine="360"/>
        <w:jc w:val="both"/>
        <w:rPr>
          <w:color w:val="auto"/>
          <w:sz w:val="28"/>
          <w:szCs w:val="28"/>
        </w:rPr>
      </w:pPr>
      <w:r w:rsidRPr="000C5076">
        <w:rPr>
          <w:color w:val="auto"/>
          <w:sz w:val="28"/>
          <w:szCs w:val="28"/>
        </w:rPr>
        <w:t xml:space="preserve">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w:t>
      </w:r>
      <w:r w:rsidRPr="00343327">
        <w:rPr>
          <w:color w:val="auto"/>
          <w:sz w:val="28"/>
          <w:szCs w:val="28"/>
        </w:rPr>
        <w:t xml:space="preserve">об'єкти, </w:t>
      </w:r>
      <w:r w:rsidR="004D3893" w:rsidRPr="00343327">
        <w:rPr>
          <w:color w:val="auto"/>
          <w:sz w:val="28"/>
          <w:szCs w:val="28"/>
        </w:rPr>
        <w:t>що</w:t>
      </w:r>
      <w:r w:rsidRPr="00343327">
        <w:rPr>
          <w:color w:val="auto"/>
          <w:sz w:val="28"/>
          <w:szCs w:val="28"/>
        </w:rPr>
        <w:t xml:space="preserve"> належать до основних фондів, здавати в оренду приміщення та цілісні майнові комплекси структурних одиниць і підрозділів Підприємство має право лише за попередньою згодою Засновника.</w:t>
      </w:r>
    </w:p>
    <w:p w:rsidR="00CE5CD2" w:rsidRDefault="00B00C1B" w:rsidP="000C5076">
      <w:pPr>
        <w:pStyle w:val="1"/>
        <w:numPr>
          <w:ilvl w:val="0"/>
          <w:numId w:val="8"/>
        </w:numPr>
        <w:shd w:val="clear" w:color="auto" w:fill="auto"/>
        <w:tabs>
          <w:tab w:val="left" w:pos="1176"/>
        </w:tabs>
        <w:spacing w:line="240" w:lineRule="auto"/>
        <w:ind w:firstLine="360"/>
        <w:jc w:val="both"/>
        <w:rPr>
          <w:color w:val="auto"/>
          <w:sz w:val="28"/>
          <w:szCs w:val="28"/>
        </w:rPr>
      </w:pPr>
      <w:r w:rsidRPr="000C5076">
        <w:rPr>
          <w:color w:val="auto"/>
          <w:sz w:val="28"/>
          <w:szCs w:val="28"/>
        </w:rPr>
        <w:t>Відчуження і списання комунального майна, що належать до основних фондів Підприємства, здійснюється за згодою Засновника у порядку, встановленому чинним законодавством. Кошти, одержані в результаті відчуження комунального майна, є власністю територіальної громади і використовуються відповідно до затвердженого фінансового плану.</w:t>
      </w:r>
    </w:p>
    <w:p w:rsidR="007A3817" w:rsidRPr="000C5076" w:rsidRDefault="007A3817" w:rsidP="007A3817">
      <w:pPr>
        <w:pStyle w:val="1"/>
        <w:shd w:val="clear" w:color="auto" w:fill="auto"/>
        <w:tabs>
          <w:tab w:val="left" w:pos="1176"/>
        </w:tabs>
        <w:spacing w:line="240" w:lineRule="auto"/>
        <w:ind w:left="360" w:firstLine="0"/>
        <w:jc w:val="both"/>
        <w:rPr>
          <w:color w:val="auto"/>
          <w:sz w:val="28"/>
          <w:szCs w:val="28"/>
        </w:rPr>
      </w:pPr>
    </w:p>
    <w:p w:rsidR="00CE5CD2" w:rsidRDefault="00B00C1B" w:rsidP="007A3817">
      <w:pPr>
        <w:pStyle w:val="30"/>
        <w:keepNext/>
        <w:keepLines/>
        <w:numPr>
          <w:ilvl w:val="0"/>
          <w:numId w:val="2"/>
        </w:numPr>
        <w:shd w:val="clear" w:color="auto" w:fill="auto"/>
        <w:spacing w:line="240" w:lineRule="auto"/>
        <w:rPr>
          <w:color w:val="auto"/>
          <w:sz w:val="28"/>
          <w:szCs w:val="28"/>
        </w:rPr>
      </w:pPr>
      <w:bookmarkStart w:id="12" w:name="bookmark12"/>
      <w:bookmarkStart w:id="13" w:name="bookmark13"/>
      <w:r w:rsidRPr="000C5076">
        <w:rPr>
          <w:color w:val="auto"/>
          <w:sz w:val="28"/>
          <w:szCs w:val="28"/>
        </w:rPr>
        <w:t>ПРАВА ТА ОБОВ’ЯЗКИ ПІДПРИЄМСТВА</w:t>
      </w:r>
      <w:bookmarkEnd w:id="12"/>
      <w:bookmarkEnd w:id="13"/>
    </w:p>
    <w:p w:rsidR="00F656E8" w:rsidRPr="000C5076" w:rsidRDefault="00F656E8" w:rsidP="00F656E8">
      <w:pPr>
        <w:pStyle w:val="30"/>
        <w:keepNext/>
        <w:keepLines/>
        <w:shd w:val="clear" w:color="auto" w:fill="auto"/>
        <w:spacing w:line="240" w:lineRule="auto"/>
        <w:jc w:val="left"/>
        <w:rPr>
          <w:color w:val="auto"/>
          <w:sz w:val="28"/>
          <w:szCs w:val="28"/>
        </w:rPr>
      </w:pPr>
    </w:p>
    <w:p w:rsidR="00CE5CD2" w:rsidRPr="000C5076" w:rsidRDefault="00B00C1B" w:rsidP="000C5076">
      <w:pPr>
        <w:pStyle w:val="1"/>
        <w:numPr>
          <w:ilvl w:val="1"/>
          <w:numId w:val="2"/>
        </w:numPr>
        <w:shd w:val="clear" w:color="auto" w:fill="auto"/>
        <w:tabs>
          <w:tab w:val="left" w:pos="1378"/>
        </w:tabs>
        <w:spacing w:line="240" w:lineRule="auto"/>
        <w:ind w:firstLine="360"/>
        <w:jc w:val="both"/>
        <w:rPr>
          <w:color w:val="auto"/>
          <w:sz w:val="28"/>
          <w:szCs w:val="28"/>
        </w:rPr>
      </w:pPr>
      <w:r w:rsidRPr="000C5076">
        <w:rPr>
          <w:color w:val="auto"/>
          <w:sz w:val="28"/>
          <w:szCs w:val="28"/>
        </w:rPr>
        <w:t>Підприємство має право:</w:t>
      </w:r>
    </w:p>
    <w:p w:rsidR="00CE5CD2" w:rsidRPr="000C5076" w:rsidRDefault="00B00C1B" w:rsidP="000C5076">
      <w:pPr>
        <w:pStyle w:val="1"/>
        <w:numPr>
          <w:ilvl w:val="0"/>
          <w:numId w:val="10"/>
        </w:numPr>
        <w:shd w:val="clear" w:color="auto" w:fill="auto"/>
        <w:tabs>
          <w:tab w:val="left" w:pos="1390"/>
        </w:tabs>
        <w:spacing w:line="240" w:lineRule="auto"/>
        <w:ind w:firstLine="360"/>
        <w:jc w:val="both"/>
        <w:rPr>
          <w:color w:val="auto"/>
          <w:sz w:val="28"/>
          <w:szCs w:val="28"/>
        </w:rPr>
      </w:pPr>
      <w:r w:rsidRPr="000C5076">
        <w:rPr>
          <w:color w:val="auto"/>
          <w:sz w:val="28"/>
          <w:szCs w:val="28"/>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CE5CD2" w:rsidRPr="000C5076" w:rsidRDefault="00B00C1B" w:rsidP="000C5076">
      <w:pPr>
        <w:pStyle w:val="1"/>
        <w:numPr>
          <w:ilvl w:val="0"/>
          <w:numId w:val="11"/>
        </w:numPr>
        <w:shd w:val="clear" w:color="auto" w:fill="auto"/>
        <w:tabs>
          <w:tab w:val="left" w:pos="1486"/>
        </w:tabs>
        <w:spacing w:line="240" w:lineRule="auto"/>
        <w:ind w:firstLine="360"/>
        <w:jc w:val="both"/>
        <w:rPr>
          <w:color w:val="auto"/>
          <w:sz w:val="28"/>
          <w:szCs w:val="28"/>
        </w:rPr>
      </w:pPr>
      <w:r w:rsidRPr="000C5076">
        <w:rPr>
          <w:color w:val="auto"/>
          <w:sz w:val="28"/>
          <w:szCs w:val="28"/>
        </w:rPr>
        <w:t xml:space="preserve">За погодженням з </w:t>
      </w:r>
      <w:r w:rsidR="00343327">
        <w:rPr>
          <w:color w:val="auto"/>
          <w:sz w:val="28"/>
          <w:szCs w:val="28"/>
        </w:rPr>
        <w:t>Органом управління</w:t>
      </w:r>
      <w:r w:rsidRPr="000C5076">
        <w:rPr>
          <w:color w:val="auto"/>
          <w:sz w:val="28"/>
          <w:szCs w:val="28"/>
        </w:rPr>
        <w:t xml:space="preserve"> визначати свою організаційну структуру, встановлювати чисельність працівників, штатний розпис.</w:t>
      </w:r>
    </w:p>
    <w:p w:rsidR="00CE5CD2" w:rsidRPr="000C5076" w:rsidRDefault="00B00C1B" w:rsidP="000C5076">
      <w:pPr>
        <w:pStyle w:val="1"/>
        <w:numPr>
          <w:ilvl w:val="0"/>
          <w:numId w:val="11"/>
        </w:numPr>
        <w:shd w:val="clear" w:color="auto" w:fill="auto"/>
        <w:tabs>
          <w:tab w:val="left" w:pos="1476"/>
        </w:tabs>
        <w:spacing w:line="240" w:lineRule="auto"/>
        <w:ind w:firstLine="360"/>
        <w:jc w:val="both"/>
        <w:rPr>
          <w:color w:val="auto"/>
          <w:sz w:val="28"/>
          <w:szCs w:val="28"/>
        </w:rPr>
      </w:pPr>
      <w:r w:rsidRPr="000C5076">
        <w:rPr>
          <w:color w:val="auto"/>
          <w:sz w:val="28"/>
          <w:szCs w:val="28"/>
        </w:rPr>
        <w:t>Виконувати роботи, надавати послуги, реалізовувати продукцію за цінами, що формуються відповідно до умов комерційної діяльності, а у випадках</w:t>
      </w:r>
      <w:r w:rsidR="004A0C92">
        <w:rPr>
          <w:color w:val="auto"/>
          <w:sz w:val="28"/>
          <w:szCs w:val="28"/>
        </w:rPr>
        <w:t xml:space="preserve">, </w:t>
      </w:r>
      <w:r w:rsidRPr="000C5076">
        <w:rPr>
          <w:color w:val="auto"/>
          <w:sz w:val="28"/>
          <w:szCs w:val="28"/>
        </w:rPr>
        <w:lastRenderedPageBreak/>
        <w:t>передбачених законодавством України - за фіксованими державними та регульованими цінами та тарифами.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5.1.4.</w:t>
      </w:r>
      <w:r w:rsidR="007A3817">
        <w:rPr>
          <w:color w:val="auto"/>
          <w:sz w:val="28"/>
          <w:szCs w:val="28"/>
        </w:rPr>
        <w:t xml:space="preserve"> </w:t>
      </w:r>
      <w:r w:rsidR="00343327">
        <w:rPr>
          <w:color w:val="auto"/>
          <w:sz w:val="28"/>
          <w:szCs w:val="28"/>
        </w:rPr>
        <w:t>К</w:t>
      </w:r>
      <w:r w:rsidRPr="000C5076">
        <w:rPr>
          <w:color w:val="auto"/>
          <w:sz w:val="28"/>
          <w:szCs w:val="28"/>
        </w:rPr>
        <w:t>упувати основні засоби, господарські матеріали та інше майно, яке використовується в його роботі у порядку, встановленому чинним законодавством.</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5.1.5.</w:t>
      </w:r>
      <w:r w:rsidR="007A3817">
        <w:rPr>
          <w:color w:val="auto"/>
          <w:sz w:val="28"/>
          <w:szCs w:val="28"/>
        </w:rPr>
        <w:t xml:space="preserve"> </w:t>
      </w:r>
      <w:r w:rsidRPr="000C5076">
        <w:rPr>
          <w:color w:val="auto"/>
          <w:sz w:val="28"/>
          <w:szCs w:val="28"/>
        </w:rPr>
        <w:t>3а згодою Засновника відчужувати та списувати основні засоби.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5.1.6.</w:t>
      </w:r>
      <w:r w:rsidR="007A3817">
        <w:rPr>
          <w:color w:val="auto"/>
          <w:sz w:val="28"/>
          <w:szCs w:val="28"/>
        </w:rPr>
        <w:t xml:space="preserve"> </w:t>
      </w:r>
      <w:r w:rsidRPr="000C5076">
        <w:rPr>
          <w:color w:val="auto"/>
          <w:sz w:val="28"/>
          <w:szCs w:val="28"/>
        </w:rPr>
        <w:t>3а згодою Засновника створювати філії, представництва, відділення та інші відокремлені підрозділи без статусу юридичної особи, затверджувати положення про них, відкривати рахунки в установах банків через свої відокремлені підрозділи.</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5.1.7.</w:t>
      </w:r>
      <w:r w:rsidR="007A3817">
        <w:rPr>
          <w:color w:val="auto"/>
          <w:sz w:val="28"/>
          <w:szCs w:val="28"/>
        </w:rPr>
        <w:t xml:space="preserve"> </w:t>
      </w:r>
      <w:r w:rsidRPr="000C5076">
        <w:rPr>
          <w:color w:val="auto"/>
          <w:sz w:val="28"/>
          <w:szCs w:val="28"/>
        </w:rPr>
        <w:t>3а згодою Засновника увійти в об’єднання підприємств.</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5.1.</w:t>
      </w:r>
      <w:r w:rsidR="00343327">
        <w:rPr>
          <w:color w:val="auto"/>
          <w:sz w:val="28"/>
          <w:szCs w:val="28"/>
        </w:rPr>
        <w:t>8</w:t>
      </w:r>
      <w:r w:rsidRPr="000C5076">
        <w:rPr>
          <w:color w:val="auto"/>
          <w:sz w:val="28"/>
          <w:szCs w:val="28"/>
        </w:rPr>
        <w:t>.</w:t>
      </w:r>
      <w:r w:rsidR="007A3817">
        <w:rPr>
          <w:color w:val="auto"/>
          <w:sz w:val="28"/>
          <w:szCs w:val="28"/>
        </w:rPr>
        <w:t xml:space="preserve"> </w:t>
      </w:r>
      <w:r w:rsidRPr="000C5076">
        <w:rPr>
          <w:color w:val="auto"/>
          <w:sz w:val="28"/>
          <w:szCs w:val="28"/>
        </w:rPr>
        <w:t>Здійснювати підготовку, перепідготовку та підвищення кваліфікації працівників Підприємства.</w:t>
      </w:r>
    </w:p>
    <w:p w:rsidR="00CE5CD2" w:rsidRPr="000C5076" w:rsidRDefault="00B00C1B" w:rsidP="007A3817">
      <w:pPr>
        <w:pStyle w:val="1"/>
        <w:numPr>
          <w:ilvl w:val="0"/>
          <w:numId w:val="12"/>
        </w:numPr>
        <w:shd w:val="clear" w:color="auto" w:fill="auto"/>
        <w:tabs>
          <w:tab w:val="left" w:pos="1134"/>
        </w:tabs>
        <w:spacing w:line="240" w:lineRule="auto"/>
        <w:ind w:firstLine="360"/>
        <w:jc w:val="both"/>
        <w:rPr>
          <w:color w:val="auto"/>
          <w:sz w:val="28"/>
          <w:szCs w:val="28"/>
        </w:rPr>
      </w:pPr>
      <w:r w:rsidRPr="000C5076">
        <w:rPr>
          <w:color w:val="auto"/>
          <w:sz w:val="28"/>
          <w:szCs w:val="28"/>
        </w:rPr>
        <w:t>Підприємство зобов’язане:</w:t>
      </w:r>
    </w:p>
    <w:p w:rsidR="00CE5CD2" w:rsidRPr="000C5076" w:rsidRDefault="00B00C1B" w:rsidP="004A0C92">
      <w:pPr>
        <w:pStyle w:val="1"/>
        <w:shd w:val="clear" w:color="auto" w:fill="auto"/>
        <w:tabs>
          <w:tab w:val="left" w:pos="0"/>
        </w:tabs>
        <w:spacing w:line="240" w:lineRule="auto"/>
        <w:ind w:firstLine="360"/>
        <w:jc w:val="both"/>
        <w:rPr>
          <w:color w:val="auto"/>
          <w:sz w:val="28"/>
          <w:szCs w:val="28"/>
        </w:rPr>
      </w:pPr>
      <w:r w:rsidRPr="000C5076">
        <w:rPr>
          <w:color w:val="auto"/>
          <w:sz w:val="28"/>
          <w:szCs w:val="28"/>
        </w:rPr>
        <w:t>5.2.2.</w:t>
      </w:r>
      <w:r w:rsidR="007A3817">
        <w:rPr>
          <w:color w:val="auto"/>
          <w:sz w:val="28"/>
          <w:szCs w:val="28"/>
        </w:rPr>
        <w:t xml:space="preserve"> </w:t>
      </w:r>
      <w:r w:rsidRPr="000C5076">
        <w:rPr>
          <w:color w:val="auto"/>
          <w:sz w:val="28"/>
          <w:szCs w:val="28"/>
        </w:rPr>
        <w:t>Забезпечувати</w:t>
      </w:r>
      <w:r w:rsidR="004A0C92">
        <w:rPr>
          <w:color w:val="auto"/>
          <w:sz w:val="28"/>
          <w:szCs w:val="28"/>
        </w:rPr>
        <w:t xml:space="preserve"> </w:t>
      </w:r>
      <w:r w:rsidRPr="000C5076">
        <w:rPr>
          <w:color w:val="auto"/>
          <w:sz w:val="28"/>
          <w:szCs w:val="28"/>
        </w:rPr>
        <w:t>своєчасну сплату податків та інших</w:t>
      </w:r>
      <w:r w:rsidR="004A0C92">
        <w:rPr>
          <w:color w:val="auto"/>
          <w:sz w:val="28"/>
          <w:szCs w:val="28"/>
        </w:rPr>
        <w:t xml:space="preserve"> </w:t>
      </w:r>
      <w:r w:rsidRPr="000C5076">
        <w:rPr>
          <w:color w:val="auto"/>
          <w:sz w:val="28"/>
          <w:szCs w:val="28"/>
        </w:rPr>
        <w:t>загальнообов'язкових платежів в порядку, передбаченому законодавством.</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5.2.3.</w:t>
      </w:r>
      <w:r w:rsidR="007A3817">
        <w:rPr>
          <w:color w:val="auto"/>
          <w:sz w:val="28"/>
          <w:szCs w:val="28"/>
        </w:rPr>
        <w:t xml:space="preserve"> </w:t>
      </w:r>
      <w:r w:rsidRPr="000C5076">
        <w:rPr>
          <w:color w:val="auto"/>
          <w:sz w:val="28"/>
          <w:szCs w:val="28"/>
        </w:rPr>
        <w:t xml:space="preserve">Здійснювати реконструкцію, а також поточний і капітальний ремонт основних фондів, забезпечувати своєчасне освоєння нових виробничих </w:t>
      </w:r>
      <w:proofErr w:type="spellStart"/>
      <w:r w:rsidRPr="000C5076">
        <w:rPr>
          <w:color w:val="auto"/>
          <w:sz w:val="28"/>
          <w:szCs w:val="28"/>
        </w:rPr>
        <w:t>потужностей</w:t>
      </w:r>
      <w:proofErr w:type="spellEnd"/>
      <w:r w:rsidRPr="000C5076">
        <w:rPr>
          <w:color w:val="auto"/>
          <w:sz w:val="28"/>
          <w:szCs w:val="28"/>
        </w:rPr>
        <w:t xml:space="preserve"> та введення в дію придбаного обладнання.</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5.2.4.</w:t>
      </w:r>
      <w:r w:rsidR="007A3817">
        <w:rPr>
          <w:color w:val="auto"/>
          <w:sz w:val="28"/>
          <w:szCs w:val="28"/>
        </w:rPr>
        <w:t xml:space="preserve"> </w:t>
      </w:r>
      <w:r w:rsidRPr="000C5076">
        <w:rPr>
          <w:color w:val="auto"/>
          <w:sz w:val="28"/>
          <w:szCs w:val="28"/>
        </w:rPr>
        <w:t>Здійснювати оперативну діяльність з матеріально-технічного забезпечення виробництва.</w:t>
      </w:r>
    </w:p>
    <w:p w:rsidR="00A747CE" w:rsidRDefault="00B00C1B" w:rsidP="00A747CE">
      <w:pPr>
        <w:pStyle w:val="1"/>
        <w:numPr>
          <w:ilvl w:val="0"/>
          <w:numId w:val="13"/>
        </w:numPr>
        <w:shd w:val="clear" w:color="auto" w:fill="auto"/>
        <w:spacing w:line="240" w:lineRule="auto"/>
        <w:ind w:firstLine="360"/>
        <w:jc w:val="both"/>
        <w:rPr>
          <w:color w:val="auto"/>
          <w:sz w:val="28"/>
          <w:szCs w:val="28"/>
        </w:rPr>
      </w:pPr>
      <w:r w:rsidRPr="000C5076">
        <w:rPr>
          <w:color w:val="auto"/>
          <w:sz w:val="28"/>
          <w:szCs w:val="28"/>
        </w:rPr>
        <w:t>По закінченню звітного періоду надавати Органу управління звіт про результати фінансово-господарської діяльності.</w:t>
      </w:r>
    </w:p>
    <w:p w:rsidR="00CE5CD2" w:rsidRPr="00A747CE" w:rsidRDefault="00B00C1B" w:rsidP="00A747CE">
      <w:pPr>
        <w:pStyle w:val="1"/>
        <w:numPr>
          <w:ilvl w:val="0"/>
          <w:numId w:val="13"/>
        </w:numPr>
        <w:shd w:val="clear" w:color="auto" w:fill="auto"/>
        <w:spacing w:line="240" w:lineRule="auto"/>
        <w:ind w:firstLine="360"/>
        <w:jc w:val="both"/>
        <w:rPr>
          <w:color w:val="auto"/>
          <w:sz w:val="28"/>
          <w:szCs w:val="28"/>
        </w:rPr>
      </w:pPr>
      <w:r w:rsidRPr="00A747CE">
        <w:rPr>
          <w:color w:val="auto"/>
          <w:sz w:val="28"/>
          <w:szCs w:val="28"/>
        </w:rPr>
        <w:t>Виконувати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A747CE" w:rsidRDefault="00B00C1B" w:rsidP="00A747CE">
      <w:pPr>
        <w:pStyle w:val="1"/>
        <w:numPr>
          <w:ilvl w:val="0"/>
          <w:numId w:val="14"/>
        </w:numPr>
        <w:shd w:val="clear" w:color="auto" w:fill="auto"/>
        <w:tabs>
          <w:tab w:val="left" w:pos="1134"/>
        </w:tabs>
        <w:spacing w:line="240" w:lineRule="auto"/>
        <w:ind w:firstLine="360"/>
        <w:jc w:val="both"/>
        <w:rPr>
          <w:color w:val="auto"/>
          <w:sz w:val="28"/>
          <w:szCs w:val="28"/>
        </w:rPr>
      </w:pPr>
      <w:r w:rsidRPr="000C5076">
        <w:rPr>
          <w:color w:val="auto"/>
          <w:sz w:val="28"/>
          <w:szCs w:val="28"/>
        </w:rPr>
        <w:t>Створювати належні умови для продуктивної праці, дотримуватися законодавства про працю, норм та правил охорони праці, техніки безпеки, соціального страхування.</w:t>
      </w:r>
    </w:p>
    <w:p w:rsidR="00CE5CD2" w:rsidRPr="00A747CE" w:rsidRDefault="00B00C1B" w:rsidP="00A747CE">
      <w:pPr>
        <w:pStyle w:val="1"/>
        <w:numPr>
          <w:ilvl w:val="0"/>
          <w:numId w:val="14"/>
        </w:numPr>
        <w:shd w:val="clear" w:color="auto" w:fill="auto"/>
        <w:tabs>
          <w:tab w:val="left" w:pos="1134"/>
        </w:tabs>
        <w:spacing w:line="240" w:lineRule="auto"/>
        <w:ind w:firstLine="360"/>
        <w:jc w:val="both"/>
        <w:rPr>
          <w:color w:val="auto"/>
          <w:sz w:val="28"/>
          <w:szCs w:val="28"/>
        </w:rPr>
      </w:pPr>
      <w:r w:rsidRPr="00A747CE">
        <w:rPr>
          <w:color w:val="auto"/>
          <w:sz w:val="28"/>
          <w:szCs w:val="28"/>
        </w:rPr>
        <w:t>Здійснювати заходи щодо вдосконалення організації оплати праці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забезпечувати економічне і раціональне використання фонду заробітної плати і своєчасні розрахунки з працівниками Підприємства.</w:t>
      </w:r>
    </w:p>
    <w:p w:rsidR="00CE5CD2" w:rsidRPr="000C5076" w:rsidRDefault="00B00C1B" w:rsidP="004A0C92">
      <w:pPr>
        <w:pStyle w:val="1"/>
        <w:numPr>
          <w:ilvl w:val="0"/>
          <w:numId w:val="15"/>
        </w:numPr>
        <w:shd w:val="clear" w:color="auto" w:fill="auto"/>
        <w:tabs>
          <w:tab w:val="left" w:pos="993"/>
        </w:tabs>
        <w:spacing w:line="240" w:lineRule="auto"/>
        <w:ind w:firstLine="360"/>
        <w:jc w:val="both"/>
        <w:rPr>
          <w:color w:val="auto"/>
          <w:sz w:val="28"/>
          <w:szCs w:val="28"/>
        </w:rPr>
      </w:pPr>
      <w:r w:rsidRPr="000C5076">
        <w:rPr>
          <w:color w:val="auto"/>
          <w:sz w:val="28"/>
          <w:szCs w:val="28"/>
        </w:rPr>
        <w:t>Підприємство здійснює бухгалтерський, оперативний та інші види обліку і веде статистичну, податкову, фінансову звітність, документообіг відповідно до чинного законодавства.</w:t>
      </w:r>
    </w:p>
    <w:p w:rsidR="00CE5CD2" w:rsidRDefault="00B00C1B" w:rsidP="004A0C92">
      <w:pPr>
        <w:pStyle w:val="1"/>
        <w:numPr>
          <w:ilvl w:val="0"/>
          <w:numId w:val="15"/>
        </w:numPr>
        <w:shd w:val="clear" w:color="auto" w:fill="auto"/>
        <w:tabs>
          <w:tab w:val="left" w:pos="993"/>
        </w:tabs>
        <w:spacing w:line="240" w:lineRule="auto"/>
        <w:ind w:firstLine="360"/>
        <w:jc w:val="both"/>
        <w:rPr>
          <w:color w:val="auto"/>
          <w:sz w:val="28"/>
          <w:szCs w:val="28"/>
        </w:rPr>
      </w:pPr>
      <w:r w:rsidRPr="000C5076">
        <w:rPr>
          <w:color w:val="auto"/>
          <w:sz w:val="28"/>
          <w:szCs w:val="28"/>
        </w:rPr>
        <w:t>Директор підприємства та головний бухгалтер несуть персональн</w:t>
      </w:r>
      <w:r w:rsidR="007A3817">
        <w:rPr>
          <w:color w:val="auto"/>
          <w:sz w:val="28"/>
          <w:szCs w:val="28"/>
        </w:rPr>
        <w:t xml:space="preserve">у </w:t>
      </w:r>
      <w:r w:rsidRPr="000C5076">
        <w:rPr>
          <w:color w:val="auto"/>
          <w:sz w:val="28"/>
          <w:szCs w:val="28"/>
        </w:rPr>
        <w:t>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rsidR="007A3817" w:rsidRPr="000C5076" w:rsidRDefault="007A3817" w:rsidP="007A3817">
      <w:pPr>
        <w:pStyle w:val="1"/>
        <w:shd w:val="clear" w:color="auto" w:fill="auto"/>
        <w:tabs>
          <w:tab w:val="left" w:pos="1285"/>
        </w:tabs>
        <w:spacing w:line="240" w:lineRule="auto"/>
        <w:ind w:left="360" w:firstLine="0"/>
        <w:jc w:val="both"/>
        <w:rPr>
          <w:color w:val="auto"/>
          <w:sz w:val="28"/>
          <w:szCs w:val="28"/>
        </w:rPr>
      </w:pPr>
    </w:p>
    <w:p w:rsidR="00CE5CD2" w:rsidRDefault="00B00C1B" w:rsidP="007A3817">
      <w:pPr>
        <w:pStyle w:val="30"/>
        <w:keepNext/>
        <w:keepLines/>
        <w:numPr>
          <w:ilvl w:val="0"/>
          <w:numId w:val="2"/>
        </w:numPr>
        <w:shd w:val="clear" w:color="auto" w:fill="auto"/>
        <w:spacing w:line="240" w:lineRule="auto"/>
        <w:rPr>
          <w:color w:val="auto"/>
          <w:sz w:val="28"/>
          <w:szCs w:val="28"/>
        </w:rPr>
      </w:pPr>
      <w:bookmarkStart w:id="14" w:name="bookmark14"/>
      <w:bookmarkStart w:id="15" w:name="bookmark15"/>
      <w:r w:rsidRPr="000C5076">
        <w:rPr>
          <w:color w:val="auto"/>
          <w:sz w:val="28"/>
          <w:szCs w:val="28"/>
        </w:rPr>
        <w:t>УПРАВЛІННЯ ПІДПРИЄМСТВОМ</w:t>
      </w:r>
      <w:bookmarkEnd w:id="14"/>
      <w:bookmarkEnd w:id="15"/>
    </w:p>
    <w:p w:rsidR="00F656E8" w:rsidRPr="000C5076" w:rsidRDefault="00F656E8" w:rsidP="00F656E8">
      <w:pPr>
        <w:pStyle w:val="30"/>
        <w:keepNext/>
        <w:keepLines/>
        <w:shd w:val="clear" w:color="auto" w:fill="auto"/>
        <w:spacing w:line="240" w:lineRule="auto"/>
        <w:jc w:val="left"/>
        <w:rPr>
          <w:color w:val="auto"/>
          <w:sz w:val="28"/>
          <w:szCs w:val="28"/>
        </w:rPr>
      </w:pPr>
    </w:p>
    <w:p w:rsidR="00CE5CD2" w:rsidRPr="000C5076" w:rsidRDefault="00B00C1B" w:rsidP="007A3817">
      <w:pPr>
        <w:pStyle w:val="1"/>
        <w:numPr>
          <w:ilvl w:val="1"/>
          <w:numId w:val="2"/>
        </w:numPr>
        <w:shd w:val="clear" w:color="auto" w:fill="auto"/>
        <w:spacing w:line="240" w:lineRule="auto"/>
        <w:ind w:firstLine="360"/>
        <w:jc w:val="both"/>
        <w:rPr>
          <w:color w:val="auto"/>
          <w:sz w:val="28"/>
          <w:szCs w:val="28"/>
        </w:rPr>
      </w:pPr>
      <w:r w:rsidRPr="000C5076">
        <w:rPr>
          <w:color w:val="auto"/>
          <w:sz w:val="28"/>
          <w:szCs w:val="28"/>
        </w:rPr>
        <w:t>Управління Підприємством здійснюється відповідно до Статуту на основі поєднання прав Засновника</w:t>
      </w:r>
      <w:r w:rsidR="00277F37">
        <w:rPr>
          <w:color w:val="auto"/>
          <w:sz w:val="28"/>
          <w:szCs w:val="28"/>
        </w:rPr>
        <w:t>, Органу управління</w:t>
      </w:r>
      <w:r w:rsidRPr="000C5076">
        <w:rPr>
          <w:color w:val="auto"/>
          <w:sz w:val="28"/>
          <w:szCs w:val="28"/>
        </w:rPr>
        <w:t xml:space="preserve"> та директора </w:t>
      </w:r>
      <w:r w:rsidRPr="000C5076">
        <w:rPr>
          <w:color w:val="auto"/>
          <w:sz w:val="28"/>
          <w:szCs w:val="28"/>
        </w:rPr>
        <w:lastRenderedPageBreak/>
        <w:t>Підприємства.</w:t>
      </w:r>
    </w:p>
    <w:p w:rsidR="00CE5CD2" w:rsidRPr="008F028A" w:rsidRDefault="00B00C1B" w:rsidP="000C5076">
      <w:pPr>
        <w:pStyle w:val="1"/>
        <w:numPr>
          <w:ilvl w:val="0"/>
          <w:numId w:val="16"/>
        </w:numPr>
        <w:shd w:val="clear" w:color="auto" w:fill="auto"/>
        <w:spacing w:line="240" w:lineRule="auto"/>
        <w:ind w:firstLine="360"/>
        <w:jc w:val="both"/>
        <w:rPr>
          <w:b/>
          <w:i/>
          <w:color w:val="auto"/>
          <w:sz w:val="28"/>
          <w:szCs w:val="28"/>
        </w:rPr>
      </w:pPr>
      <w:r w:rsidRPr="008F028A">
        <w:rPr>
          <w:b/>
          <w:i/>
          <w:color w:val="auto"/>
          <w:sz w:val="28"/>
          <w:szCs w:val="28"/>
        </w:rPr>
        <w:t>До компетенції Засновника належить:</w:t>
      </w:r>
    </w:p>
    <w:p w:rsidR="00CE5CD2" w:rsidRPr="000C5076" w:rsidRDefault="00B00C1B" w:rsidP="00277F37">
      <w:pPr>
        <w:pStyle w:val="1"/>
        <w:numPr>
          <w:ilvl w:val="2"/>
          <w:numId w:val="29"/>
        </w:numPr>
        <w:shd w:val="clear" w:color="auto" w:fill="auto"/>
        <w:spacing w:line="240" w:lineRule="auto"/>
        <w:jc w:val="both"/>
        <w:rPr>
          <w:color w:val="auto"/>
          <w:sz w:val="28"/>
          <w:szCs w:val="28"/>
        </w:rPr>
      </w:pPr>
      <w:r w:rsidRPr="000C5076">
        <w:rPr>
          <w:color w:val="auto"/>
          <w:sz w:val="28"/>
          <w:szCs w:val="28"/>
        </w:rPr>
        <w:t>Визначення основних напрямків діяльності Підприємства.</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6.2.2.</w:t>
      </w:r>
      <w:r w:rsidR="007A3817">
        <w:rPr>
          <w:color w:val="auto"/>
          <w:sz w:val="28"/>
          <w:szCs w:val="28"/>
        </w:rPr>
        <w:t xml:space="preserve"> </w:t>
      </w:r>
      <w:r w:rsidRPr="000C5076">
        <w:rPr>
          <w:color w:val="auto"/>
          <w:sz w:val="28"/>
          <w:szCs w:val="28"/>
        </w:rPr>
        <w:t>Затвердження Статуту Підприємства та змін до нього.</w:t>
      </w:r>
    </w:p>
    <w:p w:rsidR="00CE5CD2" w:rsidRPr="000C5076" w:rsidRDefault="004A0C92" w:rsidP="004A0C92">
      <w:pPr>
        <w:pStyle w:val="1"/>
        <w:numPr>
          <w:ilvl w:val="0"/>
          <w:numId w:val="18"/>
        </w:numPr>
        <w:shd w:val="clear" w:color="auto" w:fill="auto"/>
        <w:tabs>
          <w:tab w:val="left" w:pos="993"/>
        </w:tabs>
        <w:spacing w:line="240" w:lineRule="auto"/>
        <w:ind w:firstLine="360"/>
        <w:jc w:val="both"/>
        <w:rPr>
          <w:color w:val="auto"/>
          <w:sz w:val="28"/>
          <w:szCs w:val="28"/>
        </w:rPr>
      </w:pPr>
      <w:r>
        <w:rPr>
          <w:color w:val="auto"/>
          <w:sz w:val="28"/>
          <w:szCs w:val="28"/>
        </w:rPr>
        <w:t xml:space="preserve"> </w:t>
      </w:r>
      <w:r w:rsidR="00B00C1B" w:rsidRPr="000C5076">
        <w:rPr>
          <w:color w:val="auto"/>
          <w:sz w:val="28"/>
          <w:szCs w:val="28"/>
        </w:rPr>
        <w:t>Реорганізація та ліквідація Підприємства.</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6.2.4.</w:t>
      </w:r>
      <w:r w:rsidR="009231F6">
        <w:rPr>
          <w:color w:val="auto"/>
          <w:sz w:val="28"/>
          <w:szCs w:val="28"/>
        </w:rPr>
        <w:t xml:space="preserve"> </w:t>
      </w:r>
      <w:r w:rsidRPr="000C5076">
        <w:rPr>
          <w:color w:val="auto"/>
          <w:sz w:val="28"/>
          <w:szCs w:val="28"/>
        </w:rPr>
        <w:t>Здійснення інших повноважень, визначених законом.</w:t>
      </w:r>
    </w:p>
    <w:p w:rsidR="00CE5CD2" w:rsidRPr="000C5076" w:rsidRDefault="00B00C1B" w:rsidP="000C5076">
      <w:pPr>
        <w:pStyle w:val="1"/>
        <w:shd w:val="clear" w:color="auto" w:fill="auto"/>
        <w:spacing w:line="240" w:lineRule="auto"/>
        <w:ind w:firstLine="360"/>
        <w:jc w:val="both"/>
        <w:rPr>
          <w:color w:val="auto"/>
          <w:sz w:val="28"/>
          <w:szCs w:val="28"/>
        </w:rPr>
      </w:pPr>
      <w:r w:rsidRPr="000C5076">
        <w:rPr>
          <w:color w:val="auto"/>
          <w:sz w:val="28"/>
          <w:szCs w:val="28"/>
        </w:rPr>
        <w:t>6.2.5.</w:t>
      </w:r>
      <w:r w:rsidR="009231F6">
        <w:rPr>
          <w:color w:val="auto"/>
          <w:sz w:val="28"/>
          <w:szCs w:val="28"/>
        </w:rPr>
        <w:t xml:space="preserve"> </w:t>
      </w:r>
      <w:r w:rsidRPr="000C5076">
        <w:rPr>
          <w:color w:val="auto"/>
          <w:sz w:val="28"/>
          <w:szCs w:val="28"/>
        </w:rPr>
        <w:t>Затвердження річних планів фінансово-господарської діяльності Підприємства, здійснення контролю за їх виконанням.</w:t>
      </w:r>
    </w:p>
    <w:p w:rsidR="00CE5CD2" w:rsidRPr="000C5076" w:rsidRDefault="00B00C1B" w:rsidP="004A0C92">
      <w:pPr>
        <w:pStyle w:val="1"/>
        <w:numPr>
          <w:ilvl w:val="0"/>
          <w:numId w:val="19"/>
        </w:numPr>
        <w:shd w:val="clear" w:color="auto" w:fill="auto"/>
        <w:tabs>
          <w:tab w:val="left" w:pos="1134"/>
        </w:tabs>
        <w:spacing w:line="240" w:lineRule="auto"/>
        <w:ind w:firstLine="360"/>
        <w:jc w:val="both"/>
        <w:rPr>
          <w:color w:val="auto"/>
          <w:sz w:val="28"/>
          <w:szCs w:val="28"/>
        </w:rPr>
      </w:pPr>
      <w:r w:rsidRPr="000C5076">
        <w:rPr>
          <w:color w:val="auto"/>
          <w:sz w:val="28"/>
          <w:szCs w:val="28"/>
        </w:rPr>
        <w:t>Контроль за оперативною діяльністю Підприємства, не втручаючись в неї.</w:t>
      </w:r>
    </w:p>
    <w:p w:rsidR="00CE5CD2" w:rsidRDefault="00277F37" w:rsidP="004A0C92">
      <w:pPr>
        <w:pStyle w:val="1"/>
        <w:numPr>
          <w:ilvl w:val="0"/>
          <w:numId w:val="19"/>
        </w:numPr>
        <w:shd w:val="clear" w:color="auto" w:fill="auto"/>
        <w:tabs>
          <w:tab w:val="left" w:pos="993"/>
        </w:tabs>
        <w:spacing w:line="240" w:lineRule="auto"/>
        <w:ind w:firstLine="360"/>
        <w:jc w:val="both"/>
        <w:rPr>
          <w:color w:val="auto"/>
          <w:sz w:val="28"/>
          <w:szCs w:val="28"/>
        </w:rPr>
      </w:pPr>
      <w:r>
        <w:rPr>
          <w:color w:val="auto"/>
          <w:sz w:val="28"/>
          <w:szCs w:val="28"/>
        </w:rPr>
        <w:t xml:space="preserve"> Н</w:t>
      </w:r>
      <w:r w:rsidR="00B00C1B" w:rsidRPr="000C5076">
        <w:rPr>
          <w:color w:val="auto"/>
          <w:sz w:val="28"/>
          <w:szCs w:val="28"/>
        </w:rPr>
        <w:t>адання згоди на списання з балансу не повністю амортизованих основних фондів, прискорену амортизацію основних фондів Підприємства, вчинення Підприємством правочинів щодо розпорядження основними засобами.</w:t>
      </w:r>
    </w:p>
    <w:p w:rsidR="008F028A" w:rsidRPr="008F028A" w:rsidRDefault="008F028A" w:rsidP="008F028A">
      <w:pPr>
        <w:pStyle w:val="1"/>
        <w:tabs>
          <w:tab w:val="left" w:pos="993"/>
        </w:tabs>
        <w:jc w:val="both"/>
        <w:rPr>
          <w:b/>
          <w:i/>
          <w:color w:val="auto"/>
          <w:sz w:val="28"/>
          <w:szCs w:val="28"/>
        </w:rPr>
      </w:pPr>
      <w:r>
        <w:rPr>
          <w:b/>
          <w:i/>
          <w:color w:val="auto"/>
          <w:sz w:val="28"/>
          <w:szCs w:val="28"/>
        </w:rPr>
        <w:t xml:space="preserve">6.3. </w:t>
      </w:r>
      <w:r w:rsidRPr="008F028A">
        <w:rPr>
          <w:b/>
          <w:i/>
          <w:color w:val="auto"/>
          <w:sz w:val="28"/>
          <w:szCs w:val="28"/>
        </w:rPr>
        <w:t>До компетенції Органу управління належить:</w:t>
      </w:r>
    </w:p>
    <w:p w:rsidR="008F028A" w:rsidRPr="008F028A" w:rsidRDefault="008F028A" w:rsidP="008F028A">
      <w:pPr>
        <w:pStyle w:val="1"/>
        <w:numPr>
          <w:ilvl w:val="2"/>
          <w:numId w:val="28"/>
        </w:numPr>
        <w:tabs>
          <w:tab w:val="left" w:pos="993"/>
        </w:tabs>
        <w:ind w:left="0" w:firstLine="426"/>
        <w:jc w:val="both"/>
        <w:rPr>
          <w:color w:val="auto"/>
          <w:sz w:val="28"/>
          <w:szCs w:val="28"/>
        </w:rPr>
      </w:pPr>
      <w:r w:rsidRPr="008F028A">
        <w:rPr>
          <w:color w:val="auto"/>
          <w:sz w:val="28"/>
          <w:szCs w:val="28"/>
        </w:rPr>
        <w:t>Управління (в межах визначених Засновником) майном Підприємства, що належить до комунальної власності.</w:t>
      </w:r>
    </w:p>
    <w:p w:rsidR="008F028A" w:rsidRPr="008F028A" w:rsidRDefault="008F028A" w:rsidP="008F028A">
      <w:pPr>
        <w:pStyle w:val="1"/>
        <w:numPr>
          <w:ilvl w:val="2"/>
          <w:numId w:val="28"/>
        </w:numPr>
        <w:tabs>
          <w:tab w:val="left" w:pos="993"/>
        </w:tabs>
        <w:ind w:hanging="294"/>
        <w:jc w:val="both"/>
        <w:rPr>
          <w:color w:val="auto"/>
          <w:sz w:val="28"/>
          <w:szCs w:val="28"/>
        </w:rPr>
      </w:pPr>
      <w:r w:rsidRPr="008F028A">
        <w:rPr>
          <w:color w:val="auto"/>
          <w:sz w:val="28"/>
          <w:szCs w:val="28"/>
        </w:rPr>
        <w:t>Здійснення координації діяльності Підприємства.</w:t>
      </w:r>
    </w:p>
    <w:p w:rsidR="008F028A" w:rsidRPr="008F028A" w:rsidRDefault="008F028A" w:rsidP="008F028A">
      <w:pPr>
        <w:pStyle w:val="1"/>
        <w:numPr>
          <w:ilvl w:val="2"/>
          <w:numId w:val="28"/>
        </w:numPr>
        <w:tabs>
          <w:tab w:val="left" w:pos="993"/>
        </w:tabs>
        <w:ind w:hanging="294"/>
        <w:jc w:val="both"/>
        <w:rPr>
          <w:color w:val="auto"/>
          <w:sz w:val="28"/>
          <w:szCs w:val="28"/>
        </w:rPr>
      </w:pPr>
      <w:r w:rsidRPr="008F028A">
        <w:rPr>
          <w:color w:val="auto"/>
          <w:sz w:val="28"/>
          <w:szCs w:val="28"/>
        </w:rPr>
        <w:t>Заслуховування звітів директора про роботу Підприємства.</w:t>
      </w:r>
    </w:p>
    <w:p w:rsidR="00CE5CD2" w:rsidRPr="008F028A" w:rsidRDefault="00B00C1B" w:rsidP="008F028A">
      <w:pPr>
        <w:pStyle w:val="1"/>
        <w:numPr>
          <w:ilvl w:val="2"/>
          <w:numId w:val="28"/>
        </w:numPr>
        <w:tabs>
          <w:tab w:val="left" w:pos="993"/>
        </w:tabs>
        <w:ind w:hanging="294"/>
        <w:jc w:val="both"/>
        <w:rPr>
          <w:color w:val="auto"/>
          <w:sz w:val="28"/>
          <w:szCs w:val="28"/>
        </w:rPr>
      </w:pPr>
      <w:r w:rsidRPr="008F028A">
        <w:rPr>
          <w:color w:val="auto"/>
          <w:sz w:val="28"/>
          <w:szCs w:val="28"/>
        </w:rPr>
        <w:t>Погодження штатного розпису Підприємства.</w:t>
      </w:r>
    </w:p>
    <w:p w:rsidR="00CE5CD2" w:rsidRPr="000C5076" w:rsidRDefault="00B00C1B" w:rsidP="008F028A">
      <w:pPr>
        <w:pStyle w:val="1"/>
        <w:numPr>
          <w:ilvl w:val="2"/>
          <w:numId w:val="28"/>
        </w:numPr>
        <w:shd w:val="clear" w:color="auto" w:fill="auto"/>
        <w:spacing w:line="240" w:lineRule="auto"/>
        <w:ind w:left="0" w:firstLine="567"/>
        <w:jc w:val="both"/>
        <w:rPr>
          <w:color w:val="auto"/>
          <w:sz w:val="28"/>
          <w:szCs w:val="28"/>
        </w:rPr>
      </w:pPr>
      <w:r w:rsidRPr="000C5076">
        <w:rPr>
          <w:color w:val="auto"/>
          <w:sz w:val="28"/>
          <w:szCs w:val="28"/>
        </w:rPr>
        <w:t>3дійснення інші повноважень, визначених законом та наданих Засновником.</w:t>
      </w:r>
    </w:p>
    <w:p w:rsidR="00CE5CD2" w:rsidRPr="000C5076" w:rsidRDefault="008F028A" w:rsidP="008F028A">
      <w:pPr>
        <w:pStyle w:val="1"/>
        <w:numPr>
          <w:ilvl w:val="2"/>
          <w:numId w:val="28"/>
        </w:numPr>
        <w:shd w:val="clear" w:color="auto" w:fill="auto"/>
        <w:spacing w:line="240" w:lineRule="auto"/>
        <w:ind w:left="0" w:firstLine="567"/>
        <w:jc w:val="both"/>
        <w:rPr>
          <w:color w:val="auto"/>
          <w:sz w:val="28"/>
          <w:szCs w:val="28"/>
        </w:rPr>
      </w:pPr>
      <w:r>
        <w:rPr>
          <w:color w:val="auto"/>
          <w:sz w:val="28"/>
          <w:szCs w:val="28"/>
        </w:rPr>
        <w:t>Погодження п</w:t>
      </w:r>
      <w:r w:rsidR="00B00C1B" w:rsidRPr="000C5076">
        <w:rPr>
          <w:color w:val="auto"/>
          <w:sz w:val="28"/>
          <w:szCs w:val="28"/>
        </w:rPr>
        <w:t>ризначення та звільнення Директора Підприємства, укладення з ним контракту.</w:t>
      </w:r>
    </w:p>
    <w:p w:rsidR="00CE5CD2" w:rsidRPr="000C5076" w:rsidRDefault="008F028A" w:rsidP="009231F6">
      <w:pPr>
        <w:pStyle w:val="1"/>
        <w:shd w:val="clear" w:color="auto" w:fill="auto"/>
        <w:spacing w:line="240" w:lineRule="auto"/>
        <w:ind w:firstLine="567"/>
        <w:jc w:val="both"/>
        <w:rPr>
          <w:color w:val="auto"/>
          <w:sz w:val="28"/>
          <w:szCs w:val="28"/>
        </w:rPr>
      </w:pPr>
      <w:r w:rsidRPr="009231F6">
        <w:rPr>
          <w:color w:val="auto"/>
          <w:sz w:val="28"/>
          <w:szCs w:val="28"/>
        </w:rPr>
        <w:t>6.4.</w:t>
      </w:r>
      <w:r>
        <w:rPr>
          <w:color w:val="auto"/>
          <w:sz w:val="28"/>
          <w:szCs w:val="28"/>
        </w:rPr>
        <w:t xml:space="preserve"> </w:t>
      </w:r>
      <w:r w:rsidR="00F656E8" w:rsidRPr="00F656E8">
        <w:rPr>
          <w:color w:val="auto"/>
          <w:sz w:val="28"/>
          <w:szCs w:val="28"/>
        </w:rPr>
        <w:t xml:space="preserve">Підприємство на контрактній основі очолює Директор, який призначається на посаду та звільняється з посади </w:t>
      </w:r>
      <w:r w:rsidR="00F656E8">
        <w:rPr>
          <w:color w:val="auto"/>
          <w:sz w:val="28"/>
          <w:szCs w:val="28"/>
        </w:rPr>
        <w:t>розпорядженням с</w:t>
      </w:r>
      <w:r w:rsidR="00F656E8" w:rsidRPr="00F656E8">
        <w:rPr>
          <w:color w:val="auto"/>
          <w:sz w:val="28"/>
          <w:szCs w:val="28"/>
        </w:rPr>
        <w:t>елищн</w:t>
      </w:r>
      <w:r w:rsidR="00F656E8">
        <w:rPr>
          <w:color w:val="auto"/>
          <w:sz w:val="28"/>
          <w:szCs w:val="28"/>
        </w:rPr>
        <w:t>ого</w:t>
      </w:r>
      <w:r w:rsidR="00F656E8" w:rsidRPr="00F656E8">
        <w:rPr>
          <w:color w:val="auto"/>
          <w:sz w:val="28"/>
          <w:szCs w:val="28"/>
        </w:rPr>
        <w:t xml:space="preserve"> голов</w:t>
      </w:r>
      <w:r w:rsidR="00F656E8">
        <w:rPr>
          <w:color w:val="auto"/>
          <w:sz w:val="28"/>
          <w:szCs w:val="28"/>
        </w:rPr>
        <w:t>и</w:t>
      </w:r>
      <w:r w:rsidR="00F656E8" w:rsidRPr="00F656E8">
        <w:rPr>
          <w:color w:val="auto"/>
          <w:sz w:val="28"/>
          <w:szCs w:val="28"/>
        </w:rPr>
        <w:t xml:space="preserve">. За розпорядженням </w:t>
      </w:r>
      <w:r w:rsidR="00F656E8">
        <w:rPr>
          <w:color w:val="auto"/>
          <w:sz w:val="28"/>
          <w:szCs w:val="28"/>
        </w:rPr>
        <w:t>с</w:t>
      </w:r>
      <w:r w:rsidR="00F656E8" w:rsidRPr="00F656E8">
        <w:rPr>
          <w:color w:val="auto"/>
          <w:sz w:val="28"/>
          <w:szCs w:val="28"/>
        </w:rPr>
        <w:t>елищного голови здійснюється виплата директору матеріальної допомоги, премій, доплат та інших видів заохочень визначених чинним законодавством України та колективним договором Підприємства. Директор Підприємства несе повну відповідальність за стан та діяльність Підприємства.</w:t>
      </w:r>
      <w:r w:rsidR="00B00C1B" w:rsidRPr="000C5076">
        <w:rPr>
          <w:color w:val="auto"/>
          <w:sz w:val="28"/>
          <w:szCs w:val="28"/>
        </w:rPr>
        <w:t>.</w:t>
      </w:r>
    </w:p>
    <w:p w:rsidR="00CE5CD2" w:rsidRPr="000C5076" w:rsidRDefault="009231F6" w:rsidP="009231F6">
      <w:pPr>
        <w:pStyle w:val="1"/>
        <w:shd w:val="clear" w:color="auto" w:fill="auto"/>
        <w:tabs>
          <w:tab w:val="left" w:pos="1194"/>
        </w:tabs>
        <w:spacing w:line="240" w:lineRule="auto"/>
        <w:ind w:left="567" w:firstLine="0"/>
        <w:jc w:val="both"/>
        <w:rPr>
          <w:color w:val="auto"/>
          <w:sz w:val="28"/>
          <w:szCs w:val="28"/>
        </w:rPr>
      </w:pPr>
      <w:r>
        <w:rPr>
          <w:color w:val="auto"/>
          <w:sz w:val="28"/>
          <w:szCs w:val="28"/>
        </w:rPr>
        <w:t xml:space="preserve">6.5 </w:t>
      </w:r>
      <w:r w:rsidR="00B00C1B" w:rsidRPr="000C5076">
        <w:rPr>
          <w:color w:val="auto"/>
          <w:sz w:val="28"/>
          <w:szCs w:val="28"/>
        </w:rPr>
        <w:t>Директор Підприємства:</w:t>
      </w:r>
    </w:p>
    <w:p w:rsidR="00CE5CD2" w:rsidRPr="000C5076" w:rsidRDefault="00B00C1B" w:rsidP="009231F6">
      <w:pPr>
        <w:pStyle w:val="1"/>
        <w:numPr>
          <w:ilvl w:val="0"/>
          <w:numId w:val="20"/>
        </w:numPr>
        <w:shd w:val="clear" w:color="auto" w:fill="auto"/>
        <w:tabs>
          <w:tab w:val="left" w:pos="1266"/>
        </w:tabs>
        <w:spacing w:line="240" w:lineRule="auto"/>
        <w:ind w:firstLine="567"/>
        <w:jc w:val="both"/>
        <w:rPr>
          <w:color w:val="auto"/>
          <w:sz w:val="28"/>
          <w:szCs w:val="28"/>
        </w:rPr>
      </w:pPr>
      <w:r w:rsidRPr="000C5076">
        <w:rPr>
          <w:color w:val="auto"/>
          <w:sz w:val="28"/>
          <w:szCs w:val="28"/>
        </w:rPr>
        <w:t xml:space="preserve">Самостійно вирішує усі питання </w:t>
      </w:r>
      <w:bookmarkStart w:id="16" w:name="_GoBack"/>
      <w:r w:rsidRPr="000C5076">
        <w:rPr>
          <w:color w:val="auto"/>
          <w:sz w:val="28"/>
          <w:szCs w:val="28"/>
        </w:rPr>
        <w:t>господарсь</w:t>
      </w:r>
      <w:bookmarkEnd w:id="16"/>
      <w:r w:rsidRPr="000C5076">
        <w:rPr>
          <w:color w:val="auto"/>
          <w:sz w:val="28"/>
          <w:szCs w:val="28"/>
        </w:rPr>
        <w:t xml:space="preserve">кої діяльності підприємства, за винятком тих, що віднесені статутом до компетенції Засновника, </w:t>
      </w:r>
      <w:r w:rsidR="00235A53">
        <w:rPr>
          <w:color w:val="auto"/>
          <w:sz w:val="28"/>
          <w:szCs w:val="28"/>
        </w:rPr>
        <w:t>О</w:t>
      </w:r>
      <w:r w:rsidR="00235A53" w:rsidRPr="000C5076">
        <w:rPr>
          <w:color w:val="auto"/>
          <w:sz w:val="28"/>
          <w:szCs w:val="28"/>
        </w:rPr>
        <w:t>ргану управління</w:t>
      </w:r>
      <w:r w:rsidR="00235A53">
        <w:rPr>
          <w:color w:val="auto"/>
          <w:sz w:val="28"/>
          <w:szCs w:val="28"/>
        </w:rPr>
        <w:t>,</w:t>
      </w:r>
      <w:r w:rsidR="00235A53" w:rsidRPr="000C5076">
        <w:rPr>
          <w:color w:val="auto"/>
          <w:sz w:val="28"/>
          <w:szCs w:val="28"/>
        </w:rPr>
        <w:t xml:space="preserve"> </w:t>
      </w:r>
      <w:r w:rsidRPr="000C5076">
        <w:rPr>
          <w:color w:val="auto"/>
          <w:sz w:val="28"/>
          <w:szCs w:val="28"/>
        </w:rPr>
        <w:t>селищного голови.</w:t>
      </w:r>
    </w:p>
    <w:p w:rsidR="00CE5CD2" w:rsidRPr="000C5076" w:rsidRDefault="00B00C1B" w:rsidP="009231F6">
      <w:pPr>
        <w:pStyle w:val="1"/>
        <w:numPr>
          <w:ilvl w:val="0"/>
          <w:numId w:val="21"/>
        </w:numPr>
        <w:shd w:val="clear" w:color="auto" w:fill="auto"/>
        <w:spacing w:line="240" w:lineRule="auto"/>
        <w:ind w:firstLine="567"/>
        <w:jc w:val="both"/>
        <w:rPr>
          <w:color w:val="auto"/>
          <w:sz w:val="28"/>
          <w:szCs w:val="28"/>
        </w:rPr>
      </w:pPr>
      <w:r w:rsidRPr="000C5076">
        <w:rPr>
          <w:color w:val="auto"/>
          <w:sz w:val="28"/>
          <w:szCs w:val="28"/>
        </w:rPr>
        <w:t>Укладає договори (угоди), необхідні для господарської діяльності Підприємства.</w:t>
      </w:r>
    </w:p>
    <w:p w:rsidR="00CE5CD2" w:rsidRPr="000C5076" w:rsidRDefault="00B00C1B" w:rsidP="009231F6">
      <w:pPr>
        <w:pStyle w:val="1"/>
        <w:shd w:val="clear" w:color="auto" w:fill="auto"/>
        <w:spacing w:line="240" w:lineRule="auto"/>
        <w:ind w:firstLine="567"/>
        <w:jc w:val="both"/>
        <w:rPr>
          <w:color w:val="auto"/>
          <w:sz w:val="28"/>
          <w:szCs w:val="28"/>
        </w:rPr>
      </w:pPr>
      <w:r w:rsidRPr="000C5076">
        <w:rPr>
          <w:color w:val="auto"/>
          <w:sz w:val="28"/>
          <w:szCs w:val="28"/>
        </w:rPr>
        <w:t>6.5.3.</w:t>
      </w:r>
      <w:r w:rsidR="007A3817">
        <w:rPr>
          <w:color w:val="auto"/>
          <w:sz w:val="28"/>
          <w:szCs w:val="28"/>
        </w:rPr>
        <w:t xml:space="preserve"> </w:t>
      </w:r>
      <w:r w:rsidRPr="000C5076">
        <w:rPr>
          <w:color w:val="auto"/>
          <w:sz w:val="28"/>
          <w:szCs w:val="28"/>
        </w:rPr>
        <w:t>Надає Засновнику план фінансового-господарської діяльності для затвердження.</w:t>
      </w:r>
    </w:p>
    <w:p w:rsidR="00CE5CD2" w:rsidRPr="000C5076" w:rsidRDefault="00B00C1B" w:rsidP="009231F6">
      <w:pPr>
        <w:pStyle w:val="1"/>
        <w:numPr>
          <w:ilvl w:val="0"/>
          <w:numId w:val="22"/>
        </w:numPr>
        <w:shd w:val="clear" w:color="auto" w:fill="auto"/>
        <w:tabs>
          <w:tab w:val="left" w:pos="1134"/>
        </w:tabs>
        <w:spacing w:line="240" w:lineRule="auto"/>
        <w:ind w:firstLine="567"/>
        <w:jc w:val="both"/>
        <w:rPr>
          <w:color w:val="auto"/>
          <w:sz w:val="28"/>
          <w:szCs w:val="28"/>
        </w:rPr>
      </w:pPr>
      <w:r w:rsidRPr="000C5076">
        <w:rPr>
          <w:color w:val="auto"/>
          <w:sz w:val="28"/>
          <w:szCs w:val="28"/>
        </w:rPr>
        <w:t>Відповідно до статуту розподіляє прибутки Підприємства.</w:t>
      </w:r>
    </w:p>
    <w:p w:rsidR="00CE5CD2" w:rsidRPr="000C5076" w:rsidRDefault="00B00C1B" w:rsidP="009231F6">
      <w:pPr>
        <w:pStyle w:val="1"/>
        <w:numPr>
          <w:ilvl w:val="0"/>
          <w:numId w:val="22"/>
        </w:numPr>
        <w:shd w:val="clear" w:color="auto" w:fill="auto"/>
        <w:tabs>
          <w:tab w:val="left" w:pos="1134"/>
        </w:tabs>
        <w:spacing w:line="240" w:lineRule="auto"/>
        <w:ind w:firstLine="567"/>
        <w:jc w:val="both"/>
        <w:rPr>
          <w:color w:val="auto"/>
          <w:sz w:val="28"/>
          <w:szCs w:val="28"/>
        </w:rPr>
      </w:pPr>
      <w:r w:rsidRPr="000C5076">
        <w:rPr>
          <w:color w:val="auto"/>
          <w:sz w:val="28"/>
          <w:szCs w:val="28"/>
        </w:rPr>
        <w:t>Без доручення діє від імені Підприємства, представляє його інтереси в органах державної влади і місцевого самоврядування, судах, у відносинах з суб’єктами господарювання;</w:t>
      </w:r>
    </w:p>
    <w:p w:rsidR="00CE5CD2" w:rsidRPr="000C5076" w:rsidRDefault="00B00C1B" w:rsidP="009231F6">
      <w:pPr>
        <w:pStyle w:val="1"/>
        <w:numPr>
          <w:ilvl w:val="0"/>
          <w:numId w:val="22"/>
        </w:numPr>
        <w:shd w:val="clear" w:color="auto" w:fill="auto"/>
        <w:tabs>
          <w:tab w:val="left" w:pos="1366"/>
        </w:tabs>
        <w:spacing w:line="240" w:lineRule="auto"/>
        <w:ind w:firstLine="567"/>
        <w:jc w:val="both"/>
        <w:rPr>
          <w:color w:val="auto"/>
          <w:sz w:val="28"/>
          <w:szCs w:val="28"/>
        </w:rPr>
      </w:pPr>
      <w:r w:rsidRPr="000C5076">
        <w:rPr>
          <w:color w:val="auto"/>
          <w:sz w:val="28"/>
          <w:szCs w:val="28"/>
        </w:rPr>
        <w:t>Відкриває рахунки Підприємства в установах банків, підписує фінансові документи.</w:t>
      </w:r>
    </w:p>
    <w:p w:rsidR="00CE5CD2" w:rsidRPr="000C5076" w:rsidRDefault="00B00C1B" w:rsidP="009231F6">
      <w:pPr>
        <w:pStyle w:val="1"/>
        <w:shd w:val="clear" w:color="auto" w:fill="auto"/>
        <w:spacing w:line="240" w:lineRule="auto"/>
        <w:ind w:firstLine="567"/>
        <w:jc w:val="both"/>
        <w:rPr>
          <w:color w:val="auto"/>
          <w:sz w:val="28"/>
          <w:szCs w:val="28"/>
        </w:rPr>
      </w:pPr>
      <w:r w:rsidRPr="000C5076">
        <w:rPr>
          <w:color w:val="auto"/>
          <w:sz w:val="28"/>
          <w:szCs w:val="28"/>
        </w:rPr>
        <w:t>6.5.8.</w:t>
      </w:r>
      <w:r w:rsidR="007A3817">
        <w:rPr>
          <w:color w:val="auto"/>
          <w:sz w:val="28"/>
          <w:szCs w:val="28"/>
        </w:rPr>
        <w:t xml:space="preserve"> </w:t>
      </w:r>
      <w:r w:rsidRPr="000C5076">
        <w:rPr>
          <w:color w:val="auto"/>
          <w:sz w:val="28"/>
          <w:szCs w:val="28"/>
        </w:rPr>
        <w:t xml:space="preserve">3а погодженням з </w:t>
      </w:r>
      <w:r w:rsidR="00F656E8">
        <w:rPr>
          <w:color w:val="auto"/>
          <w:sz w:val="28"/>
          <w:szCs w:val="28"/>
        </w:rPr>
        <w:t>виконавчим комітетом</w:t>
      </w:r>
      <w:r w:rsidRPr="000C5076">
        <w:rPr>
          <w:color w:val="auto"/>
          <w:sz w:val="28"/>
          <w:szCs w:val="28"/>
        </w:rPr>
        <w:t xml:space="preserve"> визначає організаційну </w:t>
      </w:r>
      <w:r w:rsidRPr="000C5076">
        <w:rPr>
          <w:color w:val="auto"/>
          <w:sz w:val="28"/>
          <w:szCs w:val="28"/>
        </w:rPr>
        <w:lastRenderedPageBreak/>
        <w:t>структуру Підприємства, затверджує положення про його структурні та відокремлені підрозділи.</w:t>
      </w:r>
    </w:p>
    <w:p w:rsidR="00CE5CD2" w:rsidRDefault="00B00C1B" w:rsidP="009231F6">
      <w:pPr>
        <w:pStyle w:val="1"/>
        <w:shd w:val="clear" w:color="auto" w:fill="auto"/>
        <w:spacing w:line="240" w:lineRule="auto"/>
        <w:ind w:firstLine="567"/>
        <w:jc w:val="both"/>
        <w:rPr>
          <w:color w:val="auto"/>
          <w:sz w:val="28"/>
          <w:szCs w:val="28"/>
        </w:rPr>
      </w:pPr>
      <w:r w:rsidRPr="000C5076">
        <w:rPr>
          <w:color w:val="auto"/>
          <w:sz w:val="28"/>
          <w:szCs w:val="28"/>
        </w:rPr>
        <w:t>6.5.9.</w:t>
      </w:r>
      <w:r w:rsidR="00A747CE">
        <w:rPr>
          <w:color w:val="auto"/>
          <w:sz w:val="28"/>
          <w:szCs w:val="28"/>
        </w:rPr>
        <w:t xml:space="preserve"> </w:t>
      </w:r>
      <w:r w:rsidRPr="000C5076">
        <w:rPr>
          <w:color w:val="auto"/>
          <w:sz w:val="28"/>
          <w:szCs w:val="28"/>
        </w:rPr>
        <w:t xml:space="preserve">3а погодженням з </w:t>
      </w:r>
      <w:r w:rsidR="00F656E8">
        <w:rPr>
          <w:color w:val="auto"/>
          <w:sz w:val="28"/>
          <w:szCs w:val="28"/>
        </w:rPr>
        <w:t>виконавчим комітетом</w:t>
      </w:r>
      <w:r w:rsidRPr="000C5076">
        <w:rPr>
          <w:color w:val="auto"/>
          <w:sz w:val="28"/>
          <w:szCs w:val="28"/>
        </w:rPr>
        <w:t xml:space="preserve"> встановлює чисельність працівників, штатний розпис Підприємства та заробітну плату.</w:t>
      </w:r>
    </w:p>
    <w:p w:rsidR="00CE5CD2" w:rsidRPr="000C5076" w:rsidRDefault="00B00C1B" w:rsidP="009231F6">
      <w:pPr>
        <w:pStyle w:val="1"/>
        <w:numPr>
          <w:ilvl w:val="0"/>
          <w:numId w:val="23"/>
        </w:numPr>
        <w:shd w:val="clear" w:color="auto" w:fill="auto"/>
        <w:tabs>
          <w:tab w:val="left" w:pos="1276"/>
        </w:tabs>
        <w:spacing w:line="240" w:lineRule="auto"/>
        <w:ind w:firstLine="567"/>
        <w:jc w:val="both"/>
        <w:rPr>
          <w:color w:val="auto"/>
          <w:sz w:val="28"/>
          <w:szCs w:val="28"/>
        </w:rPr>
      </w:pPr>
      <w:r w:rsidRPr="000C5076">
        <w:rPr>
          <w:color w:val="auto"/>
          <w:sz w:val="28"/>
          <w:szCs w:val="28"/>
        </w:rPr>
        <w:t>Формує адміністрацію Підприємства.</w:t>
      </w:r>
    </w:p>
    <w:p w:rsidR="00CE5CD2" w:rsidRPr="000C5076" w:rsidRDefault="00B00C1B" w:rsidP="009231F6">
      <w:pPr>
        <w:pStyle w:val="1"/>
        <w:numPr>
          <w:ilvl w:val="0"/>
          <w:numId w:val="23"/>
        </w:numPr>
        <w:shd w:val="clear" w:color="auto" w:fill="auto"/>
        <w:tabs>
          <w:tab w:val="left" w:pos="1276"/>
        </w:tabs>
        <w:spacing w:line="240" w:lineRule="auto"/>
        <w:ind w:firstLine="567"/>
        <w:jc w:val="both"/>
        <w:rPr>
          <w:color w:val="auto"/>
          <w:sz w:val="28"/>
          <w:szCs w:val="28"/>
        </w:rPr>
      </w:pPr>
      <w:r w:rsidRPr="000C5076">
        <w:rPr>
          <w:color w:val="auto"/>
          <w:sz w:val="28"/>
          <w:szCs w:val="28"/>
        </w:rPr>
        <w:t>Видає накази та розпорядження обов’язкові до виконання усіма працівниками Підприємства.</w:t>
      </w:r>
    </w:p>
    <w:p w:rsidR="00CE5CD2" w:rsidRPr="000C5076" w:rsidRDefault="00B00C1B" w:rsidP="009231F6">
      <w:pPr>
        <w:pStyle w:val="1"/>
        <w:numPr>
          <w:ilvl w:val="0"/>
          <w:numId w:val="23"/>
        </w:numPr>
        <w:shd w:val="clear" w:color="auto" w:fill="auto"/>
        <w:tabs>
          <w:tab w:val="left" w:pos="851"/>
        </w:tabs>
        <w:spacing w:line="240" w:lineRule="auto"/>
        <w:ind w:firstLine="567"/>
        <w:jc w:val="both"/>
        <w:rPr>
          <w:color w:val="auto"/>
          <w:sz w:val="28"/>
          <w:szCs w:val="28"/>
        </w:rPr>
      </w:pPr>
      <w:r w:rsidRPr="000C5076">
        <w:rPr>
          <w:color w:val="auto"/>
          <w:sz w:val="28"/>
          <w:szCs w:val="28"/>
        </w:rPr>
        <w:t>Приймає на роботу та звільняє з роботи працівників.</w:t>
      </w:r>
    </w:p>
    <w:p w:rsidR="00CE5CD2" w:rsidRPr="000C5076" w:rsidRDefault="00B00C1B" w:rsidP="009231F6">
      <w:pPr>
        <w:pStyle w:val="1"/>
        <w:shd w:val="clear" w:color="auto" w:fill="auto"/>
        <w:tabs>
          <w:tab w:val="left" w:pos="1276"/>
        </w:tabs>
        <w:spacing w:line="240" w:lineRule="auto"/>
        <w:ind w:firstLine="567"/>
        <w:jc w:val="both"/>
        <w:rPr>
          <w:color w:val="auto"/>
          <w:sz w:val="28"/>
          <w:szCs w:val="28"/>
        </w:rPr>
      </w:pPr>
      <w:r w:rsidRPr="000C5076">
        <w:rPr>
          <w:color w:val="auto"/>
          <w:sz w:val="28"/>
          <w:szCs w:val="28"/>
        </w:rPr>
        <w:t>6.5.13.</w:t>
      </w:r>
      <w:r w:rsidR="00A747CE">
        <w:rPr>
          <w:color w:val="auto"/>
          <w:sz w:val="28"/>
          <w:szCs w:val="28"/>
        </w:rPr>
        <w:t xml:space="preserve"> </w:t>
      </w:r>
      <w:r w:rsidRPr="000C5076">
        <w:rPr>
          <w:color w:val="auto"/>
          <w:sz w:val="28"/>
          <w:szCs w:val="28"/>
        </w:rPr>
        <w:t>Застосовує до працівників заохочення та заходи дисциплінарного стягнення.</w:t>
      </w:r>
    </w:p>
    <w:p w:rsidR="00CE5CD2" w:rsidRPr="000C5076" w:rsidRDefault="00B00C1B" w:rsidP="009231F6">
      <w:pPr>
        <w:pStyle w:val="1"/>
        <w:numPr>
          <w:ilvl w:val="0"/>
          <w:numId w:val="24"/>
        </w:numPr>
        <w:shd w:val="clear" w:color="auto" w:fill="auto"/>
        <w:tabs>
          <w:tab w:val="left" w:pos="1276"/>
        </w:tabs>
        <w:spacing w:line="240" w:lineRule="auto"/>
        <w:ind w:firstLine="567"/>
        <w:jc w:val="both"/>
        <w:rPr>
          <w:color w:val="auto"/>
          <w:sz w:val="28"/>
          <w:szCs w:val="28"/>
        </w:rPr>
      </w:pPr>
      <w:r w:rsidRPr="000C5076">
        <w:rPr>
          <w:color w:val="auto"/>
          <w:sz w:val="28"/>
          <w:szCs w:val="28"/>
        </w:rPr>
        <w:t xml:space="preserve">Несе відповідальність перед Засновником, селищним головою, </w:t>
      </w:r>
      <w:r w:rsidR="007C22C2">
        <w:rPr>
          <w:color w:val="auto"/>
          <w:sz w:val="28"/>
          <w:szCs w:val="28"/>
        </w:rPr>
        <w:t>Органом управління</w:t>
      </w:r>
      <w:r w:rsidRPr="000C5076">
        <w:rPr>
          <w:color w:val="auto"/>
          <w:sz w:val="28"/>
          <w:szCs w:val="28"/>
        </w:rPr>
        <w:t xml:space="preserve"> та відповідальними контролюючими органами за виконання статутних цілей та завдань, належне ведення обліку та звітності матеріальних цінностей та коштів.</w:t>
      </w:r>
    </w:p>
    <w:p w:rsidR="00CE5CD2" w:rsidRPr="000C5076" w:rsidRDefault="00B00C1B" w:rsidP="009231F6">
      <w:pPr>
        <w:pStyle w:val="1"/>
        <w:numPr>
          <w:ilvl w:val="0"/>
          <w:numId w:val="24"/>
        </w:numPr>
        <w:shd w:val="clear" w:color="auto" w:fill="auto"/>
        <w:tabs>
          <w:tab w:val="left" w:pos="1418"/>
        </w:tabs>
        <w:spacing w:line="240" w:lineRule="auto"/>
        <w:ind w:firstLine="567"/>
        <w:jc w:val="both"/>
        <w:rPr>
          <w:color w:val="auto"/>
          <w:sz w:val="28"/>
          <w:szCs w:val="28"/>
        </w:rPr>
      </w:pPr>
      <w:r w:rsidRPr="000C5076">
        <w:rPr>
          <w:color w:val="auto"/>
          <w:sz w:val="28"/>
          <w:szCs w:val="28"/>
        </w:rPr>
        <w:t>Директор несе персональну відповідальність за господарсько- фінансову діяльність Підприємства, за виконання фінансових планів, дотримання фінансової дисципліни, дотримання норм охорони праці, ефективного використання майна та коштів, що закріплені за Підприємством.</w:t>
      </w:r>
    </w:p>
    <w:p w:rsidR="004E2E3C" w:rsidRDefault="00B00C1B" w:rsidP="009231F6">
      <w:pPr>
        <w:pStyle w:val="1"/>
        <w:numPr>
          <w:ilvl w:val="0"/>
          <w:numId w:val="24"/>
        </w:numPr>
        <w:shd w:val="clear" w:color="auto" w:fill="auto"/>
        <w:spacing w:line="240" w:lineRule="auto"/>
        <w:ind w:firstLine="567"/>
        <w:jc w:val="both"/>
        <w:rPr>
          <w:color w:val="auto"/>
          <w:sz w:val="28"/>
          <w:szCs w:val="28"/>
        </w:rPr>
      </w:pPr>
      <w:r w:rsidRPr="000C5076">
        <w:rPr>
          <w:color w:val="auto"/>
          <w:sz w:val="28"/>
          <w:szCs w:val="28"/>
        </w:rPr>
        <w:t xml:space="preserve">Виконує інші функції, передбачені цим Статутом та контрактом. </w:t>
      </w:r>
    </w:p>
    <w:p w:rsidR="00CE5CD2" w:rsidRDefault="004E2E3C" w:rsidP="009231F6">
      <w:pPr>
        <w:pStyle w:val="1"/>
        <w:shd w:val="clear" w:color="auto" w:fill="auto"/>
        <w:spacing w:line="240" w:lineRule="auto"/>
        <w:ind w:firstLine="567"/>
        <w:jc w:val="both"/>
        <w:rPr>
          <w:color w:val="auto"/>
          <w:sz w:val="28"/>
          <w:szCs w:val="28"/>
        </w:rPr>
      </w:pPr>
      <w:r>
        <w:rPr>
          <w:color w:val="auto"/>
          <w:sz w:val="28"/>
          <w:szCs w:val="28"/>
        </w:rPr>
        <w:t xml:space="preserve">6.6. </w:t>
      </w:r>
      <w:r w:rsidR="00B00C1B" w:rsidRPr="000C5076">
        <w:rPr>
          <w:color w:val="auto"/>
          <w:sz w:val="28"/>
          <w:szCs w:val="28"/>
        </w:rPr>
        <w:t>Засновник може надавати директору Підприємства інші права та</w:t>
      </w:r>
      <w:r>
        <w:rPr>
          <w:color w:val="auto"/>
          <w:sz w:val="28"/>
          <w:szCs w:val="28"/>
        </w:rPr>
        <w:t xml:space="preserve"> </w:t>
      </w:r>
      <w:r w:rsidR="00B00C1B" w:rsidRPr="000C5076">
        <w:rPr>
          <w:color w:val="auto"/>
          <w:sz w:val="28"/>
          <w:szCs w:val="28"/>
        </w:rPr>
        <w:t>покладати на нього інші обов’язки.</w:t>
      </w:r>
    </w:p>
    <w:p w:rsidR="004E2E3C" w:rsidRPr="000C5076" w:rsidRDefault="004E2E3C" w:rsidP="009231F6">
      <w:pPr>
        <w:pStyle w:val="1"/>
        <w:shd w:val="clear" w:color="auto" w:fill="auto"/>
        <w:spacing w:line="240" w:lineRule="auto"/>
        <w:ind w:firstLine="567"/>
        <w:jc w:val="both"/>
        <w:rPr>
          <w:color w:val="auto"/>
          <w:sz w:val="28"/>
          <w:szCs w:val="28"/>
        </w:rPr>
      </w:pPr>
    </w:p>
    <w:p w:rsidR="00CE5CD2" w:rsidRDefault="00B00C1B" w:rsidP="008F028A">
      <w:pPr>
        <w:pStyle w:val="30"/>
        <w:keepNext/>
        <w:keepLines/>
        <w:numPr>
          <w:ilvl w:val="0"/>
          <w:numId w:val="28"/>
        </w:numPr>
        <w:shd w:val="clear" w:color="auto" w:fill="auto"/>
        <w:tabs>
          <w:tab w:val="left" w:pos="356"/>
        </w:tabs>
        <w:spacing w:line="240" w:lineRule="auto"/>
        <w:rPr>
          <w:color w:val="auto"/>
          <w:sz w:val="28"/>
          <w:szCs w:val="28"/>
        </w:rPr>
      </w:pPr>
      <w:bookmarkStart w:id="17" w:name="bookmark16"/>
      <w:bookmarkStart w:id="18" w:name="bookmark17"/>
      <w:r w:rsidRPr="000C5076">
        <w:rPr>
          <w:color w:val="auto"/>
          <w:sz w:val="28"/>
          <w:szCs w:val="28"/>
        </w:rPr>
        <w:t>ПОВНОВАЖЕННЯ ТРУДОВОГО КОЛЕКТИВУ</w:t>
      </w:r>
      <w:bookmarkEnd w:id="17"/>
      <w:bookmarkEnd w:id="18"/>
    </w:p>
    <w:p w:rsidR="00F656E8" w:rsidRPr="000C5076" w:rsidRDefault="00F656E8" w:rsidP="00F656E8">
      <w:pPr>
        <w:pStyle w:val="30"/>
        <w:keepNext/>
        <w:keepLines/>
        <w:shd w:val="clear" w:color="auto" w:fill="auto"/>
        <w:tabs>
          <w:tab w:val="left" w:pos="356"/>
        </w:tabs>
        <w:spacing w:line="240" w:lineRule="auto"/>
        <w:ind w:left="643"/>
        <w:jc w:val="left"/>
        <w:rPr>
          <w:color w:val="auto"/>
          <w:sz w:val="28"/>
          <w:szCs w:val="28"/>
        </w:rPr>
      </w:pP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Трудовий колектив Підприємства становлять усіх громадяни, які своєю працею беруть участь у його діяльності на основі трудового договору.</w:t>
      </w: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Трудові договори укладаються з усіма працівниками, які наймаються на роботу на Підприємство.</w:t>
      </w: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Права та обов'язки працівників Підприємства визначаються посадовими інструкціями.</w:t>
      </w: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Усі працівники повинні підвищувати професійну кваліфікацію згідно з вимогами чинного законодавства. Один раз в три роки проводиться атестація працівників Підприємства, у встановленому законодавством порядку.</w:t>
      </w: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Трудовий колектив підприємства має право брати участь в управлінні Підприємством через загальні збори або інший уповноважений ним орган.</w:t>
      </w: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Повноваження трудового колективу встановлюються законом.</w:t>
      </w:r>
    </w:p>
    <w:p w:rsidR="00CE5CD2" w:rsidRPr="000C5076" w:rsidRDefault="00B00C1B" w:rsidP="00F656E8">
      <w:pPr>
        <w:pStyle w:val="1"/>
        <w:numPr>
          <w:ilvl w:val="1"/>
          <w:numId w:val="28"/>
        </w:numPr>
        <w:shd w:val="clear" w:color="auto" w:fill="auto"/>
        <w:tabs>
          <w:tab w:val="left" w:pos="0"/>
        </w:tabs>
        <w:spacing w:line="240" w:lineRule="auto"/>
        <w:ind w:left="0" w:firstLine="567"/>
        <w:jc w:val="both"/>
        <w:rPr>
          <w:color w:val="auto"/>
          <w:sz w:val="28"/>
          <w:szCs w:val="28"/>
        </w:rPr>
      </w:pPr>
      <w:r w:rsidRPr="000C5076">
        <w:rPr>
          <w:color w:val="auto"/>
          <w:sz w:val="28"/>
          <w:szCs w:val="28"/>
        </w:rPr>
        <w:t>Рішення з соціально-економічних питань, які стосуються діяльності Підприємства, обов’язково розробляються і приймаються Директором за участю трудового колективу або уповноваженого ним органу.</w:t>
      </w:r>
    </w:p>
    <w:p w:rsidR="00CE5CD2" w:rsidRPr="000C5076" w:rsidRDefault="00B00C1B" w:rsidP="00F656E8">
      <w:pPr>
        <w:pStyle w:val="1"/>
        <w:numPr>
          <w:ilvl w:val="1"/>
          <w:numId w:val="28"/>
        </w:numPr>
        <w:shd w:val="clear" w:color="auto" w:fill="auto"/>
        <w:tabs>
          <w:tab w:val="left" w:pos="567"/>
        </w:tabs>
        <w:spacing w:line="240" w:lineRule="auto"/>
        <w:ind w:left="0" w:firstLine="567"/>
        <w:jc w:val="both"/>
        <w:rPr>
          <w:color w:val="auto"/>
          <w:sz w:val="28"/>
          <w:szCs w:val="28"/>
        </w:rPr>
      </w:pPr>
      <w:r w:rsidRPr="000C5076">
        <w:rPr>
          <w:color w:val="auto"/>
          <w:sz w:val="28"/>
          <w:szCs w:val="28"/>
        </w:rPr>
        <w:t>Працівники мають право вносити Директору Підприємства пропозиції щодо поліпшення роботи Підприємства, покращення соціально-культурного і побутового обслуговування, у встановлений строк отримувати інформацію про результати їх розгляду.</w:t>
      </w:r>
    </w:p>
    <w:p w:rsidR="00CE5CD2" w:rsidRDefault="00B00C1B" w:rsidP="00F656E8">
      <w:pPr>
        <w:pStyle w:val="1"/>
        <w:numPr>
          <w:ilvl w:val="1"/>
          <w:numId w:val="28"/>
        </w:numPr>
        <w:shd w:val="clear" w:color="auto" w:fill="auto"/>
        <w:tabs>
          <w:tab w:val="left" w:pos="567"/>
        </w:tabs>
        <w:spacing w:line="240" w:lineRule="auto"/>
        <w:ind w:left="0" w:firstLine="567"/>
        <w:jc w:val="both"/>
        <w:rPr>
          <w:color w:val="auto"/>
          <w:sz w:val="28"/>
          <w:szCs w:val="28"/>
        </w:rPr>
      </w:pPr>
      <w:r w:rsidRPr="000C5076">
        <w:rPr>
          <w:color w:val="auto"/>
          <w:sz w:val="28"/>
          <w:szCs w:val="28"/>
        </w:rPr>
        <w:t xml:space="preserve">Виробничі, трудові та соціальні відносини між трудовим колективом </w:t>
      </w:r>
      <w:r w:rsidRPr="000C5076">
        <w:rPr>
          <w:color w:val="auto"/>
          <w:sz w:val="28"/>
          <w:szCs w:val="28"/>
        </w:rPr>
        <w:lastRenderedPageBreak/>
        <w:t>та адміністрацією Підприємства регулюються колективним договором, який укладається трудовим колективом або уповноваженим ним органом та роботодавцем згідно з вимогами чинного законодавства</w:t>
      </w:r>
      <w:r w:rsidR="007C22C2">
        <w:rPr>
          <w:color w:val="auto"/>
          <w:sz w:val="28"/>
          <w:szCs w:val="28"/>
        </w:rPr>
        <w:t>.</w:t>
      </w:r>
    </w:p>
    <w:p w:rsidR="004E2E3C" w:rsidRPr="000C5076" w:rsidRDefault="004E2E3C" w:rsidP="004E2E3C">
      <w:pPr>
        <w:pStyle w:val="1"/>
        <w:shd w:val="clear" w:color="auto" w:fill="auto"/>
        <w:tabs>
          <w:tab w:val="left" w:pos="567"/>
        </w:tabs>
        <w:spacing w:line="240" w:lineRule="auto"/>
        <w:ind w:left="360" w:firstLine="0"/>
        <w:jc w:val="both"/>
        <w:rPr>
          <w:color w:val="auto"/>
          <w:sz w:val="28"/>
          <w:szCs w:val="28"/>
        </w:rPr>
      </w:pPr>
    </w:p>
    <w:p w:rsidR="00CE5CD2" w:rsidRDefault="00B00C1B" w:rsidP="008F028A">
      <w:pPr>
        <w:pStyle w:val="30"/>
        <w:keepNext/>
        <w:keepLines/>
        <w:numPr>
          <w:ilvl w:val="0"/>
          <w:numId w:val="28"/>
        </w:numPr>
        <w:shd w:val="clear" w:color="auto" w:fill="auto"/>
        <w:tabs>
          <w:tab w:val="left" w:pos="364"/>
        </w:tabs>
        <w:spacing w:line="240" w:lineRule="auto"/>
        <w:rPr>
          <w:color w:val="auto"/>
          <w:sz w:val="28"/>
          <w:szCs w:val="28"/>
        </w:rPr>
      </w:pPr>
      <w:bookmarkStart w:id="19" w:name="bookmark18"/>
      <w:bookmarkStart w:id="20" w:name="bookmark19"/>
      <w:r w:rsidRPr="000C5076">
        <w:rPr>
          <w:color w:val="auto"/>
          <w:sz w:val="28"/>
          <w:szCs w:val="28"/>
        </w:rPr>
        <w:t>ОБЛІК І ЗВІТНІСТЬ ПІДПРИЄМСТВА</w:t>
      </w:r>
      <w:bookmarkEnd w:id="19"/>
      <w:bookmarkEnd w:id="20"/>
    </w:p>
    <w:p w:rsidR="00F656E8" w:rsidRPr="000C5076" w:rsidRDefault="00F656E8" w:rsidP="00F656E8">
      <w:pPr>
        <w:pStyle w:val="30"/>
        <w:keepNext/>
        <w:keepLines/>
        <w:shd w:val="clear" w:color="auto" w:fill="auto"/>
        <w:tabs>
          <w:tab w:val="left" w:pos="364"/>
        </w:tabs>
        <w:spacing w:line="240" w:lineRule="auto"/>
        <w:ind w:left="643"/>
        <w:jc w:val="left"/>
        <w:rPr>
          <w:color w:val="auto"/>
          <w:sz w:val="28"/>
          <w:szCs w:val="28"/>
        </w:rPr>
      </w:pPr>
    </w:p>
    <w:p w:rsidR="00CE5CD2" w:rsidRPr="000C5076" w:rsidRDefault="00B00C1B" w:rsidP="00F656E8">
      <w:pPr>
        <w:pStyle w:val="1"/>
        <w:numPr>
          <w:ilvl w:val="1"/>
          <w:numId w:val="28"/>
        </w:numPr>
        <w:shd w:val="clear" w:color="auto" w:fill="auto"/>
        <w:spacing w:line="240" w:lineRule="auto"/>
        <w:ind w:left="0" w:firstLine="567"/>
        <w:jc w:val="both"/>
        <w:rPr>
          <w:color w:val="auto"/>
          <w:sz w:val="28"/>
          <w:szCs w:val="28"/>
        </w:rPr>
      </w:pPr>
      <w:r w:rsidRPr="000C5076">
        <w:rPr>
          <w:color w:val="auto"/>
          <w:sz w:val="28"/>
          <w:szCs w:val="28"/>
        </w:rPr>
        <w:t>Підприємство зобов'язане здійснювати первинний (оперативний) та</w:t>
      </w:r>
      <w:r w:rsidR="004E2E3C">
        <w:rPr>
          <w:color w:val="auto"/>
          <w:sz w:val="28"/>
          <w:szCs w:val="28"/>
        </w:rPr>
        <w:t xml:space="preserve"> </w:t>
      </w:r>
      <w:r w:rsidRPr="000C5076">
        <w:rPr>
          <w:color w:val="auto"/>
          <w:sz w:val="28"/>
          <w:szCs w:val="28"/>
        </w:rPr>
        <w:t>бухгалтерський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CE5CD2" w:rsidRPr="000C5076" w:rsidRDefault="00B00C1B" w:rsidP="004E2E3C">
      <w:pPr>
        <w:pStyle w:val="1"/>
        <w:numPr>
          <w:ilvl w:val="0"/>
          <w:numId w:val="25"/>
        </w:numPr>
        <w:shd w:val="clear" w:color="auto" w:fill="auto"/>
        <w:tabs>
          <w:tab w:val="left" w:pos="567"/>
        </w:tabs>
        <w:spacing w:line="240" w:lineRule="auto"/>
        <w:ind w:firstLine="360"/>
        <w:jc w:val="both"/>
        <w:rPr>
          <w:color w:val="auto"/>
          <w:sz w:val="28"/>
          <w:szCs w:val="28"/>
        </w:rPr>
      </w:pPr>
      <w:r w:rsidRPr="000C5076">
        <w:rPr>
          <w:color w:val="auto"/>
          <w:sz w:val="28"/>
          <w:szCs w:val="28"/>
        </w:rPr>
        <w:t>Питання організації бухгалтерського обліку на Підприємстві регулюються відповідно до чинного законодавства України.</w:t>
      </w:r>
    </w:p>
    <w:p w:rsidR="00CE5CD2" w:rsidRPr="000C5076" w:rsidRDefault="00B00C1B" w:rsidP="004E2E3C">
      <w:pPr>
        <w:pStyle w:val="1"/>
        <w:numPr>
          <w:ilvl w:val="0"/>
          <w:numId w:val="25"/>
        </w:numPr>
        <w:shd w:val="clear" w:color="auto" w:fill="auto"/>
        <w:tabs>
          <w:tab w:val="left" w:pos="567"/>
        </w:tabs>
        <w:spacing w:line="240" w:lineRule="auto"/>
        <w:ind w:firstLine="360"/>
        <w:jc w:val="both"/>
        <w:rPr>
          <w:color w:val="auto"/>
          <w:sz w:val="28"/>
          <w:szCs w:val="28"/>
        </w:rPr>
      </w:pPr>
      <w:r w:rsidRPr="000C5076">
        <w:rPr>
          <w:color w:val="auto"/>
          <w:sz w:val="28"/>
          <w:szCs w:val="28"/>
        </w:rPr>
        <w:t>Дія забезпечення ведення бухгалтерського обліку Підприємство самостійно обирає форми його організації.</w:t>
      </w:r>
    </w:p>
    <w:p w:rsidR="00CE5CD2" w:rsidRDefault="00B00C1B" w:rsidP="004E2E3C">
      <w:pPr>
        <w:pStyle w:val="1"/>
        <w:numPr>
          <w:ilvl w:val="0"/>
          <w:numId w:val="25"/>
        </w:numPr>
        <w:shd w:val="clear" w:color="auto" w:fill="auto"/>
        <w:tabs>
          <w:tab w:val="left" w:pos="567"/>
        </w:tabs>
        <w:spacing w:line="240" w:lineRule="auto"/>
        <w:ind w:firstLine="360"/>
        <w:jc w:val="both"/>
        <w:rPr>
          <w:color w:val="auto"/>
          <w:sz w:val="28"/>
          <w:szCs w:val="28"/>
        </w:rPr>
      </w:pPr>
      <w:r w:rsidRPr="000C5076">
        <w:rPr>
          <w:color w:val="auto"/>
          <w:sz w:val="28"/>
          <w:szCs w:val="28"/>
        </w:rPr>
        <w:t>У разі зміни Директора Підприємства проводиться інвентаризація майна Підприємства та здійснюється передача Підприємства Директором, що звільняється Директору, що призначається, з оформленням факту передачі</w:t>
      </w:r>
      <w:r w:rsidR="004E2E3C">
        <w:rPr>
          <w:color w:val="auto"/>
          <w:sz w:val="28"/>
          <w:szCs w:val="28"/>
        </w:rPr>
        <w:t xml:space="preserve"> </w:t>
      </w:r>
      <w:r w:rsidRPr="004E2E3C">
        <w:rPr>
          <w:color w:val="auto"/>
          <w:sz w:val="28"/>
          <w:szCs w:val="28"/>
        </w:rPr>
        <w:t>відповідним актом.</w:t>
      </w:r>
    </w:p>
    <w:p w:rsidR="004E2E3C" w:rsidRPr="004E2E3C" w:rsidRDefault="004E2E3C" w:rsidP="004E2E3C">
      <w:pPr>
        <w:pStyle w:val="1"/>
        <w:shd w:val="clear" w:color="auto" w:fill="auto"/>
        <w:tabs>
          <w:tab w:val="left" w:pos="567"/>
        </w:tabs>
        <w:spacing w:line="240" w:lineRule="auto"/>
        <w:ind w:left="360" w:firstLine="0"/>
        <w:jc w:val="both"/>
        <w:rPr>
          <w:color w:val="auto"/>
          <w:sz w:val="28"/>
          <w:szCs w:val="28"/>
        </w:rPr>
      </w:pPr>
    </w:p>
    <w:p w:rsidR="00CE5CD2" w:rsidRDefault="00B00C1B" w:rsidP="008F028A">
      <w:pPr>
        <w:pStyle w:val="30"/>
        <w:keepNext/>
        <w:keepLines/>
        <w:numPr>
          <w:ilvl w:val="0"/>
          <w:numId w:val="28"/>
        </w:numPr>
        <w:shd w:val="clear" w:color="auto" w:fill="auto"/>
        <w:spacing w:line="240" w:lineRule="auto"/>
        <w:rPr>
          <w:color w:val="auto"/>
          <w:sz w:val="28"/>
          <w:szCs w:val="28"/>
        </w:rPr>
      </w:pPr>
      <w:bookmarkStart w:id="21" w:name="bookmark20"/>
      <w:bookmarkStart w:id="22" w:name="bookmark21"/>
      <w:r w:rsidRPr="000C5076">
        <w:rPr>
          <w:color w:val="auto"/>
          <w:sz w:val="28"/>
          <w:szCs w:val="28"/>
        </w:rPr>
        <w:t>ПОРЯДОК ВНЕСЕННЯ ЗМІН ДО СТАТУТУ ПІДПРИЄМСТВА</w:t>
      </w:r>
      <w:bookmarkEnd w:id="21"/>
      <w:bookmarkEnd w:id="22"/>
    </w:p>
    <w:p w:rsidR="00F656E8" w:rsidRPr="000C5076" w:rsidRDefault="00F656E8" w:rsidP="00F656E8">
      <w:pPr>
        <w:pStyle w:val="30"/>
        <w:keepNext/>
        <w:keepLines/>
        <w:shd w:val="clear" w:color="auto" w:fill="auto"/>
        <w:spacing w:line="240" w:lineRule="auto"/>
        <w:ind w:left="643"/>
        <w:jc w:val="left"/>
        <w:rPr>
          <w:color w:val="auto"/>
          <w:sz w:val="28"/>
          <w:szCs w:val="28"/>
        </w:rPr>
      </w:pPr>
    </w:p>
    <w:p w:rsidR="00CE5CD2" w:rsidRPr="000C5076" w:rsidRDefault="00B00C1B" w:rsidP="004E2E3C">
      <w:pPr>
        <w:pStyle w:val="1"/>
        <w:numPr>
          <w:ilvl w:val="0"/>
          <w:numId w:val="26"/>
        </w:numPr>
        <w:shd w:val="clear" w:color="auto" w:fill="auto"/>
        <w:tabs>
          <w:tab w:val="left" w:pos="851"/>
        </w:tabs>
        <w:spacing w:line="240" w:lineRule="auto"/>
        <w:ind w:firstLine="360"/>
        <w:jc w:val="both"/>
        <w:rPr>
          <w:color w:val="auto"/>
          <w:sz w:val="28"/>
          <w:szCs w:val="28"/>
        </w:rPr>
      </w:pPr>
      <w:r w:rsidRPr="000C5076">
        <w:rPr>
          <w:color w:val="auto"/>
          <w:sz w:val="28"/>
          <w:szCs w:val="28"/>
        </w:rPr>
        <w:t>Внесення змін до Статуту є компетенцією Засновника.</w:t>
      </w:r>
    </w:p>
    <w:p w:rsidR="00CE5CD2" w:rsidRPr="000C5076" w:rsidRDefault="00B00C1B" w:rsidP="004E2E3C">
      <w:pPr>
        <w:pStyle w:val="1"/>
        <w:numPr>
          <w:ilvl w:val="0"/>
          <w:numId w:val="27"/>
        </w:numPr>
        <w:shd w:val="clear" w:color="auto" w:fill="auto"/>
        <w:tabs>
          <w:tab w:val="left" w:pos="851"/>
        </w:tabs>
        <w:spacing w:line="240" w:lineRule="auto"/>
        <w:ind w:firstLine="360"/>
        <w:jc w:val="both"/>
        <w:rPr>
          <w:color w:val="auto"/>
          <w:sz w:val="28"/>
          <w:szCs w:val="28"/>
        </w:rPr>
      </w:pPr>
      <w:r w:rsidRPr="000C5076">
        <w:rPr>
          <w:color w:val="auto"/>
          <w:sz w:val="28"/>
          <w:szCs w:val="28"/>
        </w:rPr>
        <w:t>Трудовий колектив та діючий Директор Підприємства може виступати з ініціативою внесення змін та доповнень до Статуту, при виникненні виробничої необхідності.</w:t>
      </w:r>
    </w:p>
    <w:p w:rsidR="00CE5CD2" w:rsidRDefault="00B00C1B" w:rsidP="004E2E3C">
      <w:pPr>
        <w:pStyle w:val="1"/>
        <w:numPr>
          <w:ilvl w:val="0"/>
          <w:numId w:val="27"/>
        </w:numPr>
        <w:shd w:val="clear" w:color="auto" w:fill="auto"/>
        <w:tabs>
          <w:tab w:val="left" w:pos="851"/>
        </w:tabs>
        <w:spacing w:line="240" w:lineRule="auto"/>
        <w:ind w:firstLine="360"/>
        <w:jc w:val="both"/>
        <w:rPr>
          <w:color w:val="auto"/>
          <w:sz w:val="28"/>
          <w:szCs w:val="28"/>
        </w:rPr>
      </w:pPr>
      <w:r w:rsidRPr="000C5076">
        <w:rPr>
          <w:color w:val="auto"/>
          <w:sz w:val="28"/>
          <w:szCs w:val="28"/>
        </w:rPr>
        <w:t>Зміни та доповнення, внесені до Статуту, підлягають державної реєстрації і вступають в дію з дня реєстрації.</w:t>
      </w:r>
    </w:p>
    <w:p w:rsidR="004E2E3C" w:rsidRPr="000C5076" w:rsidRDefault="004E2E3C" w:rsidP="004E2E3C">
      <w:pPr>
        <w:pStyle w:val="1"/>
        <w:shd w:val="clear" w:color="auto" w:fill="auto"/>
        <w:tabs>
          <w:tab w:val="left" w:pos="851"/>
        </w:tabs>
        <w:spacing w:line="240" w:lineRule="auto"/>
        <w:ind w:firstLine="0"/>
        <w:jc w:val="both"/>
        <w:rPr>
          <w:color w:val="auto"/>
          <w:sz w:val="28"/>
          <w:szCs w:val="28"/>
        </w:rPr>
      </w:pPr>
    </w:p>
    <w:p w:rsidR="00CE5CD2" w:rsidRDefault="00B00C1B" w:rsidP="008F028A">
      <w:pPr>
        <w:pStyle w:val="30"/>
        <w:keepNext/>
        <w:keepLines/>
        <w:numPr>
          <w:ilvl w:val="0"/>
          <w:numId w:val="28"/>
        </w:numPr>
        <w:shd w:val="clear" w:color="auto" w:fill="auto"/>
        <w:spacing w:line="240" w:lineRule="auto"/>
        <w:rPr>
          <w:color w:val="auto"/>
          <w:sz w:val="28"/>
          <w:szCs w:val="28"/>
        </w:rPr>
      </w:pPr>
      <w:bookmarkStart w:id="23" w:name="bookmark22"/>
      <w:bookmarkStart w:id="24" w:name="bookmark23"/>
      <w:r w:rsidRPr="000C5076">
        <w:rPr>
          <w:color w:val="auto"/>
          <w:sz w:val="28"/>
          <w:szCs w:val="28"/>
        </w:rPr>
        <w:t>ПРИПИНЕННЯ ДІЯЛЬНОСТІ ПІДПРИЄМСТВА</w:t>
      </w:r>
      <w:bookmarkEnd w:id="23"/>
      <w:bookmarkEnd w:id="24"/>
    </w:p>
    <w:p w:rsidR="00F656E8" w:rsidRPr="000C5076" w:rsidRDefault="00F656E8" w:rsidP="00F656E8">
      <w:pPr>
        <w:pStyle w:val="30"/>
        <w:keepNext/>
        <w:keepLines/>
        <w:shd w:val="clear" w:color="auto" w:fill="auto"/>
        <w:spacing w:line="240" w:lineRule="auto"/>
        <w:ind w:left="643"/>
        <w:jc w:val="left"/>
        <w:rPr>
          <w:color w:val="auto"/>
          <w:sz w:val="28"/>
          <w:szCs w:val="28"/>
        </w:rPr>
      </w:pPr>
    </w:p>
    <w:p w:rsidR="00CE5CD2" w:rsidRPr="000C5076" w:rsidRDefault="00B00C1B" w:rsidP="00F656E8">
      <w:pPr>
        <w:pStyle w:val="1"/>
        <w:numPr>
          <w:ilvl w:val="1"/>
          <w:numId w:val="28"/>
        </w:numPr>
        <w:shd w:val="clear" w:color="auto" w:fill="auto"/>
        <w:tabs>
          <w:tab w:val="left" w:pos="993"/>
        </w:tabs>
        <w:spacing w:line="240" w:lineRule="auto"/>
        <w:ind w:left="0" w:firstLine="567"/>
        <w:jc w:val="both"/>
        <w:rPr>
          <w:color w:val="auto"/>
          <w:sz w:val="28"/>
          <w:szCs w:val="28"/>
        </w:rPr>
      </w:pPr>
      <w:r w:rsidRPr="000C5076">
        <w:rPr>
          <w:color w:val="auto"/>
          <w:sz w:val="28"/>
          <w:szCs w:val="28"/>
        </w:rPr>
        <w:t>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або/чи суду.</w:t>
      </w:r>
    </w:p>
    <w:p w:rsidR="00CE5CD2" w:rsidRPr="000C5076" w:rsidRDefault="00B00C1B" w:rsidP="00F656E8">
      <w:pPr>
        <w:pStyle w:val="1"/>
        <w:numPr>
          <w:ilvl w:val="1"/>
          <w:numId w:val="28"/>
        </w:numPr>
        <w:shd w:val="clear" w:color="auto" w:fill="auto"/>
        <w:tabs>
          <w:tab w:val="left" w:pos="993"/>
          <w:tab w:val="left" w:pos="1276"/>
        </w:tabs>
        <w:spacing w:line="240" w:lineRule="auto"/>
        <w:ind w:left="0" w:firstLine="567"/>
        <w:jc w:val="both"/>
        <w:rPr>
          <w:color w:val="auto"/>
          <w:sz w:val="28"/>
          <w:szCs w:val="28"/>
        </w:rPr>
      </w:pPr>
      <w:r w:rsidRPr="000C5076">
        <w:rPr>
          <w:color w:val="auto"/>
          <w:sz w:val="28"/>
          <w:szCs w:val="28"/>
        </w:rPr>
        <w:t>У разі 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w:t>
      </w:r>
    </w:p>
    <w:p w:rsidR="00CE5CD2" w:rsidRPr="000C5076" w:rsidRDefault="00B00C1B" w:rsidP="00F656E8">
      <w:pPr>
        <w:pStyle w:val="1"/>
        <w:numPr>
          <w:ilvl w:val="1"/>
          <w:numId w:val="28"/>
        </w:numPr>
        <w:shd w:val="clear" w:color="auto" w:fill="auto"/>
        <w:tabs>
          <w:tab w:val="left" w:pos="993"/>
          <w:tab w:val="left" w:pos="1276"/>
        </w:tabs>
        <w:spacing w:line="240" w:lineRule="auto"/>
        <w:ind w:left="0" w:firstLine="567"/>
        <w:jc w:val="both"/>
        <w:rPr>
          <w:color w:val="auto"/>
          <w:sz w:val="28"/>
          <w:szCs w:val="28"/>
        </w:rPr>
      </w:pPr>
      <w:r w:rsidRPr="000C5076">
        <w:rPr>
          <w:color w:val="auto"/>
          <w:sz w:val="28"/>
          <w:szCs w:val="28"/>
        </w:rPr>
        <w:t>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w:t>
      </w:r>
    </w:p>
    <w:p w:rsidR="00CE5CD2" w:rsidRPr="000C5076" w:rsidRDefault="00B00C1B" w:rsidP="00F656E8">
      <w:pPr>
        <w:pStyle w:val="1"/>
        <w:numPr>
          <w:ilvl w:val="1"/>
          <w:numId w:val="28"/>
        </w:numPr>
        <w:shd w:val="clear" w:color="auto" w:fill="auto"/>
        <w:tabs>
          <w:tab w:val="left" w:pos="993"/>
          <w:tab w:val="left" w:pos="1276"/>
        </w:tabs>
        <w:spacing w:line="240" w:lineRule="auto"/>
        <w:ind w:left="0" w:firstLine="567"/>
        <w:jc w:val="both"/>
        <w:rPr>
          <w:color w:val="auto"/>
          <w:sz w:val="28"/>
          <w:szCs w:val="28"/>
        </w:rPr>
      </w:pPr>
      <w:r w:rsidRPr="000C5076">
        <w:rPr>
          <w:color w:val="auto"/>
          <w:sz w:val="28"/>
          <w:szCs w:val="28"/>
        </w:rPr>
        <w:t xml:space="preserve">У разі поділу Підприємства усі його майнові права і обов'язки переходять за розподільним актом (балансом) у відповідних частках до кожного </w:t>
      </w:r>
      <w:r w:rsidRPr="000C5076">
        <w:rPr>
          <w:color w:val="auto"/>
          <w:sz w:val="28"/>
          <w:szCs w:val="28"/>
        </w:rPr>
        <w:lastRenderedPageBreak/>
        <w:t>з нових суб’єктів господарювання, що утворені внаслідок цього поділу.</w:t>
      </w:r>
    </w:p>
    <w:p w:rsidR="00CE5CD2" w:rsidRPr="000C5076" w:rsidRDefault="00B00C1B" w:rsidP="00F656E8">
      <w:pPr>
        <w:pStyle w:val="1"/>
        <w:numPr>
          <w:ilvl w:val="1"/>
          <w:numId w:val="28"/>
        </w:numPr>
        <w:shd w:val="clear" w:color="auto" w:fill="auto"/>
        <w:tabs>
          <w:tab w:val="left" w:pos="993"/>
          <w:tab w:val="left" w:pos="1276"/>
        </w:tabs>
        <w:spacing w:line="240" w:lineRule="auto"/>
        <w:ind w:left="0" w:firstLine="567"/>
        <w:jc w:val="both"/>
        <w:rPr>
          <w:color w:val="auto"/>
          <w:sz w:val="28"/>
          <w:szCs w:val="28"/>
        </w:rPr>
      </w:pPr>
      <w:r w:rsidRPr="000C5076">
        <w:rPr>
          <w:color w:val="auto"/>
          <w:sz w:val="28"/>
          <w:szCs w:val="28"/>
        </w:rPr>
        <w:t>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w:t>
      </w:r>
    </w:p>
    <w:p w:rsidR="00CE5CD2" w:rsidRPr="004E2E3C" w:rsidRDefault="00B00C1B" w:rsidP="00F656E8">
      <w:pPr>
        <w:pStyle w:val="1"/>
        <w:numPr>
          <w:ilvl w:val="1"/>
          <w:numId w:val="28"/>
        </w:numPr>
        <w:shd w:val="clear" w:color="auto" w:fill="auto"/>
        <w:tabs>
          <w:tab w:val="left" w:pos="993"/>
          <w:tab w:val="left" w:pos="1276"/>
        </w:tabs>
        <w:spacing w:line="240" w:lineRule="auto"/>
        <w:ind w:left="0" w:firstLine="567"/>
        <w:jc w:val="both"/>
        <w:rPr>
          <w:color w:val="auto"/>
          <w:sz w:val="28"/>
          <w:szCs w:val="28"/>
        </w:rPr>
      </w:pPr>
      <w:r w:rsidRPr="000C5076">
        <w:rPr>
          <w:color w:val="auto"/>
          <w:sz w:val="28"/>
          <w:szCs w:val="28"/>
        </w:rPr>
        <w:t>У разі перетворення Підприємства в інший суб'єкт господарювання усі його майнові права і обов'язки переходять до новоутвореного суб'єкта</w:t>
      </w:r>
      <w:r w:rsidR="004E2E3C">
        <w:rPr>
          <w:color w:val="auto"/>
          <w:sz w:val="28"/>
          <w:szCs w:val="28"/>
        </w:rPr>
        <w:t xml:space="preserve"> </w:t>
      </w:r>
      <w:r w:rsidRPr="004E2E3C">
        <w:rPr>
          <w:color w:val="auto"/>
          <w:sz w:val="28"/>
          <w:szCs w:val="28"/>
        </w:rPr>
        <w:t>господарювання.</w:t>
      </w:r>
    </w:p>
    <w:p w:rsidR="00CE5CD2" w:rsidRPr="000C5076" w:rsidRDefault="00B00C1B" w:rsidP="00F656E8">
      <w:pPr>
        <w:pStyle w:val="1"/>
        <w:numPr>
          <w:ilvl w:val="1"/>
          <w:numId w:val="28"/>
        </w:numPr>
        <w:shd w:val="clear" w:color="auto" w:fill="auto"/>
        <w:tabs>
          <w:tab w:val="left" w:pos="993"/>
        </w:tabs>
        <w:spacing w:line="240" w:lineRule="auto"/>
        <w:ind w:left="0" w:firstLine="567"/>
        <w:jc w:val="both"/>
        <w:rPr>
          <w:color w:val="auto"/>
          <w:sz w:val="28"/>
          <w:szCs w:val="28"/>
        </w:rPr>
      </w:pPr>
      <w:r w:rsidRPr="000C5076">
        <w:rPr>
          <w:color w:val="auto"/>
          <w:sz w:val="28"/>
          <w:szCs w:val="28"/>
        </w:rPr>
        <w:t>Припинення діяльності Підприємства проводиться признач</w:t>
      </w:r>
      <w:r w:rsidR="00A747CE">
        <w:rPr>
          <w:color w:val="auto"/>
          <w:sz w:val="28"/>
          <w:szCs w:val="28"/>
        </w:rPr>
        <w:t>ен</w:t>
      </w:r>
      <w:r w:rsidRPr="000C5076">
        <w:rPr>
          <w:color w:val="auto"/>
          <w:sz w:val="28"/>
          <w:szCs w:val="28"/>
        </w:rPr>
        <w:t>ою Засновником комісією з припинення Підприємства</w:t>
      </w:r>
      <w:r w:rsidR="00A747CE">
        <w:rPr>
          <w:color w:val="auto"/>
          <w:sz w:val="28"/>
          <w:szCs w:val="28"/>
        </w:rPr>
        <w:t xml:space="preserve"> або </w:t>
      </w:r>
      <w:r w:rsidRPr="000C5076">
        <w:rPr>
          <w:color w:val="auto"/>
          <w:sz w:val="28"/>
          <w:szCs w:val="28"/>
        </w:rPr>
        <w:t>ліквідаційною комісією (ліквідатором), призначеною судом. З моменту призначення комісії до неї переходять повноваження по управлінню Підприємством. Комісія виявляє та оцінює наявне майно Підприємства, виявляє його дебіторів та кредиторів, розраховується з ними, вживає заходів щодо сплати боргів Підприємства третіми особами, складає передавальний акт (ліквідаційний баланс) і подає його Засновнику або/чи суду.</w:t>
      </w:r>
    </w:p>
    <w:p w:rsidR="00CE5CD2" w:rsidRPr="000C5076" w:rsidRDefault="00B00C1B" w:rsidP="00F656E8">
      <w:pPr>
        <w:pStyle w:val="1"/>
        <w:numPr>
          <w:ilvl w:val="1"/>
          <w:numId w:val="28"/>
        </w:numPr>
        <w:shd w:val="clear" w:color="auto" w:fill="auto"/>
        <w:tabs>
          <w:tab w:val="left" w:pos="993"/>
        </w:tabs>
        <w:spacing w:line="240" w:lineRule="auto"/>
        <w:ind w:left="0" w:firstLine="567"/>
        <w:jc w:val="both"/>
        <w:rPr>
          <w:color w:val="auto"/>
          <w:sz w:val="28"/>
          <w:szCs w:val="28"/>
        </w:rPr>
      </w:pPr>
      <w:r w:rsidRPr="000C5076">
        <w:rPr>
          <w:color w:val="auto"/>
          <w:sz w:val="28"/>
          <w:szCs w:val="28"/>
        </w:rPr>
        <w:t>Наявні у Підприємства кошти, включаючи виторг від розпродажу його майна при ліквідації, після розрахунків із бюджетом і кредиторами, оплати праці працівників Підприємства, передаються ліквідаційною комісією Засновнику Підприємства.</w:t>
      </w:r>
    </w:p>
    <w:p w:rsidR="00CE5CD2" w:rsidRDefault="00B00C1B" w:rsidP="00F656E8">
      <w:pPr>
        <w:pStyle w:val="1"/>
        <w:numPr>
          <w:ilvl w:val="1"/>
          <w:numId w:val="28"/>
        </w:numPr>
        <w:shd w:val="clear" w:color="auto" w:fill="auto"/>
        <w:tabs>
          <w:tab w:val="left" w:pos="993"/>
        </w:tabs>
        <w:spacing w:line="240" w:lineRule="auto"/>
        <w:ind w:left="0" w:firstLine="567"/>
        <w:jc w:val="both"/>
        <w:rPr>
          <w:color w:val="auto"/>
          <w:sz w:val="28"/>
          <w:szCs w:val="28"/>
        </w:rPr>
      </w:pPr>
      <w:r w:rsidRPr="000C5076">
        <w:rPr>
          <w:color w:val="auto"/>
          <w:sz w:val="28"/>
          <w:szCs w:val="28"/>
        </w:rPr>
        <w:t>Ліквідація Підприємства вважається завершеною, а Підприємство є таким, що припинилося, з дати внесення запису про припинення до Єдиного державного реєстру.</w:t>
      </w:r>
    </w:p>
    <w:p w:rsidR="004E2E3C" w:rsidRPr="000C5076" w:rsidRDefault="004E2E3C" w:rsidP="004E2E3C">
      <w:pPr>
        <w:pStyle w:val="1"/>
        <w:shd w:val="clear" w:color="auto" w:fill="auto"/>
        <w:tabs>
          <w:tab w:val="left" w:pos="993"/>
        </w:tabs>
        <w:spacing w:line="240" w:lineRule="auto"/>
        <w:ind w:firstLine="0"/>
        <w:jc w:val="both"/>
        <w:rPr>
          <w:color w:val="auto"/>
          <w:sz w:val="28"/>
          <w:szCs w:val="28"/>
        </w:rPr>
      </w:pPr>
    </w:p>
    <w:p w:rsidR="00CE5CD2" w:rsidRDefault="00B00C1B" w:rsidP="008F028A">
      <w:pPr>
        <w:pStyle w:val="30"/>
        <w:keepNext/>
        <w:keepLines/>
        <w:numPr>
          <w:ilvl w:val="0"/>
          <w:numId w:val="28"/>
        </w:numPr>
        <w:shd w:val="clear" w:color="auto" w:fill="auto"/>
        <w:tabs>
          <w:tab w:val="left" w:pos="452"/>
        </w:tabs>
        <w:spacing w:line="240" w:lineRule="auto"/>
        <w:rPr>
          <w:color w:val="auto"/>
          <w:sz w:val="28"/>
          <w:szCs w:val="28"/>
        </w:rPr>
      </w:pPr>
      <w:bookmarkStart w:id="25" w:name="bookmark24"/>
      <w:bookmarkStart w:id="26" w:name="bookmark25"/>
      <w:r w:rsidRPr="000C5076">
        <w:rPr>
          <w:color w:val="auto"/>
          <w:sz w:val="28"/>
          <w:szCs w:val="28"/>
        </w:rPr>
        <w:t>ПРИКІНЦЕВІ ПОЛОЖЕННЯ</w:t>
      </w:r>
      <w:bookmarkEnd w:id="25"/>
      <w:bookmarkEnd w:id="26"/>
    </w:p>
    <w:p w:rsidR="00F656E8" w:rsidRPr="000C5076" w:rsidRDefault="00F656E8" w:rsidP="00F656E8">
      <w:pPr>
        <w:pStyle w:val="30"/>
        <w:keepNext/>
        <w:keepLines/>
        <w:shd w:val="clear" w:color="auto" w:fill="auto"/>
        <w:tabs>
          <w:tab w:val="left" w:pos="452"/>
        </w:tabs>
        <w:spacing w:line="240" w:lineRule="auto"/>
        <w:ind w:left="643"/>
        <w:jc w:val="left"/>
        <w:rPr>
          <w:color w:val="auto"/>
          <w:sz w:val="28"/>
          <w:szCs w:val="28"/>
        </w:rPr>
      </w:pPr>
    </w:p>
    <w:p w:rsidR="00CE5CD2" w:rsidRPr="000C5076" w:rsidRDefault="00B00C1B" w:rsidP="00F656E8">
      <w:pPr>
        <w:pStyle w:val="1"/>
        <w:numPr>
          <w:ilvl w:val="1"/>
          <w:numId w:val="28"/>
        </w:numPr>
        <w:shd w:val="clear" w:color="auto" w:fill="auto"/>
        <w:spacing w:line="240" w:lineRule="auto"/>
        <w:ind w:left="0" w:firstLine="567"/>
        <w:jc w:val="both"/>
        <w:rPr>
          <w:color w:val="auto"/>
          <w:sz w:val="28"/>
          <w:szCs w:val="28"/>
        </w:rPr>
      </w:pPr>
      <w:r w:rsidRPr="000C5076">
        <w:rPr>
          <w:color w:val="auto"/>
          <w:sz w:val="28"/>
          <w:szCs w:val="28"/>
        </w:rPr>
        <w:t>Зміни та доповнення до цього Статуту підлягають державній реєстрації у порядку, встановленому чинним законодавством України.</w:t>
      </w:r>
    </w:p>
    <w:p w:rsidR="00CE5CD2" w:rsidRDefault="00B00C1B" w:rsidP="00F656E8">
      <w:pPr>
        <w:pStyle w:val="1"/>
        <w:numPr>
          <w:ilvl w:val="1"/>
          <w:numId w:val="28"/>
        </w:numPr>
        <w:shd w:val="clear" w:color="auto" w:fill="auto"/>
        <w:spacing w:line="240" w:lineRule="auto"/>
        <w:ind w:left="0" w:firstLine="567"/>
        <w:jc w:val="both"/>
        <w:rPr>
          <w:color w:val="auto"/>
          <w:sz w:val="28"/>
          <w:szCs w:val="28"/>
        </w:rPr>
      </w:pPr>
      <w:r w:rsidRPr="000C5076">
        <w:rPr>
          <w:color w:val="auto"/>
          <w:sz w:val="28"/>
          <w:szCs w:val="28"/>
        </w:rPr>
        <w:t>Питання, що не врегульовані цим Статутом вирішуються відповідно до норм чинного законодавства України.</w:t>
      </w:r>
    </w:p>
    <w:p w:rsidR="00A747CE" w:rsidRDefault="00A747CE" w:rsidP="00A747CE">
      <w:pPr>
        <w:pStyle w:val="1"/>
        <w:shd w:val="clear" w:color="auto" w:fill="auto"/>
        <w:spacing w:line="240" w:lineRule="auto"/>
        <w:jc w:val="both"/>
        <w:rPr>
          <w:color w:val="auto"/>
          <w:sz w:val="28"/>
          <w:szCs w:val="28"/>
        </w:rPr>
      </w:pPr>
    </w:p>
    <w:p w:rsidR="00A747CE" w:rsidRDefault="00A747CE" w:rsidP="00A747CE">
      <w:pPr>
        <w:pStyle w:val="1"/>
        <w:shd w:val="clear" w:color="auto" w:fill="auto"/>
        <w:spacing w:line="240" w:lineRule="auto"/>
        <w:jc w:val="both"/>
        <w:rPr>
          <w:color w:val="auto"/>
          <w:sz w:val="28"/>
          <w:szCs w:val="28"/>
        </w:rPr>
      </w:pPr>
    </w:p>
    <w:p w:rsidR="00A747CE" w:rsidRDefault="00A747CE" w:rsidP="00A747CE">
      <w:pPr>
        <w:pStyle w:val="1"/>
        <w:shd w:val="clear" w:color="auto" w:fill="auto"/>
        <w:spacing w:line="240" w:lineRule="auto"/>
        <w:jc w:val="both"/>
        <w:rPr>
          <w:color w:val="auto"/>
          <w:sz w:val="28"/>
          <w:szCs w:val="28"/>
        </w:rPr>
      </w:pPr>
    </w:p>
    <w:p w:rsidR="00A747CE" w:rsidRDefault="00A747CE" w:rsidP="00A747CE">
      <w:pPr>
        <w:pStyle w:val="1"/>
        <w:shd w:val="clear" w:color="auto" w:fill="auto"/>
        <w:spacing w:line="240" w:lineRule="auto"/>
        <w:ind w:firstLine="0"/>
        <w:jc w:val="both"/>
        <w:rPr>
          <w:b/>
          <w:color w:val="auto"/>
          <w:sz w:val="28"/>
          <w:szCs w:val="28"/>
        </w:rPr>
      </w:pPr>
      <w:r w:rsidRPr="00A747CE">
        <w:rPr>
          <w:b/>
          <w:color w:val="auto"/>
          <w:sz w:val="28"/>
          <w:szCs w:val="28"/>
        </w:rPr>
        <w:t xml:space="preserve">Секретар </w:t>
      </w:r>
    </w:p>
    <w:p w:rsidR="00A747CE" w:rsidRPr="00A747CE" w:rsidRDefault="00A747CE" w:rsidP="00A747CE">
      <w:pPr>
        <w:pStyle w:val="1"/>
        <w:shd w:val="clear" w:color="auto" w:fill="auto"/>
        <w:spacing w:line="240" w:lineRule="auto"/>
        <w:ind w:firstLine="0"/>
        <w:jc w:val="both"/>
        <w:rPr>
          <w:b/>
          <w:color w:val="auto"/>
          <w:sz w:val="28"/>
          <w:szCs w:val="28"/>
        </w:rPr>
        <w:sectPr w:rsidR="00A747CE" w:rsidRPr="00A747CE" w:rsidSect="00520190">
          <w:headerReference w:type="default" r:id="rId7"/>
          <w:pgSz w:w="11909" w:h="16840"/>
          <w:pgMar w:top="1107" w:right="569" w:bottom="923" w:left="1701" w:header="679" w:footer="495" w:gutter="0"/>
          <w:pgNumType w:start="1"/>
          <w:cols w:space="720"/>
          <w:noEndnote/>
          <w:titlePg/>
          <w:docGrid w:linePitch="360"/>
        </w:sectPr>
      </w:pPr>
      <w:r w:rsidRPr="00A747CE">
        <w:rPr>
          <w:b/>
          <w:color w:val="auto"/>
          <w:sz w:val="28"/>
          <w:szCs w:val="28"/>
        </w:rPr>
        <w:t xml:space="preserve">Калинівської селищної ради </w:t>
      </w:r>
      <w:r>
        <w:rPr>
          <w:b/>
          <w:color w:val="auto"/>
          <w:sz w:val="28"/>
          <w:szCs w:val="28"/>
        </w:rPr>
        <w:tab/>
      </w:r>
      <w:r>
        <w:rPr>
          <w:b/>
          <w:color w:val="auto"/>
          <w:sz w:val="28"/>
          <w:szCs w:val="28"/>
        </w:rPr>
        <w:tab/>
      </w:r>
      <w:r>
        <w:rPr>
          <w:b/>
          <w:color w:val="auto"/>
          <w:sz w:val="28"/>
          <w:szCs w:val="28"/>
        </w:rPr>
        <w:tab/>
      </w:r>
      <w:r>
        <w:rPr>
          <w:b/>
          <w:color w:val="auto"/>
          <w:sz w:val="28"/>
          <w:szCs w:val="28"/>
        </w:rPr>
        <w:tab/>
      </w:r>
      <w:r>
        <w:rPr>
          <w:b/>
          <w:color w:val="auto"/>
          <w:sz w:val="28"/>
          <w:szCs w:val="28"/>
        </w:rPr>
        <w:tab/>
      </w:r>
      <w:r w:rsidRPr="00A747CE">
        <w:rPr>
          <w:b/>
          <w:color w:val="auto"/>
          <w:sz w:val="28"/>
          <w:szCs w:val="28"/>
        </w:rPr>
        <w:t>Леся НОВІКОВА</w:t>
      </w:r>
    </w:p>
    <w:p w:rsidR="00CE5CD2" w:rsidRDefault="00CE5CD2" w:rsidP="00A747CE">
      <w:pPr>
        <w:pStyle w:val="a5"/>
        <w:shd w:val="clear" w:color="auto" w:fill="auto"/>
        <w:spacing w:line="240" w:lineRule="auto"/>
        <w:ind w:left="677" w:firstLine="0"/>
        <w:jc w:val="both"/>
        <w:rPr>
          <w:sz w:val="2"/>
          <w:szCs w:val="2"/>
        </w:rPr>
      </w:pPr>
    </w:p>
    <w:sectPr w:rsidR="00CE5CD2">
      <w:pgSz w:w="11909" w:h="16840"/>
      <w:pgMar w:top="7435" w:right="360" w:bottom="1102" w:left="578" w:header="7007" w:footer="6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EDA" w:rsidRDefault="007A4EDA">
      <w:r>
        <w:separator/>
      </w:r>
    </w:p>
  </w:endnote>
  <w:endnote w:type="continuationSeparator" w:id="0">
    <w:p w:rsidR="007A4EDA" w:rsidRDefault="007A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EDA" w:rsidRDefault="007A4EDA"/>
  </w:footnote>
  <w:footnote w:type="continuationSeparator" w:id="0">
    <w:p w:rsidR="007A4EDA" w:rsidRDefault="007A4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60328"/>
      <w:docPartObj>
        <w:docPartGallery w:val="Page Numbers (Top of Page)"/>
        <w:docPartUnique/>
      </w:docPartObj>
    </w:sdtPr>
    <w:sdtEndPr/>
    <w:sdtContent>
      <w:p w:rsidR="00520190" w:rsidRDefault="00520190">
        <w:pPr>
          <w:pStyle w:val="a6"/>
          <w:jc w:val="center"/>
        </w:pPr>
        <w:r>
          <w:fldChar w:fldCharType="begin"/>
        </w:r>
        <w:r>
          <w:instrText>PAGE   \* MERGEFORMAT</w:instrText>
        </w:r>
        <w:r>
          <w:fldChar w:fldCharType="separate"/>
        </w:r>
        <w:r>
          <w:rPr>
            <w:lang w:val="ru-RU"/>
          </w:rPr>
          <w:t>2</w:t>
        </w:r>
        <w:r>
          <w:fldChar w:fldCharType="end"/>
        </w:r>
      </w:p>
    </w:sdtContent>
  </w:sdt>
  <w:p w:rsidR="00520190" w:rsidRDefault="005201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DF4"/>
    <w:multiLevelType w:val="multilevel"/>
    <w:tmpl w:val="92CC45BC"/>
    <w:lvl w:ilvl="0">
      <w:start w:val="5"/>
      <w:numFmt w:val="decimal"/>
      <w:lvlText w:val="5.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07298"/>
    <w:multiLevelType w:val="multilevel"/>
    <w:tmpl w:val="786A1520"/>
    <w:lvl w:ilvl="0">
      <w:start w:val="1"/>
      <w:numFmt w:val="decimal"/>
      <w:lvlText w:val="9.%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32952"/>
    <w:multiLevelType w:val="multilevel"/>
    <w:tmpl w:val="D240851C"/>
    <w:lvl w:ilvl="0">
      <w:start w:val="1"/>
      <w:numFmt w:val="decimal"/>
      <w:lvlText w:val="1.%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82759"/>
    <w:multiLevelType w:val="multilevel"/>
    <w:tmpl w:val="16ECE4DC"/>
    <w:lvl w:ilvl="0">
      <w:start w:val="1"/>
      <w:numFmt w:val="decimal"/>
      <w:lvlText w:val="4.4.%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10F4D"/>
    <w:multiLevelType w:val="multilevel"/>
    <w:tmpl w:val="7D94F9B8"/>
    <w:lvl w:ilvl="0">
      <w:start w:val="4"/>
      <w:numFmt w:val="decimal"/>
      <w:lvlText w:val="2.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53106"/>
    <w:multiLevelType w:val="multilevel"/>
    <w:tmpl w:val="CF48ABA2"/>
    <w:lvl w:ilvl="0">
      <w:start w:val="4"/>
      <w:numFmt w:val="decimal"/>
      <w:lvlText w:val="4.%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A2149"/>
    <w:multiLevelType w:val="multilevel"/>
    <w:tmpl w:val="25847CDC"/>
    <w:lvl w:ilvl="0">
      <w:start w:val="6"/>
      <w:numFmt w:val="decimal"/>
      <w:lvlText w:val="%1."/>
      <w:lvlJc w:val="left"/>
      <w:pPr>
        <w:ind w:left="643" w:hanging="64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947906"/>
    <w:multiLevelType w:val="multilevel"/>
    <w:tmpl w:val="BE20431E"/>
    <w:lvl w:ilvl="0">
      <w:start w:val="2"/>
      <w:numFmt w:val="decimal"/>
      <w:lvlText w:val="6.%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795399"/>
    <w:multiLevelType w:val="multilevel"/>
    <w:tmpl w:val="B5D64E42"/>
    <w:lvl w:ilvl="0">
      <w:start w:val="6"/>
      <w:numFmt w:val="decimal"/>
      <w:lvlText w:val="%1."/>
      <w:lvlJc w:val="left"/>
      <w:pPr>
        <w:ind w:left="643" w:hanging="643"/>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A570E37"/>
    <w:multiLevelType w:val="multilevel"/>
    <w:tmpl w:val="50182F8A"/>
    <w:lvl w:ilvl="0">
      <w:start w:val="12"/>
      <w:numFmt w:val="decimal"/>
      <w:lvlText w:val="3.%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1791C"/>
    <w:multiLevelType w:val="multilevel"/>
    <w:tmpl w:val="5FC222E2"/>
    <w:lvl w:ilvl="0">
      <w:start w:val="2"/>
      <w:numFmt w:val="decimal"/>
      <w:lvlText w:val="6.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EB6266"/>
    <w:multiLevelType w:val="multilevel"/>
    <w:tmpl w:val="F56CE0E0"/>
    <w:lvl w:ilvl="0">
      <w:start w:val="1"/>
      <w:numFmt w:val="decimal"/>
      <w:lvlText w:val="5.1.%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777E0C"/>
    <w:multiLevelType w:val="multilevel"/>
    <w:tmpl w:val="67D267C6"/>
    <w:lvl w:ilvl="0">
      <w:start w:val="3"/>
      <w:numFmt w:val="decimal"/>
      <w:lvlText w:val="6.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5E72A5"/>
    <w:multiLevelType w:val="multilevel"/>
    <w:tmpl w:val="A4C22956"/>
    <w:lvl w:ilvl="0">
      <w:start w:val="14"/>
      <w:numFmt w:val="decimal"/>
      <w:lvlText w:val="6.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31DC2"/>
    <w:multiLevelType w:val="multilevel"/>
    <w:tmpl w:val="FC6C6156"/>
    <w:lvl w:ilvl="0">
      <w:start w:val="2"/>
      <w:numFmt w:val="decimal"/>
      <w:lvlText w:val="8.%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5A7062"/>
    <w:multiLevelType w:val="multilevel"/>
    <w:tmpl w:val="EA7E9400"/>
    <w:lvl w:ilvl="0">
      <w:start w:val="1"/>
      <w:numFmt w:val="decimal"/>
      <w:lvlText w:val="5.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CF0614"/>
    <w:multiLevelType w:val="multilevel"/>
    <w:tmpl w:val="16200B84"/>
    <w:lvl w:ilvl="0">
      <w:start w:val="2"/>
      <w:numFmt w:val="decimal"/>
      <w:lvlText w:val="5.1.%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C531C"/>
    <w:multiLevelType w:val="multilevel"/>
    <w:tmpl w:val="A0D6A404"/>
    <w:lvl w:ilvl="0">
      <w:start w:val="21"/>
      <w:numFmt w:val="decimal"/>
      <w:lvlText w:val="2.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255EEA"/>
    <w:multiLevelType w:val="multilevel"/>
    <w:tmpl w:val="80A6F628"/>
    <w:lvl w:ilvl="0">
      <w:start w:val="1"/>
      <w:numFmt w:val="decimal"/>
      <w:lvlText w:val="6.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23120"/>
    <w:multiLevelType w:val="multilevel"/>
    <w:tmpl w:val="A4024E3E"/>
    <w:lvl w:ilvl="0">
      <w:start w:val="2"/>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DD6F76"/>
    <w:multiLevelType w:val="multilevel"/>
    <w:tmpl w:val="87E03092"/>
    <w:lvl w:ilvl="0">
      <w:start w:val="4"/>
      <w:numFmt w:val="decimal"/>
      <w:lvlText w:val="6.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21D4B"/>
    <w:multiLevelType w:val="multilevel"/>
    <w:tmpl w:val="89B2D682"/>
    <w:lvl w:ilvl="0">
      <w:start w:val="15"/>
      <w:numFmt w:val="decimal"/>
      <w:lvlText w:val="2.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53596C"/>
    <w:multiLevelType w:val="multilevel"/>
    <w:tmpl w:val="3664F816"/>
    <w:lvl w:ilvl="0">
      <w:start w:val="9"/>
      <w:numFmt w:val="decimal"/>
      <w:lvlText w:val="2.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BB14BE"/>
    <w:multiLevelType w:val="multilevel"/>
    <w:tmpl w:val="2BA0F86E"/>
    <w:lvl w:ilvl="0">
      <w:start w:val="3"/>
      <w:numFmt w:val="decimal"/>
      <w:lvlText w:val="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1F32A3"/>
    <w:multiLevelType w:val="multilevel"/>
    <w:tmpl w:val="0EE48016"/>
    <w:lvl w:ilvl="0">
      <w:start w:val="1"/>
      <w:numFmt w:val="decimal"/>
      <w:lvlText w:val="6.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7269E3"/>
    <w:multiLevelType w:val="multilevel"/>
    <w:tmpl w:val="8AEADE8E"/>
    <w:lvl w:ilvl="0">
      <w:start w:val="10"/>
      <w:numFmt w:val="decimal"/>
      <w:lvlText w:val="6.5.%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7A3323"/>
    <w:multiLevelType w:val="multilevel"/>
    <w:tmpl w:val="9B187FB0"/>
    <w:lvl w:ilvl="0">
      <w:start w:val="7"/>
      <w:numFmt w:val="decimal"/>
      <w:lvlText w:val="5.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DA0DE2"/>
    <w:multiLevelType w:val="multilevel"/>
    <w:tmpl w:val="2578CD40"/>
    <w:lvl w:ilvl="0">
      <w:start w:val="2"/>
      <w:numFmt w:val="decimal"/>
      <w:lvlText w:val="9.%1."/>
      <w:lvlJc w:val="left"/>
      <w:rPr>
        <w:rFonts w:ascii="Times New Roman" w:eastAsia="Times New Roman" w:hAnsi="Times New Roman" w:cs="Times New Roman"/>
        <w:b w:val="0"/>
        <w:bCs w:val="0"/>
        <w:i w:val="0"/>
        <w:iCs w:val="0"/>
        <w:smallCaps w:val="0"/>
        <w:strike w:val="0"/>
        <w:color w:val="auto"/>
        <w:spacing w:val="0"/>
        <w:w w:val="100"/>
        <w:position w:val="0"/>
        <w:sz w:val="28"/>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DD75AC"/>
    <w:multiLevelType w:val="multilevel"/>
    <w:tmpl w:val="B562EBF2"/>
    <w:lvl w:ilvl="0">
      <w:start w:val="6"/>
      <w:numFmt w:val="decimal"/>
      <w:lvlText w:val="6.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4"/>
  </w:num>
  <w:num w:numId="4">
    <w:abstractNumId w:val="22"/>
  </w:num>
  <w:num w:numId="5">
    <w:abstractNumId w:val="21"/>
  </w:num>
  <w:num w:numId="6">
    <w:abstractNumId w:val="17"/>
  </w:num>
  <w:num w:numId="7">
    <w:abstractNumId w:val="9"/>
  </w:num>
  <w:num w:numId="8">
    <w:abstractNumId w:val="5"/>
  </w:num>
  <w:num w:numId="9">
    <w:abstractNumId w:val="3"/>
  </w:num>
  <w:num w:numId="10">
    <w:abstractNumId w:val="11"/>
  </w:num>
  <w:num w:numId="11">
    <w:abstractNumId w:val="16"/>
  </w:num>
  <w:num w:numId="12">
    <w:abstractNumId w:val="15"/>
  </w:num>
  <w:num w:numId="13">
    <w:abstractNumId w:val="0"/>
  </w:num>
  <w:num w:numId="14">
    <w:abstractNumId w:val="26"/>
  </w:num>
  <w:num w:numId="15">
    <w:abstractNumId w:val="23"/>
  </w:num>
  <w:num w:numId="16">
    <w:abstractNumId w:val="7"/>
  </w:num>
  <w:num w:numId="17">
    <w:abstractNumId w:val="18"/>
  </w:num>
  <w:num w:numId="18">
    <w:abstractNumId w:val="12"/>
  </w:num>
  <w:num w:numId="19">
    <w:abstractNumId w:val="28"/>
  </w:num>
  <w:num w:numId="20">
    <w:abstractNumId w:val="24"/>
  </w:num>
  <w:num w:numId="21">
    <w:abstractNumId w:val="10"/>
  </w:num>
  <w:num w:numId="22">
    <w:abstractNumId w:val="20"/>
  </w:num>
  <w:num w:numId="23">
    <w:abstractNumId w:val="25"/>
  </w:num>
  <w:num w:numId="24">
    <w:abstractNumId w:val="13"/>
  </w:num>
  <w:num w:numId="25">
    <w:abstractNumId w:val="14"/>
  </w:num>
  <w:num w:numId="26">
    <w:abstractNumId w:val="1"/>
  </w:num>
  <w:num w:numId="27">
    <w:abstractNumId w:val="27"/>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D2"/>
    <w:rsid w:val="000C5076"/>
    <w:rsid w:val="00115876"/>
    <w:rsid w:val="001C7835"/>
    <w:rsid w:val="001D6C6F"/>
    <w:rsid w:val="00224F70"/>
    <w:rsid w:val="00235A53"/>
    <w:rsid w:val="00277F37"/>
    <w:rsid w:val="00280A6A"/>
    <w:rsid w:val="00343327"/>
    <w:rsid w:val="003A5283"/>
    <w:rsid w:val="003D0937"/>
    <w:rsid w:val="004041AA"/>
    <w:rsid w:val="004A0C92"/>
    <w:rsid w:val="004D3893"/>
    <w:rsid w:val="004E2E3C"/>
    <w:rsid w:val="00520190"/>
    <w:rsid w:val="006B176C"/>
    <w:rsid w:val="00703410"/>
    <w:rsid w:val="00777AC9"/>
    <w:rsid w:val="007A3817"/>
    <w:rsid w:val="007A4EDA"/>
    <w:rsid w:val="007C22C2"/>
    <w:rsid w:val="008F028A"/>
    <w:rsid w:val="009231F6"/>
    <w:rsid w:val="009600D1"/>
    <w:rsid w:val="00A747CE"/>
    <w:rsid w:val="00B00C1B"/>
    <w:rsid w:val="00B454D0"/>
    <w:rsid w:val="00CE5CD2"/>
    <w:rsid w:val="00F6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702F"/>
  <w15:docId w15:val="{633BA1DD-6F79-49A7-8DB5-4DA6FFCD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585C5F"/>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585C5F"/>
      <w:sz w:val="52"/>
      <w:szCs w:val="5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585C5F"/>
      <w:sz w:val="40"/>
      <w:szCs w:val="4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color w:val="585C5F"/>
      <w:sz w:val="26"/>
      <w:szCs w:val="26"/>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787B7F"/>
      <w:sz w:val="30"/>
      <w:szCs w:val="30"/>
      <w:u w:val="none"/>
    </w:rPr>
  </w:style>
  <w:style w:type="paragraph" w:customStyle="1" w:styleId="1">
    <w:name w:val="Основной текст1"/>
    <w:basedOn w:val="a"/>
    <w:link w:val="a3"/>
    <w:pPr>
      <w:shd w:val="clear" w:color="auto" w:fill="FFFFFF"/>
      <w:spacing w:line="259" w:lineRule="auto"/>
      <w:ind w:firstLine="400"/>
    </w:pPr>
    <w:rPr>
      <w:rFonts w:ascii="Times New Roman" w:eastAsia="Times New Roman" w:hAnsi="Times New Roman" w:cs="Times New Roman"/>
      <w:color w:val="585C5F"/>
      <w:sz w:val="26"/>
      <w:szCs w:val="26"/>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color w:val="585C5F"/>
      <w:sz w:val="52"/>
      <w:szCs w:val="52"/>
    </w:rPr>
  </w:style>
  <w:style w:type="paragraph" w:customStyle="1" w:styleId="20">
    <w:name w:val="Заголовок №2"/>
    <w:basedOn w:val="a"/>
    <w:link w:val="2"/>
    <w:pPr>
      <w:shd w:val="clear" w:color="auto" w:fill="FFFFFF"/>
      <w:spacing w:line="322" w:lineRule="auto"/>
      <w:jc w:val="center"/>
      <w:outlineLvl w:val="1"/>
    </w:pPr>
    <w:rPr>
      <w:rFonts w:ascii="Times New Roman" w:eastAsia="Times New Roman" w:hAnsi="Times New Roman" w:cs="Times New Roman"/>
      <w:b/>
      <w:bCs/>
      <w:color w:val="585C5F"/>
      <w:sz w:val="40"/>
      <w:szCs w:val="40"/>
    </w:rPr>
  </w:style>
  <w:style w:type="paragraph" w:customStyle="1" w:styleId="30">
    <w:name w:val="Заголовок №3"/>
    <w:basedOn w:val="a"/>
    <w:link w:val="3"/>
    <w:pPr>
      <w:shd w:val="clear" w:color="auto" w:fill="FFFFFF"/>
      <w:spacing w:line="259" w:lineRule="auto"/>
      <w:jc w:val="center"/>
      <w:outlineLvl w:val="2"/>
    </w:pPr>
    <w:rPr>
      <w:rFonts w:ascii="Times New Roman" w:eastAsia="Times New Roman" w:hAnsi="Times New Roman" w:cs="Times New Roman"/>
      <w:b/>
      <w:bCs/>
      <w:color w:val="585C5F"/>
      <w:sz w:val="26"/>
      <w:szCs w:val="26"/>
    </w:rPr>
  </w:style>
  <w:style w:type="paragraph" w:customStyle="1" w:styleId="a5">
    <w:name w:val="Подпись к картинке"/>
    <w:basedOn w:val="a"/>
    <w:link w:val="a4"/>
    <w:pPr>
      <w:shd w:val="clear" w:color="auto" w:fill="FFFFFF"/>
      <w:spacing w:line="271" w:lineRule="auto"/>
      <w:ind w:firstLine="110"/>
    </w:pPr>
    <w:rPr>
      <w:rFonts w:ascii="Times New Roman" w:eastAsia="Times New Roman" w:hAnsi="Times New Roman" w:cs="Times New Roman"/>
      <w:color w:val="787B7F"/>
      <w:sz w:val="30"/>
      <w:szCs w:val="30"/>
    </w:rPr>
  </w:style>
  <w:style w:type="paragraph" w:styleId="a6">
    <w:name w:val="header"/>
    <w:basedOn w:val="a"/>
    <w:link w:val="a7"/>
    <w:uiPriority w:val="99"/>
    <w:unhideWhenUsed/>
    <w:rsid w:val="00520190"/>
    <w:pPr>
      <w:tabs>
        <w:tab w:val="center" w:pos="4677"/>
        <w:tab w:val="right" w:pos="9355"/>
      </w:tabs>
    </w:pPr>
  </w:style>
  <w:style w:type="character" w:customStyle="1" w:styleId="a7">
    <w:name w:val="Верхний колонтитул Знак"/>
    <w:basedOn w:val="a0"/>
    <w:link w:val="a6"/>
    <w:uiPriority w:val="99"/>
    <w:rsid w:val="00520190"/>
    <w:rPr>
      <w:color w:val="000000"/>
    </w:rPr>
  </w:style>
  <w:style w:type="paragraph" w:styleId="a8">
    <w:name w:val="footer"/>
    <w:basedOn w:val="a"/>
    <w:link w:val="a9"/>
    <w:uiPriority w:val="99"/>
    <w:unhideWhenUsed/>
    <w:rsid w:val="00520190"/>
    <w:pPr>
      <w:tabs>
        <w:tab w:val="center" w:pos="4677"/>
        <w:tab w:val="right" w:pos="9355"/>
      </w:tabs>
    </w:pPr>
  </w:style>
  <w:style w:type="character" w:customStyle="1" w:styleId="a9">
    <w:name w:val="Нижний колонтитул Знак"/>
    <w:basedOn w:val="a0"/>
    <w:link w:val="a8"/>
    <w:uiPriority w:val="99"/>
    <w:rsid w:val="0052019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3115</Words>
  <Characters>17758</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2024-10-08T12:11:00Z</dcterms:created>
  <dcterms:modified xsi:type="dcterms:W3CDTF">2024-10-08T12:11:00Z</dcterms:modified>
</cp:coreProperties>
</file>