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0DF4" w14:textId="77777777" w:rsidR="00F92A2D" w:rsidRDefault="00F92A2D" w:rsidP="00A02885">
      <w:pPr>
        <w:pStyle w:val="1"/>
        <w:spacing w:after="0"/>
        <w:ind w:left="5240" w:firstLine="0"/>
        <w:rPr>
          <w:sz w:val="28"/>
          <w:szCs w:val="28"/>
          <w:lang w:val="uk-UA" w:eastAsia="uk-UA" w:bidi="uk-UA"/>
        </w:rPr>
      </w:pPr>
    </w:p>
    <w:p w14:paraId="679D0A74" w14:textId="77777777" w:rsidR="00F92A2D" w:rsidRDefault="00F92A2D" w:rsidP="00A02885">
      <w:pPr>
        <w:pStyle w:val="1"/>
        <w:spacing w:after="0"/>
        <w:ind w:left="5240" w:firstLine="0"/>
        <w:rPr>
          <w:sz w:val="28"/>
          <w:szCs w:val="28"/>
          <w:lang w:val="uk-UA" w:eastAsia="uk-UA" w:bidi="uk-UA"/>
        </w:rPr>
      </w:pPr>
    </w:p>
    <w:p w14:paraId="0EA6E28E" w14:textId="77777777" w:rsidR="00A02885" w:rsidRPr="000D55CA" w:rsidRDefault="00A02885" w:rsidP="00A02885">
      <w:pPr>
        <w:pStyle w:val="1"/>
        <w:spacing w:after="0"/>
        <w:ind w:left="5240" w:firstLine="0"/>
        <w:rPr>
          <w:sz w:val="28"/>
          <w:szCs w:val="28"/>
          <w:lang w:val="uk-UA"/>
        </w:rPr>
      </w:pPr>
      <w:r w:rsidRPr="00A02885">
        <w:rPr>
          <w:sz w:val="28"/>
          <w:szCs w:val="28"/>
          <w:lang w:val="uk-UA" w:eastAsia="uk-UA" w:bidi="uk-UA"/>
        </w:rPr>
        <w:t>ЗАТВЕРДЖЕНО</w:t>
      </w:r>
    </w:p>
    <w:p w14:paraId="334E0FF8" w14:textId="77777777" w:rsidR="00A02885" w:rsidRDefault="00A02885" w:rsidP="00A02885">
      <w:pPr>
        <w:pStyle w:val="1"/>
        <w:spacing w:after="0"/>
        <w:ind w:left="5240" w:firstLine="0"/>
        <w:rPr>
          <w:sz w:val="28"/>
          <w:szCs w:val="28"/>
          <w:lang w:val="uk-UA" w:eastAsia="uk-UA" w:bidi="uk-UA"/>
        </w:rPr>
      </w:pPr>
      <w:r w:rsidRPr="00A02885">
        <w:rPr>
          <w:sz w:val="28"/>
          <w:szCs w:val="28"/>
          <w:lang w:val="uk-UA" w:eastAsia="uk-UA" w:bidi="uk-UA"/>
        </w:rPr>
        <w:t xml:space="preserve">Рішення Калинівської </w:t>
      </w:r>
    </w:p>
    <w:p w14:paraId="54C76147" w14:textId="77777777" w:rsidR="00A02885" w:rsidRDefault="00A02885" w:rsidP="00A02885">
      <w:pPr>
        <w:pStyle w:val="1"/>
        <w:spacing w:after="0"/>
        <w:ind w:left="5240" w:firstLine="0"/>
        <w:rPr>
          <w:sz w:val="28"/>
          <w:szCs w:val="28"/>
          <w:lang w:val="uk-UA" w:eastAsia="uk-UA" w:bidi="uk-UA"/>
        </w:rPr>
      </w:pPr>
      <w:r w:rsidRPr="00A02885">
        <w:rPr>
          <w:sz w:val="28"/>
          <w:szCs w:val="28"/>
          <w:lang w:val="uk-UA" w:eastAsia="uk-UA" w:bidi="uk-UA"/>
        </w:rPr>
        <w:t xml:space="preserve">селищної ради </w:t>
      </w:r>
    </w:p>
    <w:p w14:paraId="7FEBC5DE" w14:textId="77777777" w:rsidR="00F92A2D" w:rsidRDefault="00F92A2D" w:rsidP="00F92A2D">
      <w:pPr>
        <w:pStyle w:val="1"/>
        <w:spacing w:after="0"/>
        <w:ind w:left="3540" w:firstLine="0"/>
        <w:jc w:val="center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  </w:t>
      </w:r>
      <w:r w:rsidRPr="00F92A2D">
        <w:rPr>
          <w:sz w:val="28"/>
          <w:szCs w:val="28"/>
          <w:lang w:val="uk-UA" w:eastAsia="uk-UA" w:bidi="uk-UA"/>
        </w:rPr>
        <w:t xml:space="preserve">від 13.05.2021 № 88-05-VIIІ </w:t>
      </w:r>
    </w:p>
    <w:p w14:paraId="1312D721" w14:textId="77777777" w:rsidR="00F92A2D" w:rsidRDefault="00F92A2D" w:rsidP="00F92A2D">
      <w:pPr>
        <w:pStyle w:val="1"/>
        <w:spacing w:after="0"/>
        <w:ind w:left="4956" w:firstLine="0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(зі змінами)</w:t>
      </w:r>
    </w:p>
    <w:p w14:paraId="54D3BBAB" w14:textId="77777777" w:rsidR="00F92A2D" w:rsidRDefault="00F92A2D" w:rsidP="00A02885">
      <w:pPr>
        <w:pStyle w:val="1"/>
        <w:spacing w:after="0"/>
        <w:ind w:firstLine="0"/>
        <w:jc w:val="center"/>
        <w:rPr>
          <w:sz w:val="28"/>
          <w:szCs w:val="28"/>
          <w:lang w:val="uk-UA" w:eastAsia="uk-UA" w:bidi="uk-UA"/>
        </w:rPr>
      </w:pPr>
    </w:p>
    <w:p w14:paraId="59D36F2E" w14:textId="77777777" w:rsidR="00F92A2D" w:rsidRDefault="00F92A2D" w:rsidP="00A02885">
      <w:pPr>
        <w:pStyle w:val="1"/>
        <w:spacing w:after="0"/>
        <w:ind w:firstLine="0"/>
        <w:jc w:val="center"/>
        <w:rPr>
          <w:sz w:val="28"/>
          <w:szCs w:val="28"/>
          <w:lang w:val="uk-UA" w:eastAsia="uk-UA" w:bidi="uk-UA"/>
        </w:rPr>
      </w:pPr>
    </w:p>
    <w:p w14:paraId="1F5D0C4F" w14:textId="77777777" w:rsidR="00F92A2D" w:rsidRDefault="00F92A2D" w:rsidP="00A02885">
      <w:pPr>
        <w:pStyle w:val="1"/>
        <w:spacing w:after="0"/>
        <w:ind w:firstLine="0"/>
        <w:jc w:val="center"/>
        <w:rPr>
          <w:sz w:val="28"/>
          <w:szCs w:val="28"/>
          <w:lang w:val="uk-UA" w:eastAsia="uk-UA" w:bidi="uk-UA"/>
        </w:rPr>
      </w:pPr>
    </w:p>
    <w:p w14:paraId="4FADE8F2" w14:textId="77777777" w:rsidR="00F92A2D" w:rsidRDefault="00F92A2D" w:rsidP="00A02885">
      <w:pPr>
        <w:pStyle w:val="1"/>
        <w:spacing w:after="0"/>
        <w:ind w:firstLine="0"/>
        <w:jc w:val="center"/>
        <w:rPr>
          <w:sz w:val="28"/>
          <w:szCs w:val="28"/>
          <w:lang w:val="uk-UA" w:eastAsia="uk-UA" w:bidi="uk-UA"/>
        </w:rPr>
      </w:pPr>
    </w:p>
    <w:p w14:paraId="5DCE793C" w14:textId="77777777" w:rsidR="00F92A2D" w:rsidRDefault="00F92A2D" w:rsidP="00A02885">
      <w:pPr>
        <w:pStyle w:val="1"/>
        <w:spacing w:after="0"/>
        <w:ind w:firstLine="0"/>
        <w:jc w:val="center"/>
        <w:rPr>
          <w:sz w:val="28"/>
          <w:szCs w:val="28"/>
          <w:lang w:val="uk-UA" w:eastAsia="uk-UA" w:bidi="uk-UA"/>
        </w:rPr>
      </w:pPr>
    </w:p>
    <w:p w14:paraId="550DCD29" w14:textId="77777777" w:rsidR="00A02885" w:rsidRPr="00A02885" w:rsidRDefault="00A02885" w:rsidP="00A02885">
      <w:pPr>
        <w:pStyle w:val="1"/>
        <w:spacing w:after="0"/>
        <w:ind w:firstLine="0"/>
        <w:jc w:val="center"/>
        <w:rPr>
          <w:sz w:val="28"/>
          <w:szCs w:val="28"/>
          <w:lang w:val="uk-UA"/>
        </w:rPr>
        <w:sectPr w:rsidR="00A02885" w:rsidRPr="00A02885" w:rsidSect="00F92A2D">
          <w:type w:val="continuous"/>
          <w:pgSz w:w="11900" w:h="16840"/>
          <w:pgMar w:top="284" w:right="542" w:bottom="1843" w:left="1542" w:header="943" w:footer="848" w:gutter="0"/>
          <w:cols w:space="720"/>
          <w:noEndnote/>
          <w:docGrid w:linePitch="360"/>
        </w:sectPr>
      </w:pPr>
      <w:r w:rsidRPr="00A02885">
        <w:rPr>
          <w:b/>
          <w:bCs/>
          <w:sz w:val="28"/>
          <w:szCs w:val="28"/>
          <w:lang w:val="uk-UA" w:eastAsia="uk-UA" w:bidi="uk-UA"/>
        </w:rPr>
        <w:t>Програма</w:t>
      </w:r>
      <w:r w:rsidRPr="00A02885">
        <w:rPr>
          <w:b/>
          <w:bCs/>
          <w:sz w:val="28"/>
          <w:szCs w:val="28"/>
          <w:lang w:val="uk-UA" w:eastAsia="uk-UA" w:bidi="uk-UA"/>
        </w:rPr>
        <w:br/>
        <w:t>«Культурно-мистецька діяльність»</w:t>
      </w:r>
      <w:r w:rsidRPr="00A02885">
        <w:rPr>
          <w:b/>
          <w:bCs/>
          <w:sz w:val="28"/>
          <w:szCs w:val="28"/>
          <w:lang w:val="uk-UA" w:eastAsia="uk-UA" w:bidi="uk-UA"/>
        </w:rPr>
        <w:br/>
        <w:t>на 2021-2025 роки сектору культури, туризму</w:t>
      </w:r>
      <w:r w:rsidRPr="00A02885">
        <w:rPr>
          <w:b/>
          <w:bCs/>
          <w:sz w:val="28"/>
          <w:szCs w:val="28"/>
          <w:lang w:val="uk-UA" w:eastAsia="uk-UA" w:bidi="uk-UA"/>
        </w:rPr>
        <w:br/>
        <w:t>та з питань діяльності засобів масової інформації</w:t>
      </w:r>
      <w:r w:rsidRPr="00A02885">
        <w:rPr>
          <w:b/>
          <w:bCs/>
          <w:sz w:val="28"/>
          <w:szCs w:val="28"/>
          <w:lang w:val="uk-UA" w:eastAsia="uk-UA" w:bidi="uk-UA"/>
        </w:rPr>
        <w:br/>
        <w:t>Калинівської селищної ради</w:t>
      </w:r>
      <w:r w:rsidRPr="00A02885">
        <w:rPr>
          <w:b/>
          <w:bCs/>
          <w:sz w:val="28"/>
          <w:szCs w:val="28"/>
          <w:lang w:val="uk-UA" w:eastAsia="uk-UA" w:bidi="uk-UA"/>
        </w:rPr>
        <w:br/>
        <w:t>(нова редакція)</w:t>
      </w:r>
      <w:r w:rsidRPr="00A02885">
        <w:rPr>
          <w:b/>
          <w:bCs/>
          <w:sz w:val="28"/>
          <w:szCs w:val="28"/>
          <w:lang w:val="uk-UA" w:eastAsia="uk-UA" w:bidi="uk-UA"/>
        </w:rPr>
        <w:br/>
      </w:r>
      <w:r w:rsidRPr="00A02885">
        <w:rPr>
          <w:sz w:val="28"/>
          <w:szCs w:val="28"/>
          <w:lang w:val="uk-UA" w:eastAsia="uk-UA" w:bidi="uk-UA"/>
        </w:rPr>
        <w:t>смт Калинівка</w:t>
      </w:r>
    </w:p>
    <w:p w14:paraId="0D8479FC" w14:textId="77777777" w:rsidR="002C3174" w:rsidRPr="002C3174" w:rsidRDefault="002C3174" w:rsidP="002C3174">
      <w:pPr>
        <w:framePr w:w="9586" w:h="2689" w:hRule="exact" w:wrap="none" w:vAnchor="page" w:hAnchor="page" w:x="1666" w:y="1021"/>
        <w:spacing w:line="276" w:lineRule="auto"/>
        <w:jc w:val="center"/>
        <w:rPr>
          <w:rFonts w:ascii="Times New Roman" w:eastAsia="Arial Unicode MS" w:hAnsi="Times New Roman" w:cs="Times New Roman"/>
          <w:bCs/>
          <w:sz w:val="26"/>
          <w:szCs w:val="26"/>
          <w:lang w:val="ru-RU" w:eastAsia="ru-RU" w:bidi="ar-SA"/>
        </w:rPr>
      </w:pPr>
      <w:r w:rsidRPr="002C3174">
        <w:rPr>
          <w:rFonts w:ascii="Times New Roman" w:eastAsia="Arial Unicode MS" w:hAnsi="Times New Roman" w:cs="Times New Roman"/>
          <w:bCs/>
          <w:sz w:val="26"/>
          <w:szCs w:val="26"/>
          <w:lang w:val="ru-RU" w:eastAsia="ru-RU" w:bidi="ar-SA"/>
        </w:rPr>
        <w:lastRenderedPageBreak/>
        <w:t>2</w:t>
      </w:r>
    </w:p>
    <w:p w14:paraId="2E487517" w14:textId="77777777" w:rsidR="002C3174" w:rsidRDefault="002C3174" w:rsidP="002C3174">
      <w:pPr>
        <w:framePr w:w="9586" w:h="2689" w:hRule="exact" w:wrap="none" w:vAnchor="page" w:hAnchor="page" w:x="1666" w:y="1021"/>
        <w:spacing w:line="276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val="ru-RU" w:eastAsia="ru-RU" w:bidi="ar-SA"/>
        </w:rPr>
      </w:pPr>
    </w:p>
    <w:p w14:paraId="2CC0C434" w14:textId="77777777" w:rsidR="009E78B3" w:rsidRPr="009E78B3" w:rsidRDefault="009E78B3" w:rsidP="002C3174">
      <w:pPr>
        <w:framePr w:w="9586" w:h="2689" w:hRule="exact" w:wrap="none" w:vAnchor="page" w:hAnchor="page" w:x="1666" w:y="1021"/>
        <w:spacing w:line="276" w:lineRule="auto"/>
        <w:jc w:val="center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val="ru-RU" w:eastAsia="ru-RU" w:bidi="ar-SA"/>
        </w:rPr>
        <w:t>ПАСПОРТ</w:t>
      </w:r>
    </w:p>
    <w:p w14:paraId="7A33D85A" w14:textId="77777777" w:rsidR="009E78B3" w:rsidRPr="009E78B3" w:rsidRDefault="009E78B3" w:rsidP="002C3174">
      <w:pPr>
        <w:framePr w:w="9586" w:h="2689" w:hRule="exact" w:wrap="none" w:vAnchor="page" w:hAnchor="page" w:x="1666" w:y="1021"/>
        <w:spacing w:line="276" w:lineRule="auto"/>
        <w:jc w:val="center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>Програми</w:t>
      </w: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br/>
        <w:t>«Культурно-мистецька діяльність»</w:t>
      </w: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br/>
        <w:t>на 2021-2025 роки сектору культури, туризму</w:t>
      </w: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br/>
        <w:t>та з питань діяльності засобів масової інформації</w:t>
      </w: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br/>
        <w:t>Калинівської селищної ради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691"/>
        <w:gridCol w:w="1075"/>
        <w:gridCol w:w="1214"/>
        <w:gridCol w:w="1070"/>
        <w:gridCol w:w="1104"/>
        <w:gridCol w:w="984"/>
      </w:tblGrid>
      <w:tr w:rsidR="009E78B3" w:rsidRPr="009E78B3" w14:paraId="0ADDB16A" w14:textId="77777777" w:rsidTr="00292F90">
        <w:trPr>
          <w:trHeight w:hRule="exact" w:val="117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FF041" w14:textId="77777777" w:rsidR="009E78B3" w:rsidRPr="009E78B3" w:rsidRDefault="009E78B3" w:rsidP="002C3174">
            <w:pPr>
              <w:framePr w:w="9586" w:h="9754" w:wrap="none" w:vAnchor="page" w:hAnchor="page" w:x="1621" w:y="4045"/>
              <w:spacing w:before="120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B0B552" w14:textId="77777777" w:rsidR="009E78B3" w:rsidRPr="009E78B3" w:rsidRDefault="009E78B3" w:rsidP="002C3174">
            <w:pPr>
              <w:framePr w:w="9586" w:h="9754" w:wrap="none" w:vAnchor="page" w:hAnchor="page" w:x="1621" w:y="4045"/>
              <w:spacing w:before="120" w:line="276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Ініціатор розроблення Програми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28DE1D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76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9E78B3" w:rsidRPr="009E78B3" w14:paraId="06CDFD25" w14:textId="77777777" w:rsidTr="00292F90">
        <w:trPr>
          <w:trHeight w:hRule="exact" w:val="10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BEFCB" w14:textId="77777777" w:rsidR="009E78B3" w:rsidRPr="009E78B3" w:rsidRDefault="009E78B3" w:rsidP="002C3174">
            <w:pPr>
              <w:framePr w:w="9586" w:h="9754" w:wrap="none" w:vAnchor="page" w:hAnchor="page" w:x="1621" w:y="4045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B391A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76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Дата, номер документа про затвердження програми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A8C1E" w14:textId="77777777" w:rsidR="009E78B3" w:rsidRPr="009E78B3" w:rsidRDefault="009E78B3" w:rsidP="002C3174">
            <w:pPr>
              <w:framePr w:w="9586" w:h="9754" w:wrap="none" w:vAnchor="page" w:hAnchor="page" w:x="1621" w:y="4045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</w:p>
        </w:tc>
      </w:tr>
      <w:tr w:rsidR="009E78B3" w:rsidRPr="009E78B3" w14:paraId="4E7DB759" w14:textId="77777777" w:rsidTr="00292F90">
        <w:trPr>
          <w:trHeight w:hRule="exact" w:val="14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75284C" w14:textId="77777777" w:rsidR="009E78B3" w:rsidRPr="009E78B3" w:rsidRDefault="009E78B3" w:rsidP="002C3174">
            <w:pPr>
              <w:framePr w:w="9586" w:h="9754" w:wrap="none" w:vAnchor="page" w:hAnchor="page" w:x="1621" w:y="4045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97AA64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69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Підстава для розроблення програми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09129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69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Закони України: "Про місцеве самоврядування в Україні”, "Про культуру", "Про позашкільну освіту", "Про музеї та музейну справу"</w:t>
            </w:r>
          </w:p>
        </w:tc>
      </w:tr>
      <w:tr w:rsidR="009E78B3" w:rsidRPr="009E78B3" w14:paraId="3DE88D61" w14:textId="77777777" w:rsidTr="00292F90">
        <w:trPr>
          <w:trHeight w:hRule="exact" w:val="1114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A8EC" w14:textId="77777777" w:rsidR="009E78B3" w:rsidRPr="009E78B3" w:rsidRDefault="009E78B3" w:rsidP="002C3174">
            <w:pPr>
              <w:framePr w:w="9586" w:h="9754" w:wrap="none" w:vAnchor="page" w:hAnchor="page" w:x="1621" w:y="4045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304C89" w14:textId="77777777" w:rsidR="009E78B3" w:rsidRPr="009E78B3" w:rsidRDefault="009E78B3" w:rsidP="002C3174">
            <w:pPr>
              <w:framePr w:w="9586" w:h="9754" w:wrap="none" w:vAnchor="page" w:hAnchor="page" w:x="1621" w:y="4045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Розробник програми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505B3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69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9E78B3" w:rsidRPr="009E78B3" w14:paraId="0C958867" w14:textId="77777777" w:rsidTr="00292F90">
        <w:trPr>
          <w:trHeight w:hRule="exact" w:val="113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4848D" w14:textId="77777777" w:rsidR="009E78B3" w:rsidRPr="009E78B3" w:rsidRDefault="009E78B3" w:rsidP="002C3174">
            <w:pPr>
              <w:framePr w:w="9586" w:h="9754" w:wrap="none" w:vAnchor="page" w:hAnchor="page" w:x="1621" w:y="4045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DE58B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69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Відповідальний виконавець програми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BFAE8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76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9E78B3" w:rsidRPr="009E78B3" w14:paraId="68AE34C3" w14:textId="77777777" w:rsidTr="00292F90">
        <w:trPr>
          <w:trHeight w:hRule="exact" w:val="17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E7D1B" w14:textId="77777777" w:rsidR="009E78B3" w:rsidRPr="009E78B3" w:rsidRDefault="009E78B3" w:rsidP="002C3174">
            <w:pPr>
              <w:framePr w:w="9586" w:h="9754" w:wrap="none" w:vAnchor="page" w:hAnchor="page" w:x="1621" w:y="4045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25CA8" w14:textId="77777777" w:rsidR="009E78B3" w:rsidRPr="009E78B3" w:rsidRDefault="009E78B3" w:rsidP="002C3174">
            <w:pPr>
              <w:framePr w:w="9586" w:h="9754" w:wrap="none" w:vAnchor="page" w:hAnchor="page" w:x="1621" w:y="4045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Учасники програми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198FCB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76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Сектор культури, туризму та з питань діяльності засобів масової інформації Калинівської селищної ради, Калинівська селищна рада, заклади культури Калинівської громади.</w:t>
            </w:r>
          </w:p>
        </w:tc>
      </w:tr>
      <w:tr w:rsidR="009E78B3" w:rsidRPr="009E78B3" w14:paraId="4B0FB315" w14:textId="77777777" w:rsidTr="00292F90">
        <w:trPr>
          <w:trHeight w:hRule="exact" w:val="9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2B0AC2" w14:textId="77777777" w:rsidR="009E78B3" w:rsidRPr="009E78B3" w:rsidRDefault="009E78B3" w:rsidP="002C3174">
            <w:pPr>
              <w:framePr w:w="9586" w:h="9754" w:wrap="none" w:vAnchor="page" w:hAnchor="page" w:x="1621" w:y="4045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8A039" w14:textId="77777777" w:rsidR="009E78B3" w:rsidRPr="009E78B3" w:rsidRDefault="009E78B3" w:rsidP="002C3174">
            <w:pPr>
              <w:framePr w:w="9586" w:h="9754" w:wrap="none" w:vAnchor="page" w:hAnchor="page" w:x="1621" w:y="4045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Термін реалізації програми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78C58" w14:textId="77777777" w:rsidR="009E78B3" w:rsidRPr="009E78B3" w:rsidRDefault="009E78B3" w:rsidP="002C3174">
            <w:pPr>
              <w:framePr w:w="9586" w:h="9754" w:wrap="none" w:vAnchor="page" w:hAnchor="page" w:x="1621" w:y="4045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2021-2025 роки</w:t>
            </w:r>
          </w:p>
        </w:tc>
      </w:tr>
      <w:tr w:rsidR="009E78B3" w:rsidRPr="009E78B3" w14:paraId="6EA5F570" w14:textId="77777777" w:rsidTr="00292F90">
        <w:trPr>
          <w:trHeight w:hRule="exact" w:val="121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5FF6D" w14:textId="77777777" w:rsidR="009E78B3" w:rsidRPr="009E78B3" w:rsidRDefault="009E78B3" w:rsidP="002C3174">
            <w:pPr>
              <w:framePr w:w="9586" w:h="9754" w:wrap="none" w:vAnchor="page" w:hAnchor="page" w:x="1621" w:y="4045"/>
              <w:jc w:val="both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4D2E2" w14:textId="77777777" w:rsidR="009E78B3" w:rsidRPr="009E78B3" w:rsidRDefault="009E78B3" w:rsidP="002C3174">
            <w:pPr>
              <w:framePr w:w="9586" w:h="9754" w:wrap="none" w:vAnchor="page" w:hAnchor="page" w:x="1621" w:y="4045"/>
              <w:spacing w:line="269" w:lineRule="auto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sz w:val="26"/>
                <w:szCs w:val="26"/>
                <w:lang w:bidi="ar-SA"/>
              </w:rPr>
              <w:t>Загальний обсяг фінансових ресурсів, необхідних для реалізації програми (тис. грн)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B2396" w14:textId="77777777" w:rsidR="009E78B3" w:rsidRPr="009E78B3" w:rsidRDefault="009E78B3" w:rsidP="002C3174">
            <w:pPr>
              <w:framePr w:w="9586" w:h="9754" w:wrap="none" w:vAnchor="page" w:hAnchor="page" w:x="1621" w:y="4045"/>
              <w:spacing w:after="300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2021</w:t>
            </w:r>
          </w:p>
          <w:p w14:paraId="37E0F228" w14:textId="77777777" w:rsidR="009E78B3" w:rsidRPr="009E78B3" w:rsidRDefault="009E78B3" w:rsidP="002C3174">
            <w:pPr>
              <w:framePr w:w="9586" w:h="9754" w:wrap="none" w:vAnchor="page" w:hAnchor="page" w:x="1621" w:y="4045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1 310,0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B901" w14:textId="77777777" w:rsidR="009E78B3" w:rsidRPr="009E78B3" w:rsidRDefault="009E78B3" w:rsidP="002C3174">
            <w:pPr>
              <w:framePr w:w="9586" w:h="9754" w:wrap="none" w:vAnchor="page" w:hAnchor="page" w:x="1621" w:y="4045"/>
              <w:spacing w:after="320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2022</w:t>
            </w:r>
          </w:p>
          <w:p w14:paraId="3BE4385A" w14:textId="77777777" w:rsidR="009E78B3" w:rsidRPr="009E78B3" w:rsidRDefault="009E78B3" w:rsidP="002C3174">
            <w:pPr>
              <w:framePr w:w="9586" w:h="9754" w:wrap="none" w:vAnchor="page" w:hAnchor="page" w:x="1621" w:y="4045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1 900,0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29822" w14:textId="77777777" w:rsidR="009E78B3" w:rsidRPr="009E78B3" w:rsidRDefault="009E78B3" w:rsidP="002C3174">
            <w:pPr>
              <w:framePr w:w="9586" w:h="9754" w:wrap="none" w:vAnchor="page" w:hAnchor="page" w:x="1621" w:y="4045"/>
              <w:spacing w:after="300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2023</w:t>
            </w:r>
          </w:p>
          <w:p w14:paraId="24A3161D" w14:textId="77777777" w:rsidR="009E78B3" w:rsidRPr="009E78B3" w:rsidRDefault="009E78B3" w:rsidP="002C3174">
            <w:pPr>
              <w:framePr w:w="9586" w:h="9754" w:wrap="none" w:vAnchor="page" w:hAnchor="page" w:x="1621" w:y="4045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1 900,0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40E22" w14:textId="77777777" w:rsidR="009E78B3" w:rsidRPr="009E78B3" w:rsidRDefault="009E78B3" w:rsidP="002C3174">
            <w:pPr>
              <w:framePr w:w="9586" w:h="9754" w:wrap="none" w:vAnchor="page" w:hAnchor="page" w:x="1621" w:y="4045"/>
              <w:spacing w:after="320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2024</w:t>
            </w:r>
          </w:p>
          <w:p w14:paraId="0DEEFFA7" w14:textId="77777777" w:rsidR="009E78B3" w:rsidRPr="009E78B3" w:rsidRDefault="009E78B3" w:rsidP="002C3174">
            <w:pPr>
              <w:framePr w:w="9586" w:h="9754" w:wrap="none" w:vAnchor="page" w:hAnchor="page" w:x="1621" w:y="4045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2 100,0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038" w14:textId="77777777" w:rsidR="009E78B3" w:rsidRPr="009E78B3" w:rsidRDefault="009E78B3" w:rsidP="002C3174">
            <w:pPr>
              <w:framePr w:w="9586" w:h="9754" w:wrap="none" w:vAnchor="page" w:hAnchor="page" w:x="1621" w:y="4045"/>
              <w:spacing w:after="300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2025</w:t>
            </w:r>
          </w:p>
          <w:p w14:paraId="35C200D0" w14:textId="77777777" w:rsidR="009E78B3" w:rsidRPr="009E78B3" w:rsidRDefault="009E78B3" w:rsidP="002C3174">
            <w:pPr>
              <w:framePr w:w="9586" w:h="9754" w:wrap="none" w:vAnchor="page" w:hAnchor="page" w:x="1621" w:y="4045"/>
              <w:jc w:val="center"/>
              <w:rPr>
                <w:rFonts w:ascii="Arial Unicode MS" w:eastAsia="Arial Unicode MS" w:hAnsi="Arial Unicode MS" w:cs="Times New Roman"/>
                <w:color w:val="auto"/>
                <w:lang w:eastAsia="ru-RU" w:bidi="ar-SA"/>
              </w:rPr>
            </w:pPr>
            <w:r w:rsidRPr="009E78B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ar-SA"/>
              </w:rPr>
              <w:t>2 150,0</w:t>
            </w:r>
          </w:p>
        </w:tc>
      </w:tr>
    </w:tbl>
    <w:p w14:paraId="6FC5CDA2" w14:textId="77777777" w:rsidR="001D0B8D" w:rsidRPr="001D0B8D" w:rsidRDefault="001D0B8D" w:rsidP="001D0B8D">
      <w:pPr>
        <w:tabs>
          <w:tab w:val="left" w:pos="7104"/>
        </w:tabs>
        <w:rPr>
          <w:rFonts w:asciiTheme="minorHAnsi" w:eastAsia="Arial Unicode MS" w:hAnsiTheme="minorHAnsi" w:cs="Times New Roman"/>
          <w:lang w:eastAsia="ru-RU" w:bidi="ar-SA"/>
        </w:rPr>
        <w:sectPr w:rsidR="001D0B8D" w:rsidRPr="001D0B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6EBB1D" w14:textId="77777777" w:rsidR="009E78B3" w:rsidRPr="009E78B3" w:rsidRDefault="009E78B3" w:rsidP="009E78B3">
      <w:pPr>
        <w:framePr w:w="9586" w:h="13747" w:hRule="exact" w:wrap="none" w:vAnchor="page" w:hAnchor="page" w:x="1650" w:y="1476"/>
        <w:numPr>
          <w:ilvl w:val="0"/>
          <w:numId w:val="7"/>
        </w:numPr>
        <w:tabs>
          <w:tab w:val="left" w:pos="542"/>
        </w:tabs>
        <w:spacing w:after="280" w:line="269" w:lineRule="auto"/>
        <w:jc w:val="center"/>
        <w:rPr>
          <w:rFonts w:ascii="Times New Roman" w:eastAsia="Arial Unicode MS" w:hAnsi="Times New Roman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lastRenderedPageBreak/>
        <w:t>Загальні положення</w:t>
      </w:r>
    </w:p>
    <w:p w14:paraId="3D0CF35E" w14:textId="77777777" w:rsidR="009E78B3" w:rsidRPr="009E78B3" w:rsidRDefault="009E78B3" w:rsidP="001D0B8D">
      <w:pPr>
        <w:framePr w:w="9586" w:h="13747" w:hRule="exact" w:wrap="none" w:vAnchor="page" w:hAnchor="page" w:x="1650" w:y="1476"/>
        <w:spacing w:line="269" w:lineRule="auto"/>
        <w:ind w:firstLine="567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Програма «Культурно-мистецька діяльність» на 2021-2025 роки сектору культури, туризму та з питань діяльності засобів масової інформації Калинівської селищної ради (далі - Програма) розроблена з метою забезпечення розвитку культури та мистецтва в Калинівській селищній територіальній громаді (далі - громада).</w:t>
      </w:r>
    </w:p>
    <w:p w14:paraId="34E140F4" w14:textId="77777777" w:rsidR="009E78B3" w:rsidRPr="009E78B3" w:rsidRDefault="009E78B3" w:rsidP="001D0B8D">
      <w:pPr>
        <w:framePr w:w="9586" w:h="13747" w:hRule="exact" w:wrap="none" w:vAnchor="page" w:hAnchor="page" w:x="1650" w:y="1476"/>
        <w:spacing w:after="280" w:line="269" w:lineRule="auto"/>
        <w:ind w:firstLine="567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Програма передбачає вдосконалення реалізації державної політики у сфері культури, збереження та подальший розвиток куль</w:t>
      </w:r>
      <w:r w:rsidR="006E0C87">
        <w:rPr>
          <w:rFonts w:ascii="Times New Roman" w:eastAsia="Arial Unicode MS" w:hAnsi="Times New Roman" w:cs="Times New Roman"/>
          <w:sz w:val="26"/>
          <w:szCs w:val="26"/>
          <w:lang w:bidi="ar-SA"/>
        </w:rPr>
        <w:t>т</w:t>
      </w: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урного потенціалу в громаді, розвиток культурних традицій, збереження історичних цінностей, забезпечення доступності закладів культури для всіх верств населення, створення максимально сприятливих умов для творчого формування особистості, розкриття її здібностей, задоволення духовних і естетичних потреб, відродження народної творчості та популяризації національних звичаїв та обрядів, організацію повнішого, змістовного дозвілля, масового відпочинку та культурного обслуговування населення.</w:t>
      </w:r>
    </w:p>
    <w:p w14:paraId="4085A862" w14:textId="77777777" w:rsidR="009E78B3" w:rsidRPr="009E78B3" w:rsidRDefault="009E78B3" w:rsidP="009E78B3">
      <w:pPr>
        <w:framePr w:w="9586" w:h="13747" w:hRule="exact" w:wrap="none" w:vAnchor="page" w:hAnchor="page" w:x="1650" w:y="1476"/>
        <w:numPr>
          <w:ilvl w:val="0"/>
          <w:numId w:val="7"/>
        </w:numPr>
        <w:tabs>
          <w:tab w:val="left" w:pos="542"/>
        </w:tabs>
        <w:spacing w:after="280" w:line="269" w:lineRule="auto"/>
        <w:jc w:val="center"/>
        <w:rPr>
          <w:rFonts w:ascii="Times New Roman" w:eastAsia="Arial Unicode MS" w:hAnsi="Times New Roman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>Мета Програми</w:t>
      </w:r>
    </w:p>
    <w:p w14:paraId="629985FA" w14:textId="77777777" w:rsidR="009E78B3" w:rsidRPr="009E78B3" w:rsidRDefault="009E78B3" w:rsidP="001D0B8D">
      <w:pPr>
        <w:framePr w:w="9586" w:h="13747" w:hRule="exact" w:wrap="none" w:vAnchor="page" w:hAnchor="page" w:x="1650" w:y="1476"/>
        <w:spacing w:line="266" w:lineRule="auto"/>
        <w:ind w:firstLine="567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Метою Програми є реалізація першочергових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громади.</w:t>
      </w:r>
    </w:p>
    <w:p w14:paraId="36B5A183" w14:textId="77777777" w:rsidR="009E78B3" w:rsidRPr="009E78B3" w:rsidRDefault="009E78B3" w:rsidP="001D0B8D">
      <w:pPr>
        <w:framePr w:w="9586" w:h="13747" w:hRule="exact" w:wrap="none" w:vAnchor="page" w:hAnchor="page" w:x="1650" w:y="1476"/>
        <w:spacing w:after="280" w:line="266" w:lineRule="auto"/>
        <w:ind w:firstLine="567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Забезпечення належних умов для того, щоб заклади культури громади працювали краще, динамічніше, успішніше. Досягнення цієї мети можливе за умови створення ефективних механізмів підтримки культурно-мистецької сфери незалежно від форм власності, підпорядкування та правового статусу закладів культури.</w:t>
      </w:r>
    </w:p>
    <w:p w14:paraId="7101E253" w14:textId="77777777" w:rsidR="009E78B3" w:rsidRPr="009E78B3" w:rsidRDefault="009E78B3" w:rsidP="009E78B3">
      <w:pPr>
        <w:framePr w:w="9586" w:h="13747" w:hRule="exact" w:wrap="none" w:vAnchor="page" w:hAnchor="page" w:x="1650" w:y="1476"/>
        <w:numPr>
          <w:ilvl w:val="0"/>
          <w:numId w:val="7"/>
        </w:numPr>
        <w:tabs>
          <w:tab w:val="left" w:pos="542"/>
        </w:tabs>
        <w:spacing w:after="200" w:line="269" w:lineRule="auto"/>
        <w:jc w:val="center"/>
        <w:rPr>
          <w:rFonts w:ascii="Times New Roman" w:eastAsia="Arial Unicode MS" w:hAnsi="Times New Roman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>Основні завдання Програми</w:t>
      </w:r>
    </w:p>
    <w:p w14:paraId="70546BC8" w14:textId="77777777" w:rsidR="009E78B3" w:rsidRPr="009E78B3" w:rsidRDefault="009E78B3" w:rsidP="009E78B3">
      <w:pPr>
        <w:framePr w:w="9586" w:h="13747" w:hRule="exact" w:wrap="none" w:vAnchor="page" w:hAnchor="page" w:x="1650" w:y="1476"/>
        <w:spacing w:line="269" w:lineRule="auto"/>
        <w:ind w:firstLine="880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Основними завданнями Програми є:</w:t>
      </w:r>
    </w:p>
    <w:p w14:paraId="71B7CB91" w14:textId="77777777" w:rsidR="009E78B3" w:rsidRPr="009E78B3" w:rsidRDefault="009E78B3" w:rsidP="001D0B8D">
      <w:pPr>
        <w:framePr w:w="9586" w:h="13747" w:hRule="exact" w:wrap="none" w:vAnchor="page" w:hAnchor="page" w:x="1650" w:y="1476"/>
        <w:spacing w:line="269" w:lineRule="auto"/>
        <w:ind w:firstLine="709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вдосконалення реалізації державної політики в сфері культури, поліпшення стану матеріально-технічної бази, підвищення ролі закладів культури в соціально-культурному житті громади;</w:t>
      </w:r>
    </w:p>
    <w:p w14:paraId="330979E1" w14:textId="77777777" w:rsidR="009E78B3" w:rsidRPr="009E78B3" w:rsidRDefault="009E78B3" w:rsidP="001D0B8D">
      <w:pPr>
        <w:framePr w:w="9586" w:h="13747" w:hRule="exact" w:wrap="none" w:vAnchor="page" w:hAnchor="page" w:x="1650" w:y="1476"/>
        <w:spacing w:line="269" w:lineRule="auto"/>
        <w:ind w:firstLine="709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створення умов для функціонування мережі закладів культури, надання якісних культурних послуг для всіх верств населення;</w:t>
      </w:r>
    </w:p>
    <w:p w14:paraId="0D957E7D" w14:textId="77777777" w:rsidR="001D0B8D" w:rsidRDefault="009E78B3" w:rsidP="001D0B8D">
      <w:pPr>
        <w:framePr w:w="9586" w:h="13747" w:hRule="exact" w:wrap="none" w:vAnchor="page" w:hAnchor="page" w:x="1650" w:y="1476"/>
        <w:spacing w:line="276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створення умов для розвитку самодіяльної народної творчості, популяризація мистецьких надбань громади, проведення та участь в різноманітних культурних фестивалях, конкурсах, розвиток народної творчості та популяризація національних звичаїв і обрядів, відродження, збереження та розвиток народних та художніх промислів; </w:t>
      </w:r>
    </w:p>
    <w:p w14:paraId="3B223B68" w14:textId="77777777" w:rsidR="001D0B8D" w:rsidRPr="009E78B3" w:rsidRDefault="009E78B3" w:rsidP="001D0B8D">
      <w:pPr>
        <w:framePr w:w="9586" w:h="13747" w:hRule="exact" w:wrap="none" w:vAnchor="page" w:hAnchor="page" w:x="1650" w:y="1476"/>
        <w:spacing w:line="276" w:lineRule="auto"/>
        <w:ind w:firstLine="708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організація</w:t>
      </w:r>
      <w:r w:rsidR="001D0B8D" w:rsidRPr="001D0B8D"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 </w:t>
      </w:r>
      <w:r w:rsidR="001D0B8D"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святкування державних свят, участь у творчих звітах громади, району, виставок і ярмарок </w:t>
      </w:r>
      <w:proofErr w:type="spellStart"/>
      <w:r w:rsidR="001D0B8D"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декоративно</w:t>
      </w:r>
      <w:proofErr w:type="spellEnd"/>
      <w:r w:rsidR="001D0B8D"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-ужиткового мистецтва з метою відкриття нових авторів;</w:t>
      </w:r>
    </w:p>
    <w:p w14:paraId="2B4DCEE3" w14:textId="77777777" w:rsidR="009E78B3" w:rsidRPr="009E78B3" w:rsidRDefault="009E78B3" w:rsidP="001D0B8D">
      <w:pPr>
        <w:framePr w:w="9586" w:h="13747" w:hRule="exact" w:wrap="none" w:vAnchor="page" w:hAnchor="page" w:x="1650" w:y="1476"/>
        <w:spacing w:line="269" w:lineRule="auto"/>
        <w:ind w:firstLine="709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</w:p>
    <w:p w14:paraId="6306A697" w14:textId="77777777" w:rsidR="009E78B3" w:rsidRDefault="009E78B3" w:rsidP="009E78B3">
      <w:pPr>
        <w:spacing w:line="1" w:lineRule="exact"/>
        <w:rPr>
          <w:rFonts w:ascii="Arial Unicode MS" w:eastAsia="Arial Unicode MS" w:hAnsi="Arial Unicode MS" w:cs="Times New Roman"/>
          <w:color w:val="auto"/>
          <w:lang w:eastAsia="ru-RU" w:bidi="ar-SA"/>
        </w:rPr>
      </w:pPr>
    </w:p>
    <w:p w14:paraId="1131DDAD" w14:textId="77777777" w:rsidR="00F92A2D" w:rsidRPr="00F92A2D" w:rsidRDefault="00F92A2D" w:rsidP="00F92A2D">
      <w:pPr>
        <w:rPr>
          <w:rFonts w:ascii="Arial Unicode MS" w:eastAsia="Arial Unicode MS" w:hAnsi="Arial Unicode MS" w:cs="Times New Roman"/>
          <w:lang w:eastAsia="ru-RU" w:bidi="ar-SA"/>
        </w:rPr>
      </w:pPr>
    </w:p>
    <w:p w14:paraId="41120220" w14:textId="77777777" w:rsidR="00F92A2D" w:rsidRPr="002C3174" w:rsidRDefault="002C3174" w:rsidP="000C1CA0">
      <w:pPr>
        <w:tabs>
          <w:tab w:val="center" w:pos="5590"/>
        </w:tabs>
        <w:ind w:left="1276"/>
        <w:jc w:val="center"/>
        <w:rPr>
          <w:rFonts w:ascii="Times New Roman" w:eastAsia="Arial Unicode MS" w:hAnsi="Times New Roman" w:cs="Times New Roman"/>
          <w:sz w:val="26"/>
          <w:szCs w:val="26"/>
          <w:lang w:eastAsia="ru-RU" w:bidi="ar-SA"/>
        </w:rPr>
      </w:pPr>
      <w:r w:rsidRPr="002C3174">
        <w:rPr>
          <w:rFonts w:ascii="Times New Roman" w:eastAsia="Arial Unicode MS" w:hAnsi="Times New Roman" w:cs="Times New Roman"/>
          <w:sz w:val="26"/>
          <w:szCs w:val="26"/>
          <w:lang w:eastAsia="ru-RU" w:bidi="ar-SA"/>
        </w:rPr>
        <w:t>3</w:t>
      </w:r>
    </w:p>
    <w:p w14:paraId="6AE85C04" w14:textId="77777777" w:rsidR="002C3174" w:rsidRPr="002C3174" w:rsidRDefault="002C3174" w:rsidP="002C3174">
      <w:pPr>
        <w:tabs>
          <w:tab w:val="center" w:pos="5590"/>
        </w:tabs>
        <w:rPr>
          <w:rFonts w:ascii="Arial Unicode MS" w:eastAsia="Arial Unicode MS" w:hAnsi="Arial Unicode MS" w:cs="Times New Roman"/>
          <w:lang w:eastAsia="ru-RU" w:bidi="ar-SA"/>
        </w:rPr>
        <w:sectPr w:rsidR="002C3174" w:rsidRPr="002C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Times New Roman"/>
          <w:lang w:eastAsia="ru-RU" w:bidi="ar-SA"/>
        </w:rPr>
        <w:tab/>
      </w:r>
    </w:p>
    <w:p w14:paraId="6F1EEFD9" w14:textId="77777777" w:rsidR="009E78B3" w:rsidRDefault="009E78B3" w:rsidP="009E78B3">
      <w:pPr>
        <w:spacing w:line="1" w:lineRule="exact"/>
        <w:rPr>
          <w:rFonts w:ascii="Times New Roman" w:eastAsia="Arial Unicode MS" w:hAnsi="Times New Roman" w:cs="Times New Roman"/>
          <w:color w:val="auto"/>
          <w:sz w:val="20"/>
          <w:szCs w:val="20"/>
          <w:lang w:eastAsia="ru-RU" w:bidi="ar-SA"/>
        </w:rPr>
      </w:pPr>
    </w:p>
    <w:p w14:paraId="10E45557" w14:textId="77777777" w:rsidR="004560F0" w:rsidRDefault="004560F0" w:rsidP="001D0B8D">
      <w:pPr>
        <w:framePr w:w="9589" w:h="2473" w:hRule="exact" w:wrap="none" w:vAnchor="page" w:hAnchor="page" w:x="1585" w:y="1225"/>
        <w:jc w:val="center"/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</w:pPr>
      <w:r w:rsidRPr="002C3174"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  <w:t>4</w:t>
      </w:r>
    </w:p>
    <w:p w14:paraId="22AAA7AD" w14:textId="77777777" w:rsidR="002C3174" w:rsidRPr="002C3174" w:rsidRDefault="002C3174" w:rsidP="001D0B8D">
      <w:pPr>
        <w:framePr w:w="9589" w:h="2473" w:hRule="exact" w:wrap="none" w:vAnchor="page" w:hAnchor="page" w:x="1585" w:y="1225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lang w:eastAsia="ru-RU" w:bidi="ar-SA"/>
        </w:rPr>
      </w:pPr>
    </w:p>
    <w:p w14:paraId="07EF4CC0" w14:textId="77777777" w:rsidR="004560F0" w:rsidRPr="009E78B3" w:rsidRDefault="004560F0" w:rsidP="001D0B8D">
      <w:pPr>
        <w:framePr w:w="9589" w:h="2473" w:hRule="exact" w:wrap="none" w:vAnchor="page" w:hAnchor="page" w:x="1585" w:y="1225"/>
        <w:spacing w:line="276" w:lineRule="auto"/>
        <w:ind w:firstLine="567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естетичне та духовне виховання дітей та юнацтва, підтримка талановитої молоді;</w:t>
      </w:r>
    </w:p>
    <w:p w14:paraId="02601E5F" w14:textId="77777777" w:rsidR="004560F0" w:rsidRPr="009E78B3" w:rsidRDefault="004560F0" w:rsidP="001D0B8D">
      <w:pPr>
        <w:framePr w:w="9589" w:h="2473" w:hRule="exact" w:wrap="none" w:vAnchor="page" w:hAnchor="page" w:x="1585" w:y="1225"/>
        <w:spacing w:line="276" w:lineRule="auto"/>
        <w:ind w:firstLine="567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влаштування культурно-мистецьких акцій, свят, народних </w:t>
      </w:r>
      <w:proofErr w:type="spellStart"/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гулянь</w:t>
      </w:r>
      <w:proofErr w:type="spellEnd"/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;</w:t>
      </w:r>
    </w:p>
    <w:p w14:paraId="3C79D3F7" w14:textId="77777777" w:rsidR="004560F0" w:rsidRDefault="004560F0" w:rsidP="001D0B8D">
      <w:pPr>
        <w:framePr w:w="9589" w:h="2473" w:hRule="exact" w:wrap="none" w:vAnchor="page" w:hAnchor="page" w:x="1585" w:y="1225"/>
        <w:spacing w:line="276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організація, проведення та участь у різноманітних міських, районних, регіональних, обласних, всеукраїнських та міжнародних конкурсах, фестивалях, виставках, всіх мистецьких заходах.</w:t>
      </w:r>
    </w:p>
    <w:p w14:paraId="28C58014" w14:textId="77777777" w:rsidR="004560F0" w:rsidRPr="009E78B3" w:rsidRDefault="004560F0" w:rsidP="001D0B8D">
      <w:pPr>
        <w:framePr w:w="9589" w:h="2473" w:hRule="exact" w:wrap="none" w:vAnchor="page" w:hAnchor="page" w:x="1585" w:y="1225"/>
        <w:spacing w:line="276" w:lineRule="auto"/>
        <w:ind w:firstLine="1380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</w:p>
    <w:p w14:paraId="3BCF4579" w14:textId="77777777" w:rsidR="001D0B8D" w:rsidRDefault="001D0B8D" w:rsidP="001D0B8D">
      <w:pPr>
        <w:framePr w:w="9283" w:h="331" w:hRule="exact" w:wrap="none" w:vAnchor="page" w:hAnchor="page" w:x="1717" w:y="3697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val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>І</w:t>
      </w:r>
      <w:r>
        <w:rPr>
          <w:rFonts w:ascii="Times New Roman" w:eastAsia="Arial Unicode MS" w:hAnsi="Times New Roman" w:cs="Times New Roman"/>
          <w:b/>
          <w:bCs/>
          <w:sz w:val="26"/>
          <w:szCs w:val="26"/>
          <w:lang w:val="en-US" w:bidi="ar-SA"/>
        </w:rPr>
        <w:t>V</w:t>
      </w: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>.Перелік основних заходів Програми:</w:t>
      </w:r>
    </w:p>
    <w:p w14:paraId="19A9145E" w14:textId="77777777" w:rsidR="001D0B8D" w:rsidRDefault="001D0B8D" w:rsidP="001D0B8D">
      <w:pPr>
        <w:framePr w:w="9283" w:h="331" w:hRule="exact" w:wrap="none" w:vAnchor="page" w:hAnchor="page" w:x="1717" w:y="3697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val="ru-RU" w:bidi="ar-SA"/>
        </w:rPr>
      </w:pPr>
    </w:p>
    <w:p w14:paraId="067F12B9" w14:textId="77777777" w:rsidR="001D0B8D" w:rsidRDefault="001D0B8D" w:rsidP="001D0B8D">
      <w:pPr>
        <w:framePr w:w="9283" w:h="331" w:hRule="exact" w:wrap="none" w:vAnchor="page" w:hAnchor="page" w:x="1717" w:y="3697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val="ru-RU" w:bidi="ar-SA"/>
        </w:rPr>
      </w:pPr>
    </w:p>
    <w:p w14:paraId="53FDFC00" w14:textId="77777777" w:rsidR="001D0B8D" w:rsidRDefault="001D0B8D" w:rsidP="001D0B8D">
      <w:pPr>
        <w:framePr w:w="9283" w:h="331" w:hRule="exact" w:wrap="none" w:vAnchor="page" w:hAnchor="page" w:x="1717" w:y="3697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val="ru-RU" w:bidi="ar-SA"/>
        </w:rPr>
      </w:pPr>
    </w:p>
    <w:p w14:paraId="51B98010" w14:textId="77777777" w:rsidR="001D0B8D" w:rsidRPr="004560F0" w:rsidRDefault="001D0B8D" w:rsidP="001D0B8D">
      <w:pPr>
        <w:framePr w:w="9283" w:h="331" w:hRule="exact" w:wrap="none" w:vAnchor="page" w:hAnchor="page" w:x="1717" w:y="3697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val="ru-RU" w:bidi="ar-SA"/>
        </w:rPr>
      </w:pPr>
    </w:p>
    <w:p w14:paraId="5472CD83" w14:textId="77777777" w:rsidR="001D0B8D" w:rsidRPr="009E78B3" w:rsidRDefault="001D0B8D" w:rsidP="001D0B8D">
      <w:pPr>
        <w:framePr w:w="9283" w:h="331" w:hRule="exact" w:wrap="none" w:vAnchor="page" w:hAnchor="page" w:x="1717" w:y="3697"/>
        <w:jc w:val="center"/>
        <w:rPr>
          <w:rFonts w:ascii="Arial Unicode MS" w:eastAsia="Arial Unicode MS" w:hAnsi="Arial Unicode MS" w:cs="Times New Roman"/>
          <w:color w:val="auto"/>
          <w:lang w:eastAsia="ru-RU" w:bidi="ar-SA"/>
        </w:rPr>
      </w:pPr>
    </w:p>
    <w:p w14:paraId="5343036A" w14:textId="77777777" w:rsidR="004560F0" w:rsidRDefault="004560F0" w:rsidP="004560F0">
      <w:pPr>
        <w:tabs>
          <w:tab w:val="left" w:pos="2820"/>
        </w:tabs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4CE6D7C4" w14:textId="77777777" w:rsidR="004560F0" w:rsidRDefault="004560F0" w:rsidP="004560F0">
      <w:pPr>
        <w:tabs>
          <w:tab w:val="left" w:pos="2820"/>
        </w:tabs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4EF06760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77BA9A4C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4CBE604D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3E814C34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015545C1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3F61AEF1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21812560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7283A04D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3EA98E4D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09C50235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65F263BF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1EE994F1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0203B360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63052AD6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58494017" w14:textId="77777777" w:rsidR="001D0B8D" w:rsidRPr="001D0B8D" w:rsidRDefault="001D0B8D" w:rsidP="001D0B8D">
      <w:pPr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0D2C95DD" w14:textId="77777777" w:rsidR="001D0B8D" w:rsidRPr="00592BA5" w:rsidRDefault="001D0B8D" w:rsidP="001D0B8D">
      <w:pPr>
        <w:pStyle w:val="1"/>
        <w:tabs>
          <w:tab w:val="left" w:pos="426"/>
          <w:tab w:val="left" w:pos="993"/>
        </w:tabs>
        <w:spacing w:after="0"/>
        <w:ind w:firstLine="0"/>
        <w:jc w:val="both"/>
        <w:rPr>
          <w:sz w:val="26"/>
          <w:szCs w:val="26"/>
          <w:lang w:bidi="uk-UA"/>
        </w:rPr>
      </w:pPr>
    </w:p>
    <w:tbl>
      <w:tblPr>
        <w:tblW w:w="98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078"/>
        <w:gridCol w:w="1036"/>
        <w:gridCol w:w="830"/>
        <w:gridCol w:w="821"/>
        <w:gridCol w:w="816"/>
        <w:gridCol w:w="821"/>
        <w:gridCol w:w="826"/>
        <w:gridCol w:w="1128"/>
      </w:tblGrid>
      <w:tr w:rsidR="001D0B8D" w:rsidRPr="005C2C62" w14:paraId="43FFEC2A" w14:textId="77777777" w:rsidTr="00D0611F">
        <w:trPr>
          <w:trHeight w:hRule="exact" w:val="69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DFB28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t xml:space="preserve">                     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№</w:t>
            </w:r>
          </w:p>
          <w:p w14:paraId="3618E607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3/п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D72BC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Назва заходу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77F1E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Термін вико</w:t>
            </w: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softHyphen/>
              <w:t>нання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4A699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Видатки на проведення заходу</w:t>
            </w:r>
          </w:p>
          <w:p w14:paraId="18F8096F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 xml:space="preserve"> (тис. грн 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698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Джерело фінансу</w:t>
            </w: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softHyphen/>
              <w:t>вання</w:t>
            </w:r>
          </w:p>
        </w:tc>
      </w:tr>
      <w:tr w:rsidR="001D0B8D" w:rsidRPr="005C2C62" w14:paraId="0607D689" w14:textId="77777777" w:rsidTr="00D0611F">
        <w:trPr>
          <w:trHeight w:hRule="exact" w:val="44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3E657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884B4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7B2D9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51747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B06F1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600AE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BE5F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80DF7" w14:textId="77777777" w:rsidR="001D0B8D" w:rsidRPr="005C2C62" w:rsidRDefault="001D0B8D" w:rsidP="00D0611F">
            <w:pPr>
              <w:ind w:firstLine="16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bCs/>
                <w:lang w:bidi="ar-SA"/>
              </w:rPr>
              <w:t>2025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334" w14:textId="77777777" w:rsidR="001D0B8D" w:rsidRPr="005C2C62" w:rsidRDefault="001D0B8D" w:rsidP="00D0611F">
            <w:pPr>
              <w:ind w:firstLine="16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</w:p>
        </w:tc>
      </w:tr>
      <w:tr w:rsidR="001D0B8D" w:rsidRPr="005C2C62" w14:paraId="72177882" w14:textId="77777777" w:rsidTr="00D0611F">
        <w:trPr>
          <w:trHeight w:hRule="exact" w:val="39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DF26D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A3A53" w14:textId="77777777" w:rsidR="001D0B8D" w:rsidRDefault="001D0B8D" w:rsidP="00D0611F">
            <w:pPr>
              <w:rPr>
                <w:rFonts w:ascii="Times New Roman" w:eastAsia="Arial Unicode MS" w:hAnsi="Times New Roman" w:cs="Times New Roman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 xml:space="preserve">Організація концертів художніх колективів при закладах культури громади, організація та проведення культурно- мистецьких акцій, свят, народних </w:t>
            </w:r>
            <w:proofErr w:type="spellStart"/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гулянь</w:t>
            </w:r>
            <w:proofErr w:type="spellEnd"/>
            <w:r w:rsidRPr="005C2C62">
              <w:rPr>
                <w:rFonts w:ascii="Times New Roman" w:eastAsia="Arial Unicode MS" w:hAnsi="Times New Roman" w:cs="Times New Roman"/>
                <w:lang w:bidi="ar-SA"/>
              </w:rPr>
              <w:t>, фестивалів, святкування державних свят, відзначення пам’ятних дат, участь у творчих звітах громади, участь в оглядах та конкурсах художньої творчості</w:t>
            </w:r>
          </w:p>
          <w:p w14:paraId="0A6C3ABA" w14:textId="77777777" w:rsidR="001D0B8D" w:rsidRDefault="001D0B8D" w:rsidP="00D0611F">
            <w:pPr>
              <w:rPr>
                <w:rFonts w:ascii="Times New Roman" w:eastAsia="Arial Unicode MS" w:hAnsi="Times New Roman" w:cs="Times New Roman"/>
                <w:lang w:bidi="ar-SA"/>
              </w:rPr>
            </w:pPr>
          </w:p>
          <w:p w14:paraId="7515AA5D" w14:textId="77777777" w:rsidR="001D0B8D" w:rsidRDefault="001D0B8D" w:rsidP="00D0611F">
            <w:pPr>
              <w:rPr>
                <w:rFonts w:ascii="Times New Roman" w:eastAsia="Arial Unicode MS" w:hAnsi="Times New Roman" w:cs="Times New Roman"/>
                <w:lang w:bidi="ar-SA"/>
              </w:rPr>
            </w:pPr>
          </w:p>
          <w:p w14:paraId="5B35A5D9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85D9C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Протягом року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BF31B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140,0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A0695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B6FAC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3</w:t>
            </w:r>
            <w:r w:rsidRPr="005C2C62">
              <w:rPr>
                <w:rFonts w:ascii="Times New Roman" w:eastAsia="Arial Unicode MS" w:hAnsi="Times New Roman" w:cs="Times New Roman"/>
                <w:lang w:val="en-US" w:bidi="ar-SA"/>
              </w:rPr>
              <w:t>5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808E8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750.0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A63A8" w14:textId="77777777" w:rsidR="001D0B8D" w:rsidRPr="005C2C62" w:rsidRDefault="001D0B8D" w:rsidP="00D0611F">
            <w:pPr>
              <w:ind w:firstLine="16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700,0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06C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 xml:space="preserve">Кошти місцевого бюджету та інші кошти не </w:t>
            </w:r>
            <w:r w:rsidRPr="005C2C62">
              <w:rPr>
                <w:rFonts w:ascii="Times New Roman" w:eastAsia="Arial Unicode MS" w:hAnsi="Times New Roman" w:cs="Times New Roman"/>
                <w:lang w:val="ru-RU" w:eastAsia="ru-RU" w:bidi="ar-SA"/>
              </w:rPr>
              <w:t>заборонен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і законом</w:t>
            </w:r>
          </w:p>
        </w:tc>
      </w:tr>
      <w:tr w:rsidR="001D0B8D" w:rsidRPr="005C2C62" w14:paraId="61587A97" w14:textId="77777777" w:rsidTr="00D0611F">
        <w:trPr>
          <w:trHeight w:hRule="exact" w:val="18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6F4F0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9F4945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Участь у районних, обласних, всеукраїнських та міжнародних конкурсах, фестивалях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AAABF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Протягом року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50A38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10,0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660653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D6676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07B35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237EE4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7B431" w14:textId="77777777" w:rsidR="001D0B8D" w:rsidRPr="005C2C62" w:rsidRDefault="001D0B8D" w:rsidP="00D0611F">
            <w:pPr>
              <w:spacing w:line="216" w:lineRule="auto"/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 xml:space="preserve">Кошти місцевого бюджету та інші кошти не </w:t>
            </w:r>
            <w:r w:rsidRPr="005C2C62">
              <w:rPr>
                <w:rFonts w:ascii="Times New Roman" w:eastAsia="Arial Unicode MS" w:hAnsi="Times New Roman" w:cs="Times New Roman"/>
                <w:lang w:val="ru-RU" w:eastAsia="ru-RU" w:bidi="ar-SA"/>
              </w:rPr>
              <w:t>заборонен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і законом</w:t>
            </w:r>
          </w:p>
        </w:tc>
      </w:tr>
      <w:tr w:rsidR="001D0B8D" w:rsidRPr="005C2C62" w14:paraId="009D102B" w14:textId="77777777" w:rsidTr="00D0611F">
        <w:trPr>
          <w:trHeight w:hRule="exact" w:val="18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3D4F0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ECCC1D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Організація та проведення урочистого заходу до Дня селища міського типу Калинівка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5F2E9B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Серпень - вересень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BC162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6AB9C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600,0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265CE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600,0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8330E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B61CC" w14:textId="77777777" w:rsidR="001D0B8D" w:rsidRPr="005C2C62" w:rsidRDefault="001D0B8D" w:rsidP="00D0611F">
            <w:pPr>
              <w:ind w:firstLine="16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3B469" w14:textId="77777777" w:rsidR="001D0B8D" w:rsidRPr="005C2C62" w:rsidRDefault="001D0B8D" w:rsidP="00D0611F">
            <w:pPr>
              <w:spacing w:line="216" w:lineRule="auto"/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 xml:space="preserve">Кошти місцевого бюджету та інші кошти не </w:t>
            </w:r>
            <w:r w:rsidRPr="005C2C62">
              <w:rPr>
                <w:rFonts w:ascii="Times New Roman" w:eastAsia="Arial Unicode MS" w:hAnsi="Times New Roman" w:cs="Times New Roman"/>
                <w:lang w:val="ru-RU" w:eastAsia="ru-RU" w:bidi="ar-SA"/>
              </w:rPr>
              <w:t>заборонен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і законом</w:t>
            </w:r>
          </w:p>
        </w:tc>
      </w:tr>
      <w:tr w:rsidR="001D0B8D" w:rsidRPr="005C2C62" w14:paraId="439F611C" w14:textId="77777777" w:rsidTr="00D0611F">
        <w:trPr>
          <w:trHeight w:hRule="exact" w:val="18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1E3F1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4.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124F5F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Організація та проведення Днів сіл Калинівської громади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7BC50B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Протягом року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430ACD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430,0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24DD2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7076AA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851785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400,0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E43944" w14:textId="77777777" w:rsidR="001D0B8D" w:rsidRPr="005C2C62" w:rsidRDefault="001D0B8D" w:rsidP="00D0611F">
            <w:pPr>
              <w:ind w:firstLine="16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400,0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58C98" w14:textId="77777777" w:rsidR="001D0B8D" w:rsidRPr="005C2C62" w:rsidRDefault="001D0B8D" w:rsidP="00D0611F">
            <w:pPr>
              <w:spacing w:line="216" w:lineRule="auto"/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 xml:space="preserve">Кошти місцевого бюджету та інші кошти не </w:t>
            </w:r>
            <w:r w:rsidRPr="005C2C62">
              <w:rPr>
                <w:rFonts w:ascii="Times New Roman" w:eastAsia="Arial Unicode MS" w:hAnsi="Times New Roman" w:cs="Times New Roman"/>
                <w:lang w:val="ru-RU" w:eastAsia="ru-RU" w:bidi="ar-SA"/>
              </w:rPr>
              <w:t>заборонен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і законом</w:t>
            </w:r>
          </w:p>
        </w:tc>
      </w:tr>
    </w:tbl>
    <w:p w14:paraId="545D4A5C" w14:textId="77777777" w:rsidR="002C3174" w:rsidRDefault="002C3174"/>
    <w:p w14:paraId="19FA8770" w14:textId="77777777" w:rsidR="002C3174" w:rsidRDefault="002C3174"/>
    <w:p w14:paraId="3B2A8943" w14:textId="77777777" w:rsidR="002C3174" w:rsidRDefault="002C3174"/>
    <w:p w14:paraId="69E0A44E" w14:textId="77777777" w:rsidR="002C3174" w:rsidRDefault="002C3174"/>
    <w:p w14:paraId="6A0C43C9" w14:textId="77777777" w:rsidR="002C3174" w:rsidRDefault="002C3174"/>
    <w:p w14:paraId="73917518" w14:textId="77777777" w:rsidR="002C3174" w:rsidRDefault="002C3174"/>
    <w:p w14:paraId="2E461C52" w14:textId="77777777" w:rsidR="002C3174" w:rsidRDefault="002C3174"/>
    <w:p w14:paraId="52B94058" w14:textId="77777777" w:rsidR="002C3174" w:rsidRDefault="002C3174"/>
    <w:p w14:paraId="27E63F8B" w14:textId="77777777" w:rsidR="002C3174" w:rsidRPr="002C3174" w:rsidRDefault="002C3174" w:rsidP="002C3174">
      <w:pPr>
        <w:jc w:val="center"/>
        <w:rPr>
          <w:rFonts w:ascii="Times New Roman" w:hAnsi="Times New Roman" w:cs="Times New Roman"/>
        </w:rPr>
      </w:pPr>
      <w:r w:rsidRPr="002C3174">
        <w:rPr>
          <w:rFonts w:ascii="Times New Roman" w:hAnsi="Times New Roman" w:cs="Times New Roman"/>
        </w:rPr>
        <w:t>5</w:t>
      </w:r>
    </w:p>
    <w:p w14:paraId="47208D97" w14:textId="77777777" w:rsidR="002C3174" w:rsidRDefault="002C3174"/>
    <w:tbl>
      <w:tblPr>
        <w:tblW w:w="98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078"/>
        <w:gridCol w:w="1036"/>
        <w:gridCol w:w="830"/>
        <w:gridCol w:w="821"/>
        <w:gridCol w:w="816"/>
        <w:gridCol w:w="821"/>
        <w:gridCol w:w="826"/>
        <w:gridCol w:w="1128"/>
      </w:tblGrid>
      <w:tr w:rsidR="001D0B8D" w:rsidRPr="005C2C62" w14:paraId="0FFC26CE" w14:textId="77777777" w:rsidTr="00D0611F">
        <w:trPr>
          <w:trHeight w:hRule="exact" w:val="23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4A861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C78DD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Придбання та виготовлення сценічного одягу та взуття, музичних інструментів, звукозаписувальної апаратури для самодіяльних колективів, видавництво та закупівля книжкової продукції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59824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Протягом року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A7F75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200,0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8984D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791ED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3</w:t>
            </w:r>
            <w:r w:rsidRPr="005C2C62">
              <w:rPr>
                <w:rFonts w:ascii="Times New Roman" w:eastAsia="Arial Unicode MS" w:hAnsi="Times New Roman" w:cs="Times New Roman"/>
                <w:lang w:val="en-US" w:bidi="ar-SA"/>
              </w:rPr>
              <w:t>0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5DD4F" w14:textId="77777777" w:rsidR="001D0B8D" w:rsidRPr="005C2C62" w:rsidRDefault="001D0B8D" w:rsidP="00D0611F">
            <w:pPr>
              <w:ind w:firstLine="18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300,0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7D99E" w14:textId="77777777" w:rsidR="001D0B8D" w:rsidRPr="005C2C62" w:rsidRDefault="001D0B8D" w:rsidP="00D0611F">
            <w:pPr>
              <w:ind w:firstLine="160"/>
              <w:rPr>
                <w:rFonts w:ascii="Times New Roman" w:eastAsia="Arial Unicode MS" w:hAnsi="Times New Roman" w:cs="Times New Roman"/>
                <w:color w:val="auto"/>
                <w:lang w:eastAsia="ru-RU" w:bidi="ar-SA"/>
              </w:rPr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46BE6" w14:textId="77777777" w:rsidR="001D0B8D" w:rsidRPr="005C2C62" w:rsidRDefault="001D0B8D" w:rsidP="00D0611F">
            <w:pPr>
              <w:spacing w:line="216" w:lineRule="auto"/>
            </w:pPr>
            <w:r w:rsidRPr="005C2C62">
              <w:rPr>
                <w:rFonts w:ascii="Times New Roman" w:eastAsia="Arial Unicode MS" w:hAnsi="Times New Roman" w:cs="Times New Roman"/>
                <w:lang w:bidi="ar-SA"/>
              </w:rPr>
              <w:t xml:space="preserve">Кошти місцевого бюджету та інші кошти не </w:t>
            </w:r>
            <w:r w:rsidRPr="005C2C62">
              <w:rPr>
                <w:rFonts w:ascii="Times New Roman" w:eastAsia="Arial Unicode MS" w:hAnsi="Times New Roman" w:cs="Times New Roman"/>
                <w:lang w:val="ru-RU" w:eastAsia="ru-RU" w:bidi="ar-SA"/>
              </w:rPr>
              <w:t>заборонен</w:t>
            </w:r>
            <w:r w:rsidRPr="005C2C62">
              <w:rPr>
                <w:rFonts w:ascii="Times New Roman" w:eastAsia="Arial Unicode MS" w:hAnsi="Times New Roman" w:cs="Times New Roman"/>
                <w:lang w:bidi="ar-SA"/>
              </w:rPr>
              <w:t>і законом</w:t>
            </w:r>
          </w:p>
        </w:tc>
      </w:tr>
      <w:tr w:rsidR="001D0B8D" w:rsidRPr="005C2C62" w14:paraId="162715A5" w14:textId="77777777" w:rsidTr="00D0611F">
        <w:trPr>
          <w:trHeight w:hRule="exact" w:val="7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974EA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72B2C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b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lang w:bidi="ar-SA"/>
              </w:rPr>
              <w:t>Заходи:</w:t>
            </w:r>
          </w:p>
          <w:p w14:paraId="24FFFB9F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b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lang w:bidi="ar-SA"/>
              </w:rPr>
              <w:t>Транспортні витрати: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4C4ED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37A7C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1280</w:t>
            </w:r>
            <w:r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,</w:t>
            </w: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0</w:t>
            </w:r>
          </w:p>
          <w:p w14:paraId="38DEBE57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8DA88" w14:textId="77777777" w:rsidR="001D0B8D" w:rsidRPr="005C2C62" w:rsidRDefault="001D0B8D" w:rsidP="00D0611F">
            <w:pPr>
              <w:pStyle w:val="a5"/>
              <w:spacing w:after="0"/>
              <w:ind w:firstLine="0"/>
              <w:jc w:val="center"/>
              <w:rPr>
                <w:b/>
                <w:lang w:val="uk-UA"/>
              </w:rPr>
            </w:pPr>
            <w:r w:rsidRPr="005C2C62">
              <w:rPr>
                <w:b/>
                <w:lang w:val="uk-UA"/>
              </w:rPr>
              <w:t>1800,0 100,0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485D3" w14:textId="77777777" w:rsidR="001D0B8D" w:rsidRPr="005C2C62" w:rsidRDefault="001D0B8D" w:rsidP="00D0611F">
            <w:pPr>
              <w:ind w:firstLine="9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1800,0 100,0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EB124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2 000,0    100,0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E827A" w14:textId="77777777" w:rsidR="001D0B8D" w:rsidRPr="005C2C62" w:rsidRDefault="001D0B8D" w:rsidP="00D0611F">
            <w:pPr>
              <w:ind w:firstLine="66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2 050,0</w:t>
            </w:r>
          </w:p>
          <w:p w14:paraId="38F05857" w14:textId="77777777" w:rsidR="001D0B8D" w:rsidRPr="005C2C62" w:rsidRDefault="001D0B8D" w:rsidP="00D0611F">
            <w:pPr>
              <w:ind w:firstLine="18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929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</w:tr>
      <w:tr w:rsidR="001D0B8D" w:rsidRPr="005C2C62" w14:paraId="08AB125E" w14:textId="77777777" w:rsidTr="00D0611F">
        <w:trPr>
          <w:trHeight w:hRule="exact" w:val="7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61635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EE317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b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lang w:bidi="ar-SA"/>
              </w:rPr>
              <w:t>ВСЬОГО: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AE2AB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67099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1310,0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A5315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1900,0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21AA1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1900,0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46FB3" w14:textId="77777777" w:rsidR="001D0B8D" w:rsidRPr="005C2C62" w:rsidRDefault="001D0B8D" w:rsidP="00D0611F">
            <w:pPr>
              <w:ind w:firstLine="44"/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2100,0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DFE5E" w14:textId="77777777" w:rsidR="001D0B8D" w:rsidRPr="005C2C62" w:rsidRDefault="001D0B8D" w:rsidP="00D0611F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 xml:space="preserve"> </w:t>
            </w:r>
            <w:r w:rsidRPr="005C2C62">
              <w:rPr>
                <w:rFonts w:ascii="Times New Roman" w:eastAsia="Arial Unicode MS" w:hAnsi="Times New Roman" w:cs="Times New Roman"/>
                <w:b/>
                <w:sz w:val="22"/>
                <w:szCs w:val="22"/>
                <w:lang w:bidi="ar-SA"/>
              </w:rPr>
              <w:t>2150,0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BE8" w14:textId="77777777" w:rsidR="001D0B8D" w:rsidRPr="005C2C62" w:rsidRDefault="001D0B8D" w:rsidP="00D0611F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</w:tr>
    </w:tbl>
    <w:p w14:paraId="25EC66E2" w14:textId="77777777" w:rsidR="001D0B8D" w:rsidRDefault="001D0B8D" w:rsidP="001D0B8D">
      <w:pPr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ar-SA"/>
        </w:rPr>
      </w:pPr>
    </w:p>
    <w:p w14:paraId="7933B18F" w14:textId="77777777" w:rsidR="002C3174" w:rsidRDefault="002C3174" w:rsidP="002C3174">
      <w:pPr>
        <w:spacing w:line="185" w:lineRule="auto"/>
        <w:ind w:left="2640" w:hanging="1060"/>
        <w:rPr>
          <w:rFonts w:ascii="Times New Roman" w:eastAsia="Arial Unicode MS" w:hAnsi="Times New Roman" w:cs="Times New Roman"/>
          <w:b/>
          <w:bCs/>
          <w:sz w:val="26"/>
          <w:szCs w:val="26"/>
          <w:lang w:val="ru-RU" w:eastAsia="ru-RU" w:bidi="ar-SA"/>
        </w:rPr>
      </w:pPr>
    </w:p>
    <w:p w14:paraId="4F2FA366" w14:textId="77777777" w:rsidR="002C3174" w:rsidRPr="009E78B3" w:rsidRDefault="002C3174" w:rsidP="002C3174">
      <w:pPr>
        <w:spacing w:line="185" w:lineRule="auto"/>
        <w:ind w:left="2640" w:hanging="1060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val="ru-RU" w:eastAsia="ru-RU" w:bidi="ar-SA"/>
        </w:rPr>
        <w:t xml:space="preserve">V. </w:t>
      </w: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 xml:space="preserve">Очікуванні результати виконання Програми </w:t>
      </w:r>
    </w:p>
    <w:p w14:paraId="719C61FC" w14:textId="77777777" w:rsidR="002C3174" w:rsidRPr="009E78B3" w:rsidRDefault="002C3174" w:rsidP="002C3174">
      <w:pPr>
        <w:ind w:firstLine="700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Реалізація Програми сприяє:</w:t>
      </w:r>
    </w:p>
    <w:p w14:paraId="1767E9E6" w14:textId="77777777" w:rsidR="002C3174" w:rsidRPr="009E78B3" w:rsidRDefault="002C3174" w:rsidP="002C3174">
      <w:pPr>
        <w:tabs>
          <w:tab w:val="left" w:pos="944"/>
        </w:tabs>
        <w:ind w:firstLine="567"/>
        <w:jc w:val="both"/>
        <w:rPr>
          <w:rFonts w:ascii="Times New Roman" w:eastAsia="Arial Unicode MS" w:hAnsi="Times New Roman" w:cs="Times New Roman"/>
          <w:color w:val="auto"/>
          <w:lang w:eastAsia="ru-RU" w:bidi="ar-SA"/>
        </w:rPr>
      </w:pPr>
      <w:r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- </w:t>
      </w: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Підвищенню ролі культури та духовності у суспільному житті громади;</w:t>
      </w:r>
    </w:p>
    <w:p w14:paraId="0884DF05" w14:textId="77777777" w:rsidR="002C3174" w:rsidRPr="009E78B3" w:rsidRDefault="002C3174" w:rsidP="002C3174">
      <w:pPr>
        <w:ind w:firstLine="567"/>
        <w:jc w:val="both"/>
        <w:rPr>
          <w:rFonts w:ascii="Times New Roman" w:eastAsia="Arial Unicode MS" w:hAnsi="Times New Roman" w:cs="Times New Roman"/>
          <w:color w:val="auto"/>
          <w:lang w:eastAsia="ru-RU" w:bidi="ar-SA"/>
        </w:rPr>
      </w:pPr>
      <w:r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- </w:t>
      </w: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Підвищенню рівня культурного обслуговування населення, забезпечення доступу населення до культурних надбань громади;</w:t>
      </w:r>
    </w:p>
    <w:p w14:paraId="6C6C7AB6" w14:textId="77777777" w:rsidR="002C3174" w:rsidRPr="009E78B3" w:rsidRDefault="002C3174" w:rsidP="002C3174">
      <w:pPr>
        <w:tabs>
          <w:tab w:val="left" w:pos="1468"/>
        </w:tabs>
        <w:ind w:firstLine="567"/>
        <w:jc w:val="both"/>
        <w:rPr>
          <w:rFonts w:ascii="Times New Roman" w:eastAsia="Arial Unicode MS" w:hAnsi="Times New Roman" w:cs="Times New Roman"/>
          <w:color w:val="auto"/>
          <w:lang w:eastAsia="ru-RU" w:bidi="ar-SA"/>
        </w:rPr>
      </w:pPr>
      <w:r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- </w:t>
      </w: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Покращенню матеріально-технічної бази закладів культури;</w:t>
      </w:r>
    </w:p>
    <w:p w14:paraId="18AC854A" w14:textId="77777777" w:rsidR="002C3174" w:rsidRPr="009E78B3" w:rsidRDefault="002C3174" w:rsidP="002C3174">
      <w:pPr>
        <w:tabs>
          <w:tab w:val="left" w:pos="944"/>
        </w:tabs>
        <w:spacing w:after="280" w:line="266" w:lineRule="auto"/>
        <w:ind w:firstLine="567"/>
        <w:jc w:val="both"/>
        <w:rPr>
          <w:rFonts w:ascii="Times New Roman" w:eastAsia="Arial Unicode MS" w:hAnsi="Times New Roman" w:cs="Times New Roman"/>
          <w:color w:val="auto"/>
          <w:lang w:eastAsia="ru-RU" w:bidi="ar-SA"/>
        </w:rPr>
      </w:pPr>
      <w:r>
        <w:rPr>
          <w:rFonts w:ascii="Times New Roman" w:eastAsia="Arial Unicode MS" w:hAnsi="Times New Roman" w:cs="Times New Roman"/>
          <w:sz w:val="26"/>
          <w:szCs w:val="26"/>
          <w:lang w:bidi="ar-SA"/>
        </w:rPr>
        <w:t xml:space="preserve">- </w:t>
      </w: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Відродженню української національної культури, мови, збереження культурних традицій громади;</w:t>
      </w:r>
    </w:p>
    <w:p w14:paraId="2D823463" w14:textId="77777777" w:rsidR="002C3174" w:rsidRPr="009E78B3" w:rsidRDefault="002C3174" w:rsidP="002C3174">
      <w:pPr>
        <w:numPr>
          <w:ilvl w:val="0"/>
          <w:numId w:val="9"/>
        </w:numPr>
        <w:tabs>
          <w:tab w:val="left" w:pos="1018"/>
        </w:tabs>
        <w:spacing w:after="200" w:line="254" w:lineRule="auto"/>
        <w:jc w:val="center"/>
        <w:rPr>
          <w:rFonts w:ascii="Times New Roman" w:eastAsia="Arial Unicode MS" w:hAnsi="Times New Roman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>Фінансування Програми</w:t>
      </w:r>
    </w:p>
    <w:p w14:paraId="77207EE5" w14:textId="77777777" w:rsidR="002C3174" w:rsidRPr="009E78B3" w:rsidRDefault="002C3174" w:rsidP="002C3174">
      <w:pPr>
        <w:spacing w:after="200" w:line="266" w:lineRule="auto"/>
        <w:ind w:firstLine="700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Фінансування заходів, передбачених Програмою, здійснюватиметься з урахуванням реальних можливостей місцевого бюджету та з інших джерел, не заборонених чинним законодавством.</w:t>
      </w:r>
    </w:p>
    <w:p w14:paraId="34B11B97" w14:textId="77777777" w:rsidR="002C3174" w:rsidRPr="009E78B3" w:rsidRDefault="002C3174" w:rsidP="002C3174">
      <w:pPr>
        <w:numPr>
          <w:ilvl w:val="0"/>
          <w:numId w:val="9"/>
        </w:numPr>
        <w:tabs>
          <w:tab w:val="left" w:pos="1018"/>
        </w:tabs>
        <w:spacing w:after="200" w:line="254" w:lineRule="auto"/>
        <w:jc w:val="center"/>
        <w:rPr>
          <w:rFonts w:ascii="Times New Roman" w:eastAsia="Arial Unicode MS" w:hAnsi="Times New Roman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b/>
          <w:bCs/>
          <w:sz w:val="26"/>
          <w:szCs w:val="26"/>
          <w:lang w:bidi="ar-SA"/>
        </w:rPr>
        <w:t>Координація та контроль за виконанням Програми</w:t>
      </w:r>
    </w:p>
    <w:p w14:paraId="097C4833" w14:textId="77777777" w:rsidR="002C3174" w:rsidRPr="009E78B3" w:rsidRDefault="002C3174" w:rsidP="002C3174">
      <w:pPr>
        <w:spacing w:line="262" w:lineRule="auto"/>
        <w:ind w:firstLine="700"/>
        <w:jc w:val="both"/>
        <w:rPr>
          <w:rFonts w:ascii="Arial Unicode MS" w:eastAsia="Arial Unicode MS" w:hAnsi="Arial Unicode MS" w:cs="Times New Roman"/>
          <w:color w:val="auto"/>
          <w:lang w:eastAsia="ru-RU" w:bidi="ar-SA"/>
        </w:rPr>
      </w:pPr>
      <w:r w:rsidRPr="009E78B3">
        <w:rPr>
          <w:rFonts w:ascii="Times New Roman" w:eastAsia="Arial Unicode MS" w:hAnsi="Times New Roman" w:cs="Times New Roman"/>
          <w:sz w:val="26"/>
          <w:szCs w:val="26"/>
          <w:lang w:bidi="ar-SA"/>
        </w:rPr>
        <w:t>Координацію та контроль за виконанням Програми здійснює сектор культури, туризму та з питань діяльності засобів масової інформації Калинівської селищної ради.</w:t>
      </w:r>
    </w:p>
    <w:p w14:paraId="7FEA85EB" w14:textId="77777777" w:rsidR="002C3174" w:rsidRDefault="002C3174" w:rsidP="002C317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63208DD1" w14:textId="77777777" w:rsidR="002C3174" w:rsidRDefault="002C3174" w:rsidP="002C317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72ED7818" w14:textId="77777777" w:rsidR="002C3174" w:rsidRDefault="002C3174" w:rsidP="002C317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1B252383" w14:textId="77777777" w:rsidR="002C3174" w:rsidRDefault="002C3174" w:rsidP="002C317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7AD0168D" w14:textId="77777777" w:rsidR="002C3174" w:rsidRDefault="002C3174" w:rsidP="002C317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653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Виконуюча обов'язки завідувача </w:t>
      </w:r>
    </w:p>
    <w:p w14:paraId="1BFE27BF" w14:textId="77777777" w:rsidR="002C3174" w:rsidRDefault="002C3174" w:rsidP="002C317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653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сектору</w:t>
      </w:r>
      <w:r w:rsidRPr="002C3174">
        <w:t xml:space="preserve"> </w:t>
      </w:r>
      <w:r w:rsidRPr="002C317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культури, туризму та з </w:t>
      </w:r>
    </w:p>
    <w:p w14:paraId="00477C12" w14:textId="77777777" w:rsidR="002C3174" w:rsidRDefault="002C3174" w:rsidP="002C317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2C317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питань діяльності засобів масової </w:t>
      </w:r>
    </w:p>
    <w:p w14:paraId="7BE6E26F" w14:textId="05EDDFD8" w:rsidR="001D0B8D" w:rsidRPr="00FF613D" w:rsidRDefault="002C3174" w:rsidP="00FF613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sectPr w:rsidR="001D0B8D" w:rsidRPr="00FF613D" w:rsidSect="004560F0">
          <w:pgSz w:w="11900" w:h="16840"/>
          <w:pgMar w:top="0" w:right="707" w:bottom="360" w:left="1560" w:header="0" w:footer="3" w:gutter="0"/>
          <w:cols w:space="720"/>
          <w:noEndnote/>
          <w:docGrid w:linePitch="360"/>
        </w:sectPr>
      </w:pPr>
      <w:r w:rsidRPr="002C317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інформації Калинівської селищної ради</w:t>
      </w:r>
      <w:r w:rsidRPr="005653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Pr="005653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   Марія  </w:t>
      </w:r>
      <w:r w:rsidR="00FF61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ПАНЧЕНКО </w:t>
      </w:r>
    </w:p>
    <w:p w14:paraId="73FE4D8C" w14:textId="77777777" w:rsidR="009E78B3" w:rsidRPr="00FF613D" w:rsidRDefault="009E78B3" w:rsidP="00FF613D">
      <w:pPr>
        <w:pStyle w:val="1"/>
        <w:spacing w:after="940" w:line="257" w:lineRule="auto"/>
        <w:ind w:firstLine="0"/>
        <w:rPr>
          <w:b/>
          <w:bCs/>
          <w:sz w:val="28"/>
          <w:szCs w:val="28"/>
          <w:lang w:val="uk-UA" w:eastAsia="ru-RU" w:bidi="ru-RU"/>
        </w:rPr>
      </w:pPr>
    </w:p>
    <w:sectPr w:rsidR="009E78B3" w:rsidRPr="00FF613D" w:rsidSect="00B04B14">
      <w:headerReference w:type="even" r:id="rId8"/>
      <w:headerReference w:type="default" r:id="rId9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3CA7" w14:textId="77777777" w:rsidR="00CF77F4" w:rsidRDefault="00CF77F4" w:rsidP="009026A1">
      <w:r>
        <w:separator/>
      </w:r>
    </w:p>
  </w:endnote>
  <w:endnote w:type="continuationSeparator" w:id="0">
    <w:p w14:paraId="7565084F" w14:textId="77777777" w:rsidR="00CF77F4" w:rsidRDefault="00CF77F4" w:rsidP="0090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AC83" w14:textId="77777777" w:rsidR="00CF77F4" w:rsidRDefault="00CF77F4" w:rsidP="009026A1">
      <w:r>
        <w:separator/>
      </w:r>
    </w:p>
  </w:footnote>
  <w:footnote w:type="continuationSeparator" w:id="0">
    <w:p w14:paraId="2FE15FA7" w14:textId="77777777" w:rsidR="00CF77F4" w:rsidRDefault="00CF77F4" w:rsidP="0090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C821" w14:textId="77777777" w:rsidR="009F6068" w:rsidRDefault="00E0726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78B48F5" wp14:editId="357AE4C0">
              <wp:simplePos x="0" y="0"/>
              <wp:positionH relativeFrom="page">
                <wp:posOffset>4050030</wp:posOffset>
              </wp:positionH>
              <wp:positionV relativeFrom="page">
                <wp:posOffset>626745</wp:posOffset>
              </wp:positionV>
              <wp:extent cx="57785" cy="106680"/>
              <wp:effectExtent l="0" t="0" r="0" b="0"/>
              <wp:wrapNone/>
              <wp:docPr id="266" name="Shape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99888" w14:textId="77777777" w:rsidR="009F6068" w:rsidRDefault="00E07268">
                          <w:pPr>
                            <w:pStyle w:val="a7"/>
                          </w:pP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begin"/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B4F55"/>
                              <w:lang w:eastAsia="ru-RU" w:bidi="ru-RU"/>
                            </w:rPr>
                            <w:t>4</w: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B48F5" id="_x0000_t202" coordsize="21600,21600" o:spt="202" path="m,l,21600r21600,l21600,xe">
              <v:stroke joinstyle="miter"/>
              <v:path gradientshapeok="t" o:connecttype="rect"/>
            </v:shapetype>
            <v:shape id="Shape 266" o:spid="_x0000_s1026" type="#_x0000_t202" style="position:absolute;margin-left:318.9pt;margin-top:49.35pt;width:4.55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" filled="f" stroked="f">
              <v:textbox style="mso-fit-shape-to-text:t" inset="0,0,0,0">
                <w:txbxContent>
                  <w:p w14:paraId="36F99888" w14:textId="77777777" w:rsidR="009F6068" w:rsidRDefault="00E07268">
                    <w:pPr>
                      <w:pStyle w:val="a7"/>
                    </w:pPr>
                    <w:r>
                      <w:rPr>
                        <w:color w:val="5B4F55"/>
                        <w:lang w:eastAsia="ru-RU" w:bidi="ru-RU"/>
                      </w:rPr>
                      <w:fldChar w:fldCharType="begin"/>
                    </w:r>
                    <w:r>
                      <w:rPr>
                        <w:color w:val="5B4F55"/>
                        <w:lang w:eastAsia="ru-RU" w:bidi="ru-RU"/>
                      </w:rPr>
                      <w:instrText xml:space="preserve"> PAGE \* MERGEFORMAT </w:instrTex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separate"/>
                    </w:r>
                    <w:r>
                      <w:rPr>
                        <w:noProof/>
                        <w:color w:val="5B4F55"/>
                        <w:lang w:eastAsia="ru-RU" w:bidi="ru-RU"/>
                      </w:rPr>
                      <w:t>4</w: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CA62" w14:textId="77777777" w:rsidR="009F6068" w:rsidRDefault="00E0726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A67C6E" wp14:editId="7C006A43">
              <wp:simplePos x="0" y="0"/>
              <wp:positionH relativeFrom="page">
                <wp:posOffset>4050030</wp:posOffset>
              </wp:positionH>
              <wp:positionV relativeFrom="page">
                <wp:posOffset>626745</wp:posOffset>
              </wp:positionV>
              <wp:extent cx="57785" cy="106680"/>
              <wp:effectExtent l="0" t="0" r="0" b="0"/>
              <wp:wrapNone/>
              <wp:docPr id="264" name="Shape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409363" w14:textId="77777777" w:rsidR="009F6068" w:rsidRDefault="00E07268">
                          <w:pPr>
                            <w:pStyle w:val="a7"/>
                          </w:pP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begin"/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separate"/>
                          </w:r>
                          <w:r w:rsidR="003F3864">
                            <w:rPr>
                              <w:noProof/>
                              <w:color w:val="5B4F55"/>
                              <w:lang w:eastAsia="ru-RU" w:bidi="ru-RU"/>
                            </w:rPr>
                            <w:t>6</w: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67C6E" id="_x0000_t202" coordsize="21600,21600" o:spt="202" path="m,l,21600r21600,l21600,xe">
              <v:stroke joinstyle="miter"/>
              <v:path gradientshapeok="t" o:connecttype="rect"/>
            </v:shapetype>
            <v:shape id="Shape 264" o:spid="_x0000_s1027" type="#_x0000_t202" style="position:absolute;margin-left:318.9pt;margin-top:49.35pt;width:4.55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" filled="f" stroked="f">
              <v:textbox style="mso-fit-shape-to-text:t" inset="0,0,0,0">
                <w:txbxContent>
                  <w:p w14:paraId="3B409363" w14:textId="77777777" w:rsidR="009F6068" w:rsidRDefault="00E07268">
                    <w:pPr>
                      <w:pStyle w:val="a7"/>
                    </w:pPr>
                    <w:r>
                      <w:rPr>
                        <w:color w:val="5B4F55"/>
                        <w:lang w:eastAsia="ru-RU" w:bidi="ru-RU"/>
                      </w:rPr>
                      <w:fldChar w:fldCharType="begin"/>
                    </w:r>
                    <w:r>
                      <w:rPr>
                        <w:color w:val="5B4F55"/>
                        <w:lang w:eastAsia="ru-RU" w:bidi="ru-RU"/>
                      </w:rPr>
                      <w:instrText xml:space="preserve"> PAGE \* MERGEFORMAT </w:instrTex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separate"/>
                    </w:r>
                    <w:r w:rsidR="003F3864">
                      <w:rPr>
                        <w:noProof/>
                        <w:color w:val="5B4F55"/>
                        <w:lang w:eastAsia="ru-RU" w:bidi="ru-RU"/>
                      </w:rPr>
                      <w:t>6</w: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3C70C82"/>
    <w:multiLevelType w:val="multilevel"/>
    <w:tmpl w:val="5DE477A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4AF"/>
    <w:multiLevelType w:val="multilevel"/>
    <w:tmpl w:val="EEC21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4F55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C3389"/>
    <w:multiLevelType w:val="multilevel"/>
    <w:tmpl w:val="0E30A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FA71AE"/>
    <w:multiLevelType w:val="multilevel"/>
    <w:tmpl w:val="E5268EA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158DA"/>
    <w:multiLevelType w:val="multilevel"/>
    <w:tmpl w:val="F42A9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BB2E62"/>
    <w:multiLevelType w:val="multilevel"/>
    <w:tmpl w:val="0B5051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5200288">
    <w:abstractNumId w:val="5"/>
  </w:num>
  <w:num w:numId="2" w16cid:durableId="1321033337">
    <w:abstractNumId w:val="8"/>
  </w:num>
  <w:num w:numId="3" w16cid:durableId="1125854629">
    <w:abstractNumId w:val="4"/>
  </w:num>
  <w:num w:numId="4" w16cid:durableId="1505051408">
    <w:abstractNumId w:val="3"/>
  </w:num>
  <w:num w:numId="5" w16cid:durableId="591625172">
    <w:abstractNumId w:val="6"/>
  </w:num>
  <w:num w:numId="6" w16cid:durableId="951279570">
    <w:abstractNumId w:val="7"/>
  </w:num>
  <w:num w:numId="7" w16cid:durableId="1204053530">
    <w:abstractNumId w:val="0"/>
  </w:num>
  <w:num w:numId="8" w16cid:durableId="1788892988">
    <w:abstractNumId w:val="1"/>
  </w:num>
  <w:num w:numId="9" w16cid:durableId="191616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DF"/>
    <w:rsid w:val="00035E11"/>
    <w:rsid w:val="00072E05"/>
    <w:rsid w:val="00081E34"/>
    <w:rsid w:val="000C1CA0"/>
    <w:rsid w:val="000C4043"/>
    <w:rsid w:val="000D55CA"/>
    <w:rsid w:val="000D61FD"/>
    <w:rsid w:val="00111F0F"/>
    <w:rsid w:val="00171012"/>
    <w:rsid w:val="0018653B"/>
    <w:rsid w:val="001A1EDF"/>
    <w:rsid w:val="001D0B8D"/>
    <w:rsid w:val="0026024F"/>
    <w:rsid w:val="002C3174"/>
    <w:rsid w:val="002E1170"/>
    <w:rsid w:val="002F0784"/>
    <w:rsid w:val="002F690B"/>
    <w:rsid w:val="00315265"/>
    <w:rsid w:val="00367140"/>
    <w:rsid w:val="003F3864"/>
    <w:rsid w:val="004560F0"/>
    <w:rsid w:val="004D4A0E"/>
    <w:rsid w:val="004F71EA"/>
    <w:rsid w:val="00535344"/>
    <w:rsid w:val="0056530A"/>
    <w:rsid w:val="00592BA5"/>
    <w:rsid w:val="005A1C3B"/>
    <w:rsid w:val="005B7798"/>
    <w:rsid w:val="005B78FB"/>
    <w:rsid w:val="005C2C62"/>
    <w:rsid w:val="0060301C"/>
    <w:rsid w:val="00642E5E"/>
    <w:rsid w:val="006E0C87"/>
    <w:rsid w:val="006F0523"/>
    <w:rsid w:val="00725407"/>
    <w:rsid w:val="00754CAA"/>
    <w:rsid w:val="007C2622"/>
    <w:rsid w:val="008A2ABC"/>
    <w:rsid w:val="0090112A"/>
    <w:rsid w:val="009026A1"/>
    <w:rsid w:val="009E78B3"/>
    <w:rsid w:val="009F3286"/>
    <w:rsid w:val="009F6068"/>
    <w:rsid w:val="00A02885"/>
    <w:rsid w:val="00A64693"/>
    <w:rsid w:val="00AC0A15"/>
    <w:rsid w:val="00AE74C1"/>
    <w:rsid w:val="00B04B14"/>
    <w:rsid w:val="00B050F1"/>
    <w:rsid w:val="00B31B3E"/>
    <w:rsid w:val="00B65E93"/>
    <w:rsid w:val="00BA7FE7"/>
    <w:rsid w:val="00BC68CF"/>
    <w:rsid w:val="00BE0819"/>
    <w:rsid w:val="00BE246B"/>
    <w:rsid w:val="00BF60D9"/>
    <w:rsid w:val="00CC0210"/>
    <w:rsid w:val="00CD78F5"/>
    <w:rsid w:val="00CF77F4"/>
    <w:rsid w:val="00D2718C"/>
    <w:rsid w:val="00D5785F"/>
    <w:rsid w:val="00D65897"/>
    <w:rsid w:val="00D80426"/>
    <w:rsid w:val="00D8308D"/>
    <w:rsid w:val="00E07268"/>
    <w:rsid w:val="00ED44C4"/>
    <w:rsid w:val="00EF2380"/>
    <w:rsid w:val="00F00C21"/>
    <w:rsid w:val="00F21A33"/>
    <w:rsid w:val="00F83163"/>
    <w:rsid w:val="00F92A2D"/>
    <w:rsid w:val="00FC4EC4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0D84"/>
  <w15:chartTrackingRefBased/>
  <w15:docId w15:val="{80EC7990-B8ED-490E-BF1E-B5E0864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28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885"/>
    <w:rPr>
      <w:rFonts w:ascii="Times New Roman" w:eastAsia="Times New Roman" w:hAnsi="Times New Roman" w:cs="Times New Roman"/>
    </w:rPr>
  </w:style>
  <w:style w:type="character" w:customStyle="1" w:styleId="8">
    <w:name w:val="Заголовок №8_"/>
    <w:basedOn w:val="a0"/>
    <w:link w:val="80"/>
    <w:rsid w:val="00A02885"/>
    <w:rPr>
      <w:rFonts w:ascii="Times New Roman" w:eastAsia="Times New Roman" w:hAnsi="Times New Roman" w:cs="Times New Roman"/>
      <w:b/>
      <w:bCs/>
      <w:color w:val="5B4F55"/>
      <w:sz w:val="26"/>
      <w:szCs w:val="26"/>
    </w:rPr>
  </w:style>
  <w:style w:type="character" w:customStyle="1" w:styleId="a4">
    <w:name w:val="Другое_"/>
    <w:basedOn w:val="a0"/>
    <w:link w:val="a5"/>
    <w:rsid w:val="00A02885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A02885"/>
    <w:rPr>
      <w:rFonts w:ascii="Times New Roman" w:eastAsia="Times New Roman" w:hAnsi="Times New Roman" w:cs="Times New Roman"/>
      <w:b/>
      <w:bCs/>
      <w:color w:val="5B4F55"/>
      <w:sz w:val="32"/>
      <w:szCs w:val="32"/>
    </w:rPr>
  </w:style>
  <w:style w:type="character" w:customStyle="1" w:styleId="a6">
    <w:name w:val="Колонтитул_"/>
    <w:basedOn w:val="a0"/>
    <w:link w:val="a7"/>
    <w:rsid w:val="00A0288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02885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80">
    <w:name w:val="Заголовок №8"/>
    <w:basedOn w:val="a"/>
    <w:link w:val="8"/>
    <w:rsid w:val="00A02885"/>
    <w:pPr>
      <w:spacing w:after="190" w:line="259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5B4F55"/>
      <w:sz w:val="26"/>
      <w:szCs w:val="26"/>
      <w:lang w:val="ru-RU" w:eastAsia="en-US" w:bidi="ar-SA"/>
    </w:rPr>
  </w:style>
  <w:style w:type="paragraph" w:customStyle="1" w:styleId="a5">
    <w:name w:val="Другое"/>
    <w:basedOn w:val="a"/>
    <w:link w:val="a4"/>
    <w:rsid w:val="00A02885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A02885"/>
    <w:pPr>
      <w:spacing w:after="6240"/>
      <w:jc w:val="center"/>
    </w:pPr>
    <w:rPr>
      <w:rFonts w:ascii="Times New Roman" w:eastAsia="Times New Roman" w:hAnsi="Times New Roman" w:cs="Times New Roman"/>
      <w:b/>
      <w:bCs/>
      <w:color w:val="5B4F55"/>
      <w:sz w:val="32"/>
      <w:szCs w:val="32"/>
      <w:lang w:val="ru-RU" w:eastAsia="en-US" w:bidi="ar-SA"/>
    </w:rPr>
  </w:style>
  <w:style w:type="paragraph" w:customStyle="1" w:styleId="a7">
    <w:name w:val="Колонтитул"/>
    <w:basedOn w:val="a"/>
    <w:link w:val="a6"/>
    <w:rsid w:val="00A02885"/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FC4E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EC4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a">
    <w:name w:val="List Paragraph"/>
    <w:basedOn w:val="a"/>
    <w:uiPriority w:val="34"/>
    <w:qFormat/>
    <w:rsid w:val="004D4A0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026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26A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d">
    <w:name w:val="header"/>
    <w:basedOn w:val="a"/>
    <w:link w:val="ae"/>
    <w:uiPriority w:val="99"/>
    <w:unhideWhenUsed/>
    <w:rsid w:val="0090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26A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">
    <w:name w:val="Body Text"/>
    <w:basedOn w:val="a"/>
    <w:link w:val="af0"/>
    <w:uiPriority w:val="99"/>
    <w:semiHidden/>
    <w:unhideWhenUsed/>
    <w:rsid w:val="00592B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92BA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Default">
    <w:name w:val="Default"/>
    <w:rsid w:val="00F92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E649-F69A-457D-9DF4-82241C17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svetik_volkova@outlook.com</dc:creator>
  <cp:keywords/>
  <dc:description/>
  <cp:lastModifiedBy>AdminPC</cp:lastModifiedBy>
  <cp:revision>31</cp:revision>
  <cp:lastPrinted>2023-11-10T12:47:00Z</cp:lastPrinted>
  <dcterms:created xsi:type="dcterms:W3CDTF">2021-07-02T06:59:00Z</dcterms:created>
  <dcterms:modified xsi:type="dcterms:W3CDTF">2023-11-21T14:38:00Z</dcterms:modified>
</cp:coreProperties>
</file>