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EE368" w14:textId="77777777" w:rsidR="00DE5CA7" w:rsidRDefault="00DE5CA7" w:rsidP="00DE5CA7">
      <w:pPr>
        <w:spacing w:before="0"/>
        <w:ind w:left="5954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ЗАТВЕРДЖЕНО</w:t>
      </w:r>
    </w:p>
    <w:p w14:paraId="25A6DCF5" w14:textId="77777777" w:rsidR="00DE5CA7" w:rsidRDefault="00DE5CA7" w:rsidP="00DE5CA7">
      <w:pPr>
        <w:spacing w:before="0"/>
        <w:ind w:left="5954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рішення </w:t>
      </w:r>
    </w:p>
    <w:p w14:paraId="0D77641F" w14:textId="77777777" w:rsidR="00DE5CA7" w:rsidRDefault="00DE5CA7" w:rsidP="00DE5CA7">
      <w:pPr>
        <w:spacing w:before="0"/>
        <w:ind w:left="5954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Калинівської селищної </w:t>
      </w:r>
      <w:r>
        <w:rPr>
          <w:rFonts w:ascii="Times New Roman" w:hAnsi="Times New Roman"/>
          <w:color w:val="FF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ради </w:t>
      </w:r>
    </w:p>
    <w:p w14:paraId="3848A6D2" w14:textId="77777777" w:rsidR="00DE5CA7" w:rsidRDefault="00DE5CA7" w:rsidP="00DE5CA7">
      <w:pPr>
        <w:spacing w:before="0"/>
        <w:ind w:left="5954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від _________________</w:t>
      </w:r>
    </w:p>
    <w:p w14:paraId="56348A8C" w14:textId="77777777" w:rsidR="00DE5CA7" w:rsidRDefault="00DE5CA7" w:rsidP="00DE5CA7">
      <w:pPr>
        <w:spacing w:before="0"/>
        <w:ind w:left="5954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uk-UA"/>
        </w:rPr>
        <w:t>№ _________________</w:t>
      </w:r>
    </w:p>
    <w:p w14:paraId="38B408E8" w14:textId="77777777" w:rsidR="00DE5CA7" w:rsidRPr="00C63AD1" w:rsidRDefault="00DE5CA7" w:rsidP="00DE5CA7">
      <w:pPr>
        <w:widowControl w:val="0"/>
        <w:tabs>
          <w:tab w:val="left" w:pos="1109"/>
        </w:tabs>
        <w:spacing w:before="0"/>
        <w:ind w:firstLine="78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14:paraId="6DC68345" w14:textId="77777777" w:rsidR="00DE5CA7" w:rsidRDefault="00DE5CA7" w:rsidP="00DE5CA7">
      <w:pPr>
        <w:widowControl w:val="0"/>
        <w:tabs>
          <w:tab w:val="left" w:pos="1109"/>
        </w:tabs>
        <w:spacing w:before="0"/>
        <w:ind w:firstLine="78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14:paraId="73A6E9D8" w14:textId="77777777" w:rsidR="00DE5CA7" w:rsidRDefault="00DE5CA7" w:rsidP="00DE5CA7">
      <w:pPr>
        <w:widowControl w:val="0"/>
        <w:tabs>
          <w:tab w:val="left" w:pos="1109"/>
        </w:tabs>
        <w:spacing w:before="0"/>
        <w:ind w:firstLine="78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</w:pPr>
      <w:r w:rsidRPr="008814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 xml:space="preserve">Звіт  </w:t>
      </w:r>
    </w:p>
    <w:p w14:paraId="6566065E" w14:textId="77777777" w:rsidR="00DE5CA7" w:rsidRPr="00881447" w:rsidRDefault="00DE5CA7" w:rsidP="00DE5CA7">
      <w:pPr>
        <w:widowControl w:val="0"/>
        <w:tabs>
          <w:tab w:val="left" w:pos="1109"/>
        </w:tabs>
        <w:spacing w:before="0"/>
        <w:ind w:firstLine="78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</w:pPr>
      <w:r w:rsidRPr="008814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>про використання коштів резервного фонду</w:t>
      </w:r>
    </w:p>
    <w:p w14:paraId="160F2A94" w14:textId="77777777" w:rsidR="00DE5CA7" w:rsidRPr="00881447" w:rsidRDefault="00DE5CA7" w:rsidP="00DE5CA7">
      <w:pPr>
        <w:widowControl w:val="0"/>
        <w:tabs>
          <w:tab w:val="left" w:pos="1109"/>
        </w:tabs>
        <w:spacing w:before="0"/>
        <w:ind w:firstLine="78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</w:pPr>
      <w:r w:rsidRPr="008814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>бюджету  Калинівської селищної територіальної</w:t>
      </w:r>
    </w:p>
    <w:p w14:paraId="5EE12EDB" w14:textId="77777777" w:rsidR="00DE5CA7" w:rsidRPr="00881447" w:rsidRDefault="00DE5CA7" w:rsidP="00DE5CA7">
      <w:pPr>
        <w:widowControl w:val="0"/>
        <w:tabs>
          <w:tab w:val="left" w:pos="1109"/>
        </w:tabs>
        <w:spacing w:before="0"/>
        <w:ind w:firstLine="78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</w:pPr>
      <w:r w:rsidRPr="008814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>громади за січень-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>вересень</w:t>
      </w:r>
      <w:r w:rsidRPr="008814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 xml:space="preserve"> 2023 року</w:t>
      </w:r>
    </w:p>
    <w:p w14:paraId="7FCF5F25" w14:textId="77777777" w:rsidR="00DE5CA7" w:rsidRPr="00C63AD1" w:rsidRDefault="00DE5CA7" w:rsidP="00DE5CA7">
      <w:pPr>
        <w:widowControl w:val="0"/>
        <w:tabs>
          <w:tab w:val="left" w:pos="1109"/>
        </w:tabs>
        <w:spacing w:before="0"/>
        <w:ind w:firstLine="7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14:paraId="51821B9B" w14:textId="77777777" w:rsidR="00DE5CA7" w:rsidRPr="00881447" w:rsidRDefault="00DE5CA7" w:rsidP="00DE5CA7">
      <w:pPr>
        <w:pStyle w:val="a6"/>
        <w:widowControl w:val="0"/>
        <w:numPr>
          <w:ilvl w:val="0"/>
          <w:numId w:val="4"/>
        </w:numPr>
        <w:tabs>
          <w:tab w:val="left" w:pos="1109"/>
        </w:tabs>
        <w:spacing w:before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uk-UA" w:bidi="uk-UA"/>
        </w:rPr>
      </w:pPr>
      <w:r w:rsidRPr="0088144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uk-UA" w:bidi="uk-UA"/>
        </w:rPr>
        <w:t>Передбачено в бюджеті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6378"/>
        <w:gridCol w:w="1984"/>
      </w:tblGrid>
      <w:tr w:rsidR="00DE5CA7" w:rsidRPr="00881447" w14:paraId="253827A4" w14:textId="77777777" w:rsidTr="00352D7B">
        <w:tc>
          <w:tcPr>
            <w:tcW w:w="1668" w:type="dxa"/>
            <w:vMerge w:val="restart"/>
          </w:tcPr>
          <w:p w14:paraId="0769EB3E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</w:p>
          <w:p w14:paraId="05726C83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</w:p>
          <w:p w14:paraId="11B99FE8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</w:p>
          <w:p w14:paraId="1938313E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Резервний фонд</w:t>
            </w:r>
          </w:p>
        </w:tc>
        <w:tc>
          <w:tcPr>
            <w:tcW w:w="6378" w:type="dxa"/>
          </w:tcPr>
          <w:p w14:paraId="1BC5E693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Нормативний документ</w:t>
            </w:r>
          </w:p>
        </w:tc>
        <w:tc>
          <w:tcPr>
            <w:tcW w:w="1984" w:type="dxa"/>
          </w:tcPr>
          <w:p w14:paraId="122B6115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Сума, грн.</w:t>
            </w:r>
          </w:p>
        </w:tc>
      </w:tr>
      <w:tr w:rsidR="00DE5CA7" w:rsidRPr="00881447" w14:paraId="7BEAF3F4" w14:textId="77777777" w:rsidTr="00352D7B">
        <w:tc>
          <w:tcPr>
            <w:tcW w:w="1668" w:type="dxa"/>
            <w:vMerge/>
          </w:tcPr>
          <w:p w14:paraId="76557D37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6378" w:type="dxa"/>
          </w:tcPr>
          <w:p w14:paraId="48B1A17D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Рішення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виконавчого комітету </w:t>
            </w: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Калинівської селищної ради від 26.01.2023 № 05-01 «Про виділення коштів з резервного фонду бюджету Калинівської селищної територіальної громади для надання матеріальної допомоги жителям Калинівської селищної територіальної громади»</w:t>
            </w:r>
          </w:p>
        </w:tc>
        <w:tc>
          <w:tcPr>
            <w:tcW w:w="1984" w:type="dxa"/>
          </w:tcPr>
          <w:p w14:paraId="618D11A6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900000,00</w:t>
            </w:r>
          </w:p>
        </w:tc>
      </w:tr>
      <w:tr w:rsidR="00DE5CA7" w:rsidRPr="00881447" w14:paraId="18F40CC4" w14:textId="77777777" w:rsidTr="00352D7B">
        <w:tc>
          <w:tcPr>
            <w:tcW w:w="1668" w:type="dxa"/>
            <w:vMerge/>
          </w:tcPr>
          <w:p w14:paraId="7F9DD1FF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6378" w:type="dxa"/>
          </w:tcPr>
          <w:p w14:paraId="648E154D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Рішення </w:t>
            </w:r>
            <w:r w:rsidRPr="00163E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виконавчого комітету </w:t>
            </w: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Калинівської селищної ради від 26.01.2023 № 06-01 «Про виділення коштів з резервного фонду бюджету Калинівської селищної територіальної громади для ліквідації наслідків воєнних дій»</w:t>
            </w:r>
          </w:p>
        </w:tc>
        <w:tc>
          <w:tcPr>
            <w:tcW w:w="1984" w:type="dxa"/>
          </w:tcPr>
          <w:p w14:paraId="39D419F1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128998,39</w:t>
            </w:r>
          </w:p>
        </w:tc>
      </w:tr>
      <w:tr w:rsidR="00DE5CA7" w:rsidRPr="00881447" w14:paraId="7032DD41" w14:textId="77777777" w:rsidTr="00352D7B">
        <w:tc>
          <w:tcPr>
            <w:tcW w:w="1668" w:type="dxa"/>
            <w:vMerge/>
          </w:tcPr>
          <w:p w14:paraId="659A895A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6378" w:type="dxa"/>
          </w:tcPr>
          <w:p w14:paraId="74942CD7" w14:textId="77777777" w:rsidR="00DE5CA7" w:rsidRPr="00881447" w:rsidRDefault="00DE5CA7" w:rsidP="00352D7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Рішення </w:t>
            </w:r>
            <w:r w:rsidRPr="00163E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виконавчого комітету </w:t>
            </w: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Калинівської селищної ради від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25.08</w:t>
            </w: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.2023 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178-15</w:t>
            </w: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857B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«</w:t>
            </w:r>
            <w:r w:rsidRPr="00857B2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Про виділення коштів з резервного фонду бюджету Калинівської селищної територіальної громади для </w:t>
            </w:r>
            <w:r w:rsidRPr="00857B24">
              <w:rPr>
                <w:rFonts w:ascii="Times New Roman" w:hAnsi="Times New Roman" w:cs="Times New Roman"/>
                <w:bCs/>
                <w:sz w:val="24"/>
                <w:szCs w:val="24"/>
              </w:rPr>
              <w:t>фінансування робіт з технічного обстеження  та оцінки стану несучої частини будівлі (фундаменту) ЗДО (ясла-садок) "Весняночка" Калинівської селищної ради»</w:t>
            </w:r>
          </w:p>
        </w:tc>
        <w:tc>
          <w:tcPr>
            <w:tcW w:w="1984" w:type="dxa"/>
          </w:tcPr>
          <w:p w14:paraId="73892A90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80758,32</w:t>
            </w:r>
          </w:p>
        </w:tc>
      </w:tr>
      <w:tr w:rsidR="00DE5CA7" w:rsidRPr="00881447" w14:paraId="66C2FDC4" w14:textId="77777777" w:rsidTr="00352D7B">
        <w:tc>
          <w:tcPr>
            <w:tcW w:w="1668" w:type="dxa"/>
            <w:vMerge/>
          </w:tcPr>
          <w:p w14:paraId="6A5F0C0F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6378" w:type="dxa"/>
          </w:tcPr>
          <w:p w14:paraId="5B5E889E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Рішення </w:t>
            </w:r>
            <w:r w:rsidRPr="00163E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виконавчого комітету </w:t>
            </w: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Калинівської селищної ради від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28.09</w:t>
            </w: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.2023 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221-18</w:t>
            </w: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 «Про виділення коштів з резервного фонду бюджету Калинівської селищної територіальної громади для надання матеріальної допомоги жителям Калинівської селищної територіальної громади»»</w:t>
            </w:r>
          </w:p>
        </w:tc>
        <w:tc>
          <w:tcPr>
            <w:tcW w:w="1984" w:type="dxa"/>
          </w:tcPr>
          <w:p w14:paraId="54AC0830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300000,00</w:t>
            </w:r>
          </w:p>
        </w:tc>
      </w:tr>
      <w:tr w:rsidR="00DE5CA7" w:rsidRPr="00881447" w14:paraId="49B44452" w14:textId="77777777" w:rsidTr="00352D7B">
        <w:tc>
          <w:tcPr>
            <w:tcW w:w="1668" w:type="dxa"/>
          </w:tcPr>
          <w:p w14:paraId="618E2A5C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Всього</w:t>
            </w:r>
          </w:p>
        </w:tc>
        <w:tc>
          <w:tcPr>
            <w:tcW w:w="6378" w:type="dxa"/>
          </w:tcPr>
          <w:p w14:paraId="25FBE351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984" w:type="dxa"/>
          </w:tcPr>
          <w:p w14:paraId="4B4C5060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1409756,71</w:t>
            </w:r>
          </w:p>
        </w:tc>
      </w:tr>
    </w:tbl>
    <w:p w14:paraId="23ADE8A4" w14:textId="77777777" w:rsidR="00DE5CA7" w:rsidRPr="00881447" w:rsidRDefault="00DE5CA7" w:rsidP="00DE5CA7">
      <w:pPr>
        <w:pStyle w:val="a6"/>
        <w:widowControl w:val="0"/>
        <w:numPr>
          <w:ilvl w:val="0"/>
          <w:numId w:val="3"/>
        </w:numPr>
        <w:tabs>
          <w:tab w:val="left" w:pos="1109"/>
        </w:tabs>
        <w:spacing w:after="1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uk-UA" w:bidi="uk-UA"/>
        </w:rPr>
      </w:pPr>
      <w:r w:rsidRPr="0088144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uk-UA" w:bidi="uk-UA"/>
        </w:rPr>
        <w:t>Спрямування коштів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268"/>
        <w:gridCol w:w="1276"/>
        <w:gridCol w:w="1701"/>
        <w:gridCol w:w="1276"/>
        <w:gridCol w:w="1275"/>
      </w:tblGrid>
      <w:tr w:rsidR="00DE5CA7" w:rsidRPr="00881447" w14:paraId="56B74F0C" w14:textId="77777777" w:rsidTr="00352D7B">
        <w:trPr>
          <w:trHeight w:val="1298"/>
        </w:trPr>
        <w:tc>
          <w:tcPr>
            <w:tcW w:w="534" w:type="dxa"/>
          </w:tcPr>
          <w:p w14:paraId="61C28FCD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№ п/п</w:t>
            </w:r>
          </w:p>
        </w:tc>
        <w:tc>
          <w:tcPr>
            <w:tcW w:w="1701" w:type="dxa"/>
          </w:tcPr>
          <w:p w14:paraId="00139C78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Розпорядник коштів</w:t>
            </w:r>
          </w:p>
        </w:tc>
        <w:tc>
          <w:tcPr>
            <w:tcW w:w="2268" w:type="dxa"/>
          </w:tcPr>
          <w:p w14:paraId="0B6657C7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Нормативний документ</w:t>
            </w:r>
          </w:p>
        </w:tc>
        <w:tc>
          <w:tcPr>
            <w:tcW w:w="1276" w:type="dxa"/>
          </w:tcPr>
          <w:p w14:paraId="704218E6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Виділено коштів, грн.</w:t>
            </w:r>
          </w:p>
        </w:tc>
        <w:tc>
          <w:tcPr>
            <w:tcW w:w="1701" w:type="dxa"/>
          </w:tcPr>
          <w:p w14:paraId="32C23279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Цільове призначення</w:t>
            </w:r>
          </w:p>
        </w:tc>
        <w:tc>
          <w:tcPr>
            <w:tcW w:w="1276" w:type="dxa"/>
          </w:tcPr>
          <w:p w14:paraId="5F172A97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Касові видатки, грн.</w:t>
            </w:r>
          </w:p>
        </w:tc>
        <w:tc>
          <w:tcPr>
            <w:tcW w:w="1275" w:type="dxa"/>
          </w:tcPr>
          <w:p w14:paraId="16C9CC82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Залишок </w:t>
            </w:r>
            <w:proofErr w:type="spellStart"/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невикорис-таних</w:t>
            </w:r>
            <w:proofErr w:type="spellEnd"/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 коштів, грн.</w:t>
            </w:r>
          </w:p>
        </w:tc>
      </w:tr>
      <w:tr w:rsidR="00DE5CA7" w:rsidRPr="00881447" w14:paraId="7886AED7" w14:textId="77777777" w:rsidTr="00352D7B">
        <w:tc>
          <w:tcPr>
            <w:tcW w:w="534" w:type="dxa"/>
          </w:tcPr>
          <w:p w14:paraId="51606590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1</w:t>
            </w:r>
          </w:p>
        </w:tc>
        <w:tc>
          <w:tcPr>
            <w:tcW w:w="1701" w:type="dxa"/>
          </w:tcPr>
          <w:p w14:paraId="7A2515DB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Управління економічного розвитку, житлово-комунального господарства, капітального будівництва та </w:t>
            </w: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lastRenderedPageBreak/>
              <w:t>інфраструктури Калинівської селищної ради</w:t>
            </w:r>
          </w:p>
        </w:tc>
        <w:tc>
          <w:tcPr>
            <w:tcW w:w="2268" w:type="dxa"/>
          </w:tcPr>
          <w:p w14:paraId="7BC47CDF" w14:textId="77777777" w:rsidR="00DE5CA7" w:rsidRPr="00881447" w:rsidRDefault="00DE5CA7" w:rsidP="00352D7B">
            <w:pPr>
              <w:widowControl w:val="0"/>
              <w:tabs>
                <w:tab w:val="left" w:pos="0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lastRenderedPageBreak/>
              <w:t xml:space="preserve">Рішення </w:t>
            </w:r>
            <w:r w:rsidRPr="00163E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виконавчого комітету </w:t>
            </w: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Калинівської селищної ради від 26.01.2023 №05-01 «Про виділення коштів з резервного фонду бюджету </w:t>
            </w: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lastRenderedPageBreak/>
              <w:t>Калинівської селищної територіальної громади для надання матеріальної допомоги жителям Калинівської селищної територіальної громади»</w:t>
            </w:r>
          </w:p>
        </w:tc>
        <w:tc>
          <w:tcPr>
            <w:tcW w:w="1276" w:type="dxa"/>
          </w:tcPr>
          <w:p w14:paraId="3BF78334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lastRenderedPageBreak/>
              <w:t>900000,00</w:t>
            </w:r>
          </w:p>
        </w:tc>
        <w:tc>
          <w:tcPr>
            <w:tcW w:w="1701" w:type="dxa"/>
          </w:tcPr>
          <w:p w14:paraId="2171360A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Для надання одноразової матеріальної допомоги жителям</w:t>
            </w:r>
            <w:r w:rsidRPr="00881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Калинівської селищної територіальної громади </w:t>
            </w: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lastRenderedPageBreak/>
              <w:t>приватні будинки яких постраждали від збройної агресії російської федерації проти України</w:t>
            </w:r>
          </w:p>
        </w:tc>
        <w:tc>
          <w:tcPr>
            <w:tcW w:w="1276" w:type="dxa"/>
          </w:tcPr>
          <w:p w14:paraId="0F32D070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lastRenderedPageBreak/>
              <w:t>603971,00</w:t>
            </w:r>
          </w:p>
        </w:tc>
        <w:tc>
          <w:tcPr>
            <w:tcW w:w="1275" w:type="dxa"/>
          </w:tcPr>
          <w:p w14:paraId="2B731202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296029,00</w:t>
            </w:r>
          </w:p>
        </w:tc>
      </w:tr>
      <w:tr w:rsidR="00DE5CA7" w:rsidRPr="00881447" w14:paraId="0D71FC84" w14:textId="77777777" w:rsidTr="00352D7B">
        <w:tc>
          <w:tcPr>
            <w:tcW w:w="534" w:type="dxa"/>
          </w:tcPr>
          <w:p w14:paraId="61EE5F52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2</w:t>
            </w:r>
          </w:p>
        </w:tc>
        <w:tc>
          <w:tcPr>
            <w:tcW w:w="1701" w:type="dxa"/>
          </w:tcPr>
          <w:p w14:paraId="10CBB850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Управління економічного розвитку, житлово-комунального господарства, капітального будівництва та інфраструктури Калинівської селищної ради</w:t>
            </w:r>
          </w:p>
        </w:tc>
        <w:tc>
          <w:tcPr>
            <w:tcW w:w="2268" w:type="dxa"/>
          </w:tcPr>
          <w:p w14:paraId="726AA1A3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Рішення </w:t>
            </w:r>
            <w:r w:rsidRPr="00163E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виконавчого комітету </w:t>
            </w: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Калинівської селищної ради від 26.01.2023 № 06-01 «Про виділення коштів з резервного фонду бюджету Калинівської селищної територіальної громади для ліквідації наслідків воєнних дій»</w:t>
            </w:r>
          </w:p>
        </w:tc>
        <w:tc>
          <w:tcPr>
            <w:tcW w:w="1276" w:type="dxa"/>
          </w:tcPr>
          <w:p w14:paraId="7FC7DC7A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128998,39</w:t>
            </w:r>
          </w:p>
        </w:tc>
        <w:tc>
          <w:tcPr>
            <w:tcW w:w="1701" w:type="dxa"/>
          </w:tcPr>
          <w:p w14:paraId="316234AC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На проведення аварійно-ремонтних робіт (заміна віконних/балконних блоків) та інші роботи, в житлових будинках, які пошкоджені внаслідок воєнних дій</w:t>
            </w:r>
          </w:p>
        </w:tc>
        <w:tc>
          <w:tcPr>
            <w:tcW w:w="1276" w:type="dxa"/>
          </w:tcPr>
          <w:p w14:paraId="1F8B8A2C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128998,39</w:t>
            </w:r>
          </w:p>
        </w:tc>
        <w:tc>
          <w:tcPr>
            <w:tcW w:w="1275" w:type="dxa"/>
          </w:tcPr>
          <w:p w14:paraId="47406BBD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0,00</w:t>
            </w:r>
          </w:p>
        </w:tc>
      </w:tr>
      <w:tr w:rsidR="00DE5CA7" w:rsidRPr="00881447" w14:paraId="6FF14C4A" w14:textId="77777777" w:rsidTr="00352D7B">
        <w:tc>
          <w:tcPr>
            <w:tcW w:w="534" w:type="dxa"/>
          </w:tcPr>
          <w:p w14:paraId="68F11909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3.</w:t>
            </w:r>
          </w:p>
        </w:tc>
        <w:tc>
          <w:tcPr>
            <w:tcW w:w="1701" w:type="dxa"/>
          </w:tcPr>
          <w:p w14:paraId="045A5A3F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Управління економічного розвитку, житлово-комунального господарства, капітального будівництва та інфраструктури Калинівської селищної ради</w:t>
            </w:r>
          </w:p>
        </w:tc>
        <w:tc>
          <w:tcPr>
            <w:tcW w:w="2268" w:type="dxa"/>
          </w:tcPr>
          <w:p w14:paraId="1944CC8D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Рішення </w:t>
            </w:r>
            <w:r w:rsidRPr="00163E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виконавчого комітету </w:t>
            </w: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Калинівської селищної ради від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25.08</w:t>
            </w: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.2023 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178-15</w:t>
            </w: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857B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«</w:t>
            </w:r>
            <w:r w:rsidRPr="00857B2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Про виділення коштів з резервного фонду бюджету Калинівської селищної територіальної громади для </w:t>
            </w:r>
            <w:r w:rsidRPr="00857B24">
              <w:rPr>
                <w:rFonts w:ascii="Times New Roman" w:hAnsi="Times New Roman" w:cs="Times New Roman"/>
                <w:bCs/>
                <w:sz w:val="24"/>
                <w:szCs w:val="24"/>
              </w:rPr>
              <w:t>фінансування робіт з технічного обстеження  та оцінки стану несучої частини будівлі (фундаменту) ЗДО (ясла-садок) "Весняночка" Калинівської селищної ради»</w:t>
            </w:r>
          </w:p>
        </w:tc>
        <w:tc>
          <w:tcPr>
            <w:tcW w:w="1276" w:type="dxa"/>
          </w:tcPr>
          <w:p w14:paraId="7F67F065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80758,32</w:t>
            </w:r>
          </w:p>
        </w:tc>
        <w:tc>
          <w:tcPr>
            <w:tcW w:w="1701" w:type="dxa"/>
          </w:tcPr>
          <w:p w14:paraId="517E5537" w14:textId="77777777" w:rsidR="00DE5CA7" w:rsidRPr="00857B24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57B24">
              <w:rPr>
                <w:rFonts w:ascii="Times New Roman" w:hAnsi="Times New Roman" w:cs="Times New Roman"/>
                <w:sz w:val="24"/>
                <w:szCs w:val="24"/>
              </w:rPr>
              <w:t>Для фінансування робіт з технічного обстеження  та оцінки стану несучої частини будівлі (фундаменту) ЗДО (ясла-садок) "Весняночка" Калинівської селищної ради з   по вул. Паркова, 2 б, смт Калинівка Фастівського району Київської області</w:t>
            </w:r>
          </w:p>
        </w:tc>
        <w:tc>
          <w:tcPr>
            <w:tcW w:w="1276" w:type="dxa"/>
          </w:tcPr>
          <w:p w14:paraId="76980900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80000,00</w:t>
            </w:r>
          </w:p>
        </w:tc>
        <w:tc>
          <w:tcPr>
            <w:tcW w:w="1275" w:type="dxa"/>
          </w:tcPr>
          <w:p w14:paraId="419E4607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758,32</w:t>
            </w:r>
          </w:p>
        </w:tc>
      </w:tr>
      <w:tr w:rsidR="00DE5CA7" w:rsidRPr="00881447" w14:paraId="5710F412" w14:textId="77777777" w:rsidTr="00352D7B">
        <w:tc>
          <w:tcPr>
            <w:tcW w:w="534" w:type="dxa"/>
          </w:tcPr>
          <w:p w14:paraId="1708933E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4.</w:t>
            </w:r>
          </w:p>
        </w:tc>
        <w:tc>
          <w:tcPr>
            <w:tcW w:w="1701" w:type="dxa"/>
          </w:tcPr>
          <w:p w14:paraId="3F057BC7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Управління економічного розвитку, </w:t>
            </w: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lastRenderedPageBreak/>
              <w:t>житлово-комунального господарства, капітального будівництва та інфраструктури Калинівської селищної ради</w:t>
            </w:r>
          </w:p>
        </w:tc>
        <w:tc>
          <w:tcPr>
            <w:tcW w:w="2268" w:type="dxa"/>
          </w:tcPr>
          <w:p w14:paraId="506A5B5B" w14:textId="429D1636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lastRenderedPageBreak/>
              <w:t xml:space="preserve">Рішення </w:t>
            </w:r>
            <w:r w:rsidRPr="00163E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виконавчого комітету </w:t>
            </w: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lastRenderedPageBreak/>
              <w:t xml:space="preserve">Калинівської селищної ради від </w:t>
            </w:r>
            <w:r w:rsidR="00160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28.09.2023</w:t>
            </w: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 №</w:t>
            </w:r>
            <w:r w:rsidR="00160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221-18</w:t>
            </w: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 «Про виділення коштів з резервного фонду бюджету Калинівської селищної територіальної громади для надання матеріальної допомоги жителям Калинівської селищної територіальної громади»</w:t>
            </w:r>
          </w:p>
        </w:tc>
        <w:tc>
          <w:tcPr>
            <w:tcW w:w="1276" w:type="dxa"/>
          </w:tcPr>
          <w:p w14:paraId="1B3F98A3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lastRenderedPageBreak/>
              <w:t>3</w:t>
            </w: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00000,00</w:t>
            </w:r>
          </w:p>
        </w:tc>
        <w:tc>
          <w:tcPr>
            <w:tcW w:w="1701" w:type="dxa"/>
          </w:tcPr>
          <w:p w14:paraId="71CF723D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Для надання одноразової матеріальної </w:t>
            </w: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lastRenderedPageBreak/>
              <w:t>допомоги жителям</w:t>
            </w:r>
            <w:r w:rsidRPr="00881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Калинівської селищної територіальної громади приватні будинки яких постраждали від збройної агресії російської федерації проти України</w:t>
            </w:r>
          </w:p>
        </w:tc>
        <w:tc>
          <w:tcPr>
            <w:tcW w:w="1276" w:type="dxa"/>
          </w:tcPr>
          <w:p w14:paraId="3E5E83DF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lastRenderedPageBreak/>
              <w:t>0,00</w:t>
            </w:r>
          </w:p>
        </w:tc>
        <w:tc>
          <w:tcPr>
            <w:tcW w:w="1275" w:type="dxa"/>
          </w:tcPr>
          <w:p w14:paraId="4AF5E9A3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300000,00</w:t>
            </w:r>
          </w:p>
        </w:tc>
      </w:tr>
      <w:tr w:rsidR="00DE5CA7" w:rsidRPr="00881447" w14:paraId="688D1598" w14:textId="77777777" w:rsidTr="00352D7B">
        <w:tc>
          <w:tcPr>
            <w:tcW w:w="534" w:type="dxa"/>
          </w:tcPr>
          <w:p w14:paraId="407038EC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х</w:t>
            </w:r>
          </w:p>
        </w:tc>
        <w:tc>
          <w:tcPr>
            <w:tcW w:w="1701" w:type="dxa"/>
          </w:tcPr>
          <w:p w14:paraId="2C447C2B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Всього</w:t>
            </w:r>
          </w:p>
        </w:tc>
        <w:tc>
          <w:tcPr>
            <w:tcW w:w="2268" w:type="dxa"/>
          </w:tcPr>
          <w:p w14:paraId="5A5C4D91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276" w:type="dxa"/>
          </w:tcPr>
          <w:p w14:paraId="2218AC9D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ind w:left="-10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1409756,71</w:t>
            </w:r>
          </w:p>
        </w:tc>
        <w:tc>
          <w:tcPr>
            <w:tcW w:w="1701" w:type="dxa"/>
          </w:tcPr>
          <w:p w14:paraId="27A2BCF5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х</w:t>
            </w:r>
          </w:p>
        </w:tc>
        <w:tc>
          <w:tcPr>
            <w:tcW w:w="1276" w:type="dxa"/>
          </w:tcPr>
          <w:p w14:paraId="2937C624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81</w:t>
            </w:r>
            <w:r w:rsidRPr="00881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2969,39</w:t>
            </w:r>
          </w:p>
        </w:tc>
        <w:tc>
          <w:tcPr>
            <w:tcW w:w="1275" w:type="dxa"/>
          </w:tcPr>
          <w:p w14:paraId="5BB92353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596787,32</w:t>
            </w:r>
          </w:p>
        </w:tc>
      </w:tr>
    </w:tbl>
    <w:p w14:paraId="07825E62" w14:textId="77777777" w:rsidR="00DE5CA7" w:rsidRDefault="00DE5CA7" w:rsidP="00DE5CA7">
      <w:pPr>
        <w:pStyle w:val="a6"/>
        <w:widowControl w:val="0"/>
        <w:tabs>
          <w:tab w:val="left" w:pos="1109"/>
        </w:tabs>
        <w:spacing w:after="120"/>
        <w:ind w:left="222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uk-UA" w:bidi="uk-UA"/>
        </w:rPr>
      </w:pPr>
    </w:p>
    <w:p w14:paraId="2F6B9A3D" w14:textId="77777777" w:rsidR="00DE5CA7" w:rsidRPr="00881447" w:rsidRDefault="00DE5CA7" w:rsidP="00DE5CA7">
      <w:pPr>
        <w:pStyle w:val="a6"/>
        <w:widowControl w:val="0"/>
        <w:numPr>
          <w:ilvl w:val="0"/>
          <w:numId w:val="3"/>
        </w:numPr>
        <w:spacing w:after="120"/>
        <w:ind w:left="0" w:firstLine="426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uk-UA" w:bidi="uk-UA"/>
        </w:rPr>
      </w:pPr>
      <w:r w:rsidRPr="00881447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uk-UA" w:bidi="uk-UA"/>
        </w:rPr>
        <w:t xml:space="preserve">Залишок 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uk-UA" w:bidi="uk-UA"/>
        </w:rPr>
        <w:t xml:space="preserve"> </w:t>
      </w:r>
      <w:r w:rsidRPr="00881447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uk-UA" w:bidi="uk-UA"/>
        </w:rPr>
        <w:t xml:space="preserve">нерозподілених 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uk-UA" w:bidi="uk-UA"/>
        </w:rPr>
        <w:t xml:space="preserve"> </w:t>
      </w:r>
      <w:r w:rsidRPr="00881447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uk-UA" w:bidi="uk-UA"/>
        </w:rPr>
        <w:t xml:space="preserve">бюджетних 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uk-UA" w:bidi="uk-UA"/>
        </w:rPr>
        <w:t xml:space="preserve"> </w:t>
      </w:r>
      <w:r w:rsidRPr="00881447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uk-UA" w:bidi="uk-UA"/>
        </w:rPr>
        <w:t>призначень станом на 01.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uk-UA" w:bidi="uk-UA"/>
        </w:rPr>
        <w:t>10</w:t>
      </w:r>
      <w:r w:rsidRPr="00881447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uk-UA" w:bidi="uk-UA"/>
        </w:rPr>
        <w:t xml:space="preserve">.2023 – 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uk-UA" w:bidi="uk-UA"/>
        </w:rPr>
        <w:t xml:space="preserve">390474,85 </w:t>
      </w:r>
      <w:r w:rsidRPr="00881447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uk-UA" w:bidi="uk-UA"/>
        </w:rPr>
        <w:t>грн.</w:t>
      </w:r>
    </w:p>
    <w:p w14:paraId="4E08D852" w14:textId="77777777" w:rsidR="00DE5CA7" w:rsidRPr="00C63AD1" w:rsidRDefault="00DE5CA7" w:rsidP="00DE5CA7">
      <w:pPr>
        <w:widowControl w:val="0"/>
        <w:tabs>
          <w:tab w:val="left" w:pos="1109"/>
        </w:tabs>
        <w:spacing w:after="12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uk-UA" w:bidi="uk-UA"/>
        </w:rPr>
      </w:pPr>
    </w:p>
    <w:p w14:paraId="445FAA8A" w14:textId="77777777" w:rsidR="00DE5CA7" w:rsidRPr="00C63AD1" w:rsidRDefault="00DE5CA7" w:rsidP="00DE5CA7">
      <w:pPr>
        <w:widowControl w:val="0"/>
        <w:tabs>
          <w:tab w:val="left" w:pos="1109"/>
        </w:tabs>
        <w:spacing w:before="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uk-UA" w:bidi="uk-UA"/>
        </w:rPr>
      </w:pPr>
    </w:p>
    <w:p w14:paraId="251E476D" w14:textId="77777777" w:rsidR="00DE5CA7" w:rsidRPr="00163EE4" w:rsidRDefault="00DE5CA7" w:rsidP="00DE5CA7">
      <w:pPr>
        <w:widowControl w:val="0"/>
        <w:tabs>
          <w:tab w:val="left" w:pos="1109"/>
        </w:tabs>
        <w:spacing w:before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</w:pPr>
      <w:r w:rsidRPr="00163EE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uk-UA" w:bidi="uk-UA"/>
        </w:rPr>
        <w:t xml:space="preserve">Начальник управління </w:t>
      </w:r>
      <w:r w:rsidRPr="00163E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 xml:space="preserve">економічного розвитку, </w:t>
      </w:r>
    </w:p>
    <w:p w14:paraId="15A6EB87" w14:textId="77777777" w:rsidR="00DE5CA7" w:rsidRPr="00163EE4" w:rsidRDefault="00DE5CA7" w:rsidP="00DE5CA7">
      <w:pPr>
        <w:widowControl w:val="0"/>
        <w:tabs>
          <w:tab w:val="left" w:pos="1109"/>
        </w:tabs>
        <w:spacing w:before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</w:pPr>
      <w:r w:rsidRPr="00163E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 xml:space="preserve">житлово-комунального господарства, </w:t>
      </w:r>
    </w:p>
    <w:p w14:paraId="3FA66618" w14:textId="77777777" w:rsidR="00DE5CA7" w:rsidRPr="00163EE4" w:rsidRDefault="00DE5CA7" w:rsidP="00DE5CA7">
      <w:pPr>
        <w:widowControl w:val="0"/>
        <w:tabs>
          <w:tab w:val="left" w:pos="1109"/>
        </w:tabs>
        <w:spacing w:before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</w:pPr>
      <w:r w:rsidRPr="00163E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 xml:space="preserve">капітального будівництва та інфраструктури </w:t>
      </w:r>
    </w:p>
    <w:p w14:paraId="6DA78E91" w14:textId="77777777" w:rsidR="00DE5CA7" w:rsidRPr="00163EE4" w:rsidRDefault="00DE5CA7" w:rsidP="00DE5CA7">
      <w:pPr>
        <w:widowControl w:val="0"/>
        <w:tabs>
          <w:tab w:val="left" w:pos="1109"/>
        </w:tabs>
        <w:spacing w:before="0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uk-UA" w:bidi="uk-UA"/>
        </w:rPr>
      </w:pPr>
      <w:r w:rsidRPr="00163E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>Калинівської селищної ради</w:t>
      </w:r>
      <w:r w:rsidRPr="00163EE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uk-UA" w:bidi="uk-UA"/>
        </w:rPr>
        <w:t xml:space="preserve">                                                             Оксана РЕКЕТЧУК</w:t>
      </w:r>
    </w:p>
    <w:p w14:paraId="50154770" w14:textId="77777777" w:rsidR="00DE5CA7" w:rsidRPr="00163EE4" w:rsidRDefault="00DE5CA7" w:rsidP="00DE5CA7">
      <w:pPr>
        <w:widowControl w:val="0"/>
        <w:tabs>
          <w:tab w:val="left" w:pos="1109"/>
        </w:tabs>
        <w:spacing w:before="0"/>
        <w:ind w:firstLine="78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</w:pPr>
    </w:p>
    <w:p w14:paraId="5B6269C7" w14:textId="77777777" w:rsidR="00DE5CA7" w:rsidRDefault="00DE5CA7" w:rsidP="00DE5CA7">
      <w:pPr>
        <w:widowControl w:val="0"/>
        <w:tabs>
          <w:tab w:val="left" w:pos="1109"/>
        </w:tabs>
        <w:spacing w:before="0"/>
        <w:ind w:firstLine="7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6980EC2E" w14:textId="77777777" w:rsidR="00DE5CA7" w:rsidRDefault="00DE5CA7" w:rsidP="00DE5CA7">
      <w:pPr>
        <w:widowControl w:val="0"/>
        <w:tabs>
          <w:tab w:val="left" w:pos="1109"/>
        </w:tabs>
        <w:spacing w:after="120"/>
        <w:ind w:firstLine="7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11F18857" w14:textId="77777777" w:rsidR="00DE5CA7" w:rsidRDefault="00DE5CA7" w:rsidP="00DE5CA7">
      <w:pPr>
        <w:widowControl w:val="0"/>
        <w:tabs>
          <w:tab w:val="left" w:pos="1109"/>
        </w:tabs>
        <w:spacing w:after="120"/>
        <w:ind w:firstLine="7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74D063AB" w14:textId="77777777" w:rsidR="00DE5CA7" w:rsidRDefault="00DE5CA7" w:rsidP="002D7C6B">
      <w:pPr>
        <w:widowControl w:val="0"/>
        <w:tabs>
          <w:tab w:val="left" w:pos="1109"/>
        </w:tabs>
        <w:spacing w:after="120"/>
        <w:ind w:firstLine="7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sectPr w:rsidR="00DE5CA7" w:rsidSect="00C447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0934"/>
    <w:multiLevelType w:val="hybridMultilevel"/>
    <w:tmpl w:val="C3B23276"/>
    <w:lvl w:ilvl="0" w:tplc="A830D0AA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" w15:restartNumberingAfterBreak="0">
    <w:nsid w:val="3BEF6E93"/>
    <w:multiLevelType w:val="hybridMultilevel"/>
    <w:tmpl w:val="D9BEE01E"/>
    <w:lvl w:ilvl="0" w:tplc="BF84DE5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" w15:restartNumberingAfterBreak="0">
    <w:nsid w:val="48564F3C"/>
    <w:multiLevelType w:val="hybridMultilevel"/>
    <w:tmpl w:val="42226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16F1D"/>
    <w:multiLevelType w:val="hybridMultilevel"/>
    <w:tmpl w:val="FEDE4F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716067">
    <w:abstractNumId w:val="1"/>
  </w:num>
  <w:num w:numId="2" w16cid:durableId="285045529">
    <w:abstractNumId w:val="0"/>
  </w:num>
  <w:num w:numId="3" w16cid:durableId="1864006917">
    <w:abstractNumId w:val="3"/>
  </w:num>
  <w:num w:numId="4" w16cid:durableId="1792434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40B"/>
    <w:rsid w:val="000D2865"/>
    <w:rsid w:val="000F04E1"/>
    <w:rsid w:val="000F57D6"/>
    <w:rsid w:val="00133759"/>
    <w:rsid w:val="00160468"/>
    <w:rsid w:val="001852FC"/>
    <w:rsid w:val="001E51AA"/>
    <w:rsid w:val="002D7C6B"/>
    <w:rsid w:val="0036298B"/>
    <w:rsid w:val="003E428B"/>
    <w:rsid w:val="00575F00"/>
    <w:rsid w:val="005B1C33"/>
    <w:rsid w:val="005C42D7"/>
    <w:rsid w:val="005D6969"/>
    <w:rsid w:val="006222B0"/>
    <w:rsid w:val="006A2AA2"/>
    <w:rsid w:val="00710233"/>
    <w:rsid w:val="008456A0"/>
    <w:rsid w:val="008D6750"/>
    <w:rsid w:val="009C2646"/>
    <w:rsid w:val="00AB3772"/>
    <w:rsid w:val="00AE3C37"/>
    <w:rsid w:val="00AF040B"/>
    <w:rsid w:val="00B114D9"/>
    <w:rsid w:val="00B34418"/>
    <w:rsid w:val="00B37B2A"/>
    <w:rsid w:val="00C12828"/>
    <w:rsid w:val="00C447D0"/>
    <w:rsid w:val="00C57F85"/>
    <w:rsid w:val="00C63AD1"/>
    <w:rsid w:val="00CF40E3"/>
    <w:rsid w:val="00DE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E2986"/>
  <w15:docId w15:val="{02658CAD-6566-4467-B0F4-BD773F63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98B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9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8456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45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4173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</dc:creator>
  <cp:keywords/>
  <dc:description/>
  <cp:lastModifiedBy>AdminPC</cp:lastModifiedBy>
  <cp:revision>5</cp:revision>
  <cp:lastPrinted>2023-10-06T10:55:00Z</cp:lastPrinted>
  <dcterms:created xsi:type="dcterms:W3CDTF">2023-10-06T09:48:00Z</dcterms:created>
  <dcterms:modified xsi:type="dcterms:W3CDTF">2023-10-09T09:32:00Z</dcterms:modified>
</cp:coreProperties>
</file>