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EB" w:rsidRPr="00301552" w:rsidRDefault="005D09EB" w:rsidP="0030155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технічних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якісних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характеристик предмета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розміру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бюджетного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призначення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очікуваної</w:t>
      </w:r>
      <w:proofErr w:type="spell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93463">
        <w:rPr>
          <w:rFonts w:ascii="Times New Roman" w:hAnsi="Times New Roman" w:cs="Times New Roman"/>
          <w:b/>
          <w:sz w:val="24"/>
          <w:szCs w:val="24"/>
        </w:rPr>
        <w:t>вартості</w:t>
      </w:r>
      <w:proofErr w:type="spellEnd"/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93463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proofErr w:type="gramEnd"/>
      <w:r w:rsidRPr="00593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93463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робіт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B01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301552" w:rsidRPr="00301552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єкту</w:t>
      </w:r>
      <w:proofErr w:type="spellEnd"/>
      <w:r w:rsidR="0030155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Плесецької</w:t>
      </w:r>
      <w:proofErr w:type="spellEnd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гімназії </w:t>
      </w:r>
      <w:proofErr w:type="spellStart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облаштуванням споруд цивільного захисту (укриття) по вул. Центральна 34 </w:t>
      </w:r>
      <w:proofErr w:type="spellStart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с.Плесецьке</w:t>
      </w:r>
      <w:proofErr w:type="spellEnd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Фастівського району Київської області (коригування)» за кодами: ДБН В.2.2-3:2018, ДБН В.2.2-5-97, ДК 021:2015 - 45450000-6 Інші завершальні будівельні роботи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E26D7" w:rsidRDefault="00BE26D7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01552" w:rsidRPr="00E573CC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закупівлі</w:t>
            </w:r>
          </w:p>
        </w:tc>
        <w:tc>
          <w:tcPr>
            <w:tcW w:w="7336" w:type="dxa"/>
          </w:tcPr>
          <w:p w:rsidR="00301552" w:rsidRDefault="00E01447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1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E01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Плесецької</w:t>
            </w:r>
            <w:proofErr w:type="spellEnd"/>
            <w:r w:rsidRPr="00E01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</w:t>
            </w:r>
            <w:proofErr w:type="spellStart"/>
            <w:r w:rsidRPr="00E01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Калинівської</w:t>
            </w:r>
            <w:proofErr w:type="spellEnd"/>
            <w:r w:rsidRPr="00E01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з облаштуванням споруд цивільного захисту (укриття) по вул. Центральна 34 </w:t>
            </w:r>
            <w:proofErr w:type="spellStart"/>
            <w:r w:rsidRPr="00E01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с.Плесецьке</w:t>
            </w:r>
            <w:proofErr w:type="spellEnd"/>
            <w:r w:rsidRPr="00E01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Фастівського району Київської області (коригування)» за кодами: ДБН В.2.2-3:2018, ДБН В.2.2-5-97, ДК 021:2015 - 45450000-6 Інші завершальні будівельні роботи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7336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 торги</w:t>
            </w:r>
            <w:r w:rsidR="00212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</w:p>
        </w:tc>
      </w:tr>
      <w:tr w:rsidR="00301552" w:rsidTr="00301552">
        <w:tc>
          <w:tcPr>
            <w:tcW w:w="2235" w:type="dxa"/>
          </w:tcPr>
          <w:p w:rsidR="00301552" w:rsidRDefault="00301552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 (розмір бюджетного призначення)</w:t>
            </w:r>
          </w:p>
        </w:tc>
        <w:tc>
          <w:tcPr>
            <w:tcW w:w="7336" w:type="dxa"/>
          </w:tcPr>
          <w:p w:rsidR="00301552" w:rsidRDefault="00E5400C" w:rsidP="009D2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27 065 515,</w:t>
            </w:r>
            <w:r w:rsidR="00E01447" w:rsidRPr="00E014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01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17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визначені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</w:t>
      </w:r>
    </w:p>
    <w:p w:rsidR="00BE26D7" w:rsidRPr="002905B7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документації на виконання робіт по об’єкту:</w:t>
      </w:r>
      <w:r w:rsidRPr="002905B7">
        <w:rPr>
          <w:lang w:val="uk-UA"/>
        </w:rPr>
        <w:t xml:space="preserve"> </w:t>
      </w:r>
      <w:r w:rsidR="0021295F">
        <w:rPr>
          <w:lang w:val="uk-UA"/>
        </w:rPr>
        <w:t>«</w:t>
      </w:r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Плесецької</w:t>
      </w:r>
      <w:proofErr w:type="spellEnd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гімназії </w:t>
      </w:r>
      <w:proofErr w:type="spellStart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облаштуванням споруд цивільного захисту (укриття) по вул. Центральна 34 </w:t>
      </w:r>
      <w:proofErr w:type="spellStart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с.Плесецьке</w:t>
      </w:r>
      <w:proofErr w:type="spellEnd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Фастівського району Київської області (коригування)» за кодами: ДБН В.2.2-3:2018, ДБН В.2.2-5-97, ДК 021:2015 - 45450000-6 Інші завершальні будівельні роботи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241E3F" w:rsidRPr="002905B7" w:rsidRDefault="00241E3F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BE26D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предмета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розмір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бюджетного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призначення </w:t>
      </w:r>
      <w:r w:rsidR="002129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визначені</w:t>
      </w:r>
    </w:p>
    <w:p w:rsidR="00301552" w:rsidRDefault="00301552" w:rsidP="00241E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552">
        <w:rPr>
          <w:rFonts w:ascii="Times New Roman" w:hAnsi="Times New Roman" w:cs="Times New Roman"/>
          <w:sz w:val="24"/>
          <w:szCs w:val="24"/>
          <w:lang w:val="uk-UA"/>
        </w:rPr>
        <w:t>відповідно до Примірної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методики визначення очікуваної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закупівлі, затвердженої наказом Міністерст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розвитку економіки, торгівлі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сільського господарства України від 18.02.2020 № 275, з урахуванням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Настанов з визначення вартості будівництва, затверджених наказом Міністерства розвитку громад та територій України від 01.11.2021 № 281 «Про затвердження кошторисних норм України в будівництві»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 xml:space="preserve">та на підставі проведеної експертизи </w:t>
      </w:r>
      <w:r w:rsidR="00E01447">
        <w:rPr>
          <w:rFonts w:ascii="Times New Roman" w:hAnsi="Times New Roman" w:cs="Times New Roman"/>
          <w:sz w:val="24"/>
          <w:szCs w:val="24"/>
          <w:lang w:val="uk-UA"/>
        </w:rPr>
        <w:t>ТОВ «ЕКСПЕРТИЗА МВК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» кош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торисної частини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проектної документації за робочим проектом «</w:t>
      </w:r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Плесецької</w:t>
      </w:r>
      <w:proofErr w:type="spellEnd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гімназії </w:t>
      </w:r>
      <w:proofErr w:type="spellStart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Калинівської</w:t>
      </w:r>
      <w:proofErr w:type="spellEnd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з облаштуванням споруд цивільного захисту (укриття) по вул. Центральна 34 </w:t>
      </w:r>
      <w:proofErr w:type="spellStart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с.Плесецьке</w:t>
      </w:r>
      <w:proofErr w:type="spellEnd"/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 xml:space="preserve"> Фастівського району Київської області (коригування)» за кодами: ДБН В.2.2-3:2018, ДБН В.2.2-5-97, ДК 021:2015 - 45450000-6 Інші завершальні будівельні роботи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» та складеного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пози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тивного експертного звіту </w:t>
      </w:r>
      <w:r w:rsidR="00E01447" w:rsidRPr="00E01447">
        <w:rPr>
          <w:rFonts w:ascii="Times New Roman" w:hAnsi="Times New Roman" w:cs="Times New Roman"/>
          <w:sz w:val="24"/>
          <w:szCs w:val="24"/>
          <w:lang w:val="uk-UA"/>
        </w:rPr>
        <w:t>від 21 червня 2023 р. (реєстраційний</w:t>
      </w:r>
      <w:r w:rsidR="00E01447">
        <w:rPr>
          <w:rFonts w:ascii="Times New Roman" w:hAnsi="Times New Roman" w:cs="Times New Roman"/>
          <w:sz w:val="24"/>
          <w:szCs w:val="24"/>
          <w:lang w:val="uk-UA"/>
        </w:rPr>
        <w:t xml:space="preserve"> номер ЕX01:9962-3009-5857-3824</w:t>
      </w:r>
      <w:r w:rsidR="002905B7" w:rsidRPr="002905B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26D7">
        <w:rPr>
          <w:rFonts w:ascii="Times New Roman" w:hAnsi="Times New Roman" w:cs="Times New Roman"/>
          <w:sz w:val="24"/>
          <w:szCs w:val="24"/>
          <w:lang w:val="uk-UA"/>
        </w:rPr>
        <w:t xml:space="preserve"> Очікувана вартість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предмета закупівлі розраховується за даними, що зазначені в зведеному кошторисному</w:t>
      </w:r>
      <w:r w:rsidR="00241E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01552">
        <w:rPr>
          <w:rFonts w:ascii="Times New Roman" w:hAnsi="Times New Roman" w:cs="Times New Roman"/>
          <w:sz w:val="24"/>
          <w:szCs w:val="24"/>
          <w:lang w:val="uk-UA"/>
        </w:rPr>
        <w:t>розрахунку вартості об’єкта будівництва.</w:t>
      </w:r>
    </w:p>
    <w:p w:rsid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01552" w:rsidRPr="00301552" w:rsidRDefault="00301552" w:rsidP="009D260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01552" w:rsidRPr="0030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F57"/>
    <w:multiLevelType w:val="hybridMultilevel"/>
    <w:tmpl w:val="BFE8ADD2"/>
    <w:lvl w:ilvl="0" w:tplc="EC0625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EB"/>
    <w:rsid w:val="001A58EE"/>
    <w:rsid w:val="001C3F84"/>
    <w:rsid w:val="001C726B"/>
    <w:rsid w:val="0021295F"/>
    <w:rsid w:val="00241E3F"/>
    <w:rsid w:val="00272955"/>
    <w:rsid w:val="002905B7"/>
    <w:rsid w:val="00301552"/>
    <w:rsid w:val="00437E3F"/>
    <w:rsid w:val="00593463"/>
    <w:rsid w:val="005D09EB"/>
    <w:rsid w:val="006465B8"/>
    <w:rsid w:val="00784003"/>
    <w:rsid w:val="00797A51"/>
    <w:rsid w:val="007B3C1E"/>
    <w:rsid w:val="009247FB"/>
    <w:rsid w:val="009D2605"/>
    <w:rsid w:val="00A8067E"/>
    <w:rsid w:val="00B0178B"/>
    <w:rsid w:val="00BE26D7"/>
    <w:rsid w:val="00D76942"/>
    <w:rsid w:val="00DF0328"/>
    <w:rsid w:val="00E01447"/>
    <w:rsid w:val="00E252DD"/>
    <w:rsid w:val="00E5400C"/>
    <w:rsid w:val="00E5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A86E9-AFBE-43BF-B614-0B32DC91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05"/>
    <w:pPr>
      <w:ind w:left="720"/>
      <w:contextualSpacing/>
    </w:pPr>
  </w:style>
  <w:style w:type="table" w:styleId="a4">
    <w:name w:val="Table Grid"/>
    <w:basedOn w:val="a1"/>
    <w:uiPriority w:val="39"/>
    <w:rsid w:val="0030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 Соколенко</dc:creator>
  <cp:lastModifiedBy>Lenovo_1</cp:lastModifiedBy>
  <cp:revision>17</cp:revision>
  <dcterms:created xsi:type="dcterms:W3CDTF">2023-04-11T08:53:00Z</dcterms:created>
  <dcterms:modified xsi:type="dcterms:W3CDTF">2023-07-18T12:47:00Z</dcterms:modified>
</cp:coreProperties>
</file>