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550A9E" w:rsidP="00847F66">
      <w:pPr>
        <w:ind w:firstLine="709"/>
        <w:jc w:val="both"/>
        <w:rPr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D72E99" w:rsidRPr="00D72E99">
        <w:rPr>
          <w:lang w:val="uk-UA"/>
        </w:rPr>
        <w:t>ХОРШ УКРАЇНА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</w:t>
      </w:r>
      <w:r w:rsidR="00D72E99" w:rsidRPr="00D72E99">
        <w:rPr>
          <w:rFonts w:eastAsia="MS Mincho"/>
          <w:lang w:val="uk-UA"/>
        </w:rPr>
        <w:t>ХОРШ УКРАЇНА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D72E99" w:rsidRPr="00D72E99">
        <w:rPr>
          <w:lang w:val="uk-UA"/>
        </w:rPr>
        <w:t>35402577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47F66">
        <w:rPr>
          <w:lang w:val="uk-UA"/>
        </w:rPr>
        <w:t xml:space="preserve">, поштова </w:t>
      </w:r>
      <w:r w:rsidR="004E0A56">
        <w:rPr>
          <w:lang w:val="uk-UA"/>
        </w:rPr>
        <w:t xml:space="preserve">та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D72E99" w:rsidRPr="00D72E99">
        <w:rPr>
          <w:bCs/>
          <w:sz w:val="22"/>
          <w:szCs w:val="28"/>
          <w:lang w:val="uk-UA"/>
        </w:rPr>
        <w:t xml:space="preserve">08641, Київська обл., Фастівський район, </w:t>
      </w:r>
      <w:proofErr w:type="spellStart"/>
      <w:r w:rsidR="00D72E99" w:rsidRPr="00D72E99">
        <w:rPr>
          <w:bCs/>
          <w:sz w:val="22"/>
          <w:szCs w:val="28"/>
          <w:lang w:val="uk-UA"/>
        </w:rPr>
        <w:t>Калинівська</w:t>
      </w:r>
      <w:proofErr w:type="spellEnd"/>
      <w:r w:rsidR="00D72E99" w:rsidRPr="00D72E99">
        <w:rPr>
          <w:bCs/>
          <w:sz w:val="22"/>
          <w:szCs w:val="28"/>
          <w:lang w:val="uk-UA"/>
        </w:rPr>
        <w:t xml:space="preserve"> селищна ТГ, с. Велика </w:t>
      </w:r>
      <w:proofErr w:type="spellStart"/>
      <w:r w:rsidR="00D72E99" w:rsidRPr="00D72E99">
        <w:rPr>
          <w:bCs/>
          <w:sz w:val="22"/>
          <w:szCs w:val="28"/>
          <w:lang w:val="uk-UA"/>
        </w:rPr>
        <w:t>Солтанівка</w:t>
      </w:r>
      <w:proofErr w:type="spellEnd"/>
      <w:r w:rsidR="00D72E99" w:rsidRPr="00D72E99">
        <w:rPr>
          <w:bCs/>
          <w:sz w:val="22"/>
          <w:szCs w:val="28"/>
          <w:lang w:val="uk-UA"/>
        </w:rPr>
        <w:t xml:space="preserve">, вул. </w:t>
      </w:r>
      <w:proofErr w:type="spellStart"/>
      <w:r w:rsidR="00D72E99" w:rsidRPr="00D72E99">
        <w:rPr>
          <w:bCs/>
          <w:sz w:val="22"/>
          <w:szCs w:val="28"/>
          <w:lang w:val="uk-UA"/>
        </w:rPr>
        <w:t>Мотовилівська</w:t>
      </w:r>
      <w:proofErr w:type="spellEnd"/>
      <w:r w:rsidR="00D72E99" w:rsidRPr="00D72E99">
        <w:rPr>
          <w:bCs/>
          <w:sz w:val="22"/>
          <w:szCs w:val="28"/>
          <w:lang w:val="uk-UA"/>
        </w:rPr>
        <w:t xml:space="preserve"> 3</w:t>
      </w:r>
      <w:r w:rsidR="00E75949" w:rsidRPr="00550A9E">
        <w:rPr>
          <w:lang w:val="uk-UA"/>
        </w:rPr>
        <w:t xml:space="preserve">, </w:t>
      </w:r>
      <w:r w:rsidR="00D72E99">
        <w:rPr>
          <w:lang w:val="uk-UA"/>
        </w:rPr>
        <w:t>+38</w:t>
      </w:r>
      <w:r w:rsidR="00D72E99" w:rsidRPr="00200B6F">
        <w:t>(097)3500006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hyperlink r:id="rId4" w:history="1">
        <w:r w:rsidR="00D72E99" w:rsidRPr="005C1961">
          <w:rPr>
            <w:rStyle w:val="a5"/>
          </w:rPr>
          <w:t>Viktor.Kaplun@horsch.com</w:t>
        </w:r>
      </w:hyperlink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8C6938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>видом діяльності підприємства є оптова торгівля</w:t>
      </w:r>
      <w:r w:rsidR="00D72E99" w:rsidRPr="00D72E99">
        <w:rPr>
          <w:lang w:val="uk-UA"/>
        </w:rPr>
        <w:t xml:space="preserve"> сільськогосподарськими машинами й </w:t>
      </w:r>
      <w:proofErr w:type="spellStart"/>
      <w:r w:rsidR="00D72E99" w:rsidRPr="00D72E99">
        <w:rPr>
          <w:lang w:val="uk-UA"/>
        </w:rPr>
        <w:t>устаткованням</w:t>
      </w:r>
      <w:proofErr w:type="spellEnd"/>
      <w:r w:rsidR="00550A9E" w:rsidRPr="00D72E99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405A68" w:rsidRDefault="00C717FE" w:rsidP="008C6938">
      <w:pPr>
        <w:pStyle w:val="a9"/>
        <w:tabs>
          <w:tab w:val="clear" w:pos="4153"/>
          <w:tab w:val="clear" w:pos="8306"/>
        </w:tabs>
        <w:jc w:val="both"/>
        <w:rPr>
          <w:rFonts w:eastAsia="MS Mincho"/>
          <w:sz w:val="24"/>
          <w:szCs w:val="24"/>
          <w:lang w:val="uk-UA"/>
        </w:rPr>
      </w:pPr>
      <w:r w:rsidRPr="00D31113">
        <w:rPr>
          <w:bCs/>
          <w:sz w:val="24"/>
          <w:szCs w:val="24"/>
          <w:lang w:val="uk-UA"/>
        </w:rPr>
        <w:t xml:space="preserve">На підприємстві наявні виробництва: </w:t>
      </w:r>
      <w:r w:rsidR="008C6938" w:rsidRPr="008C6938">
        <w:rPr>
          <w:bCs/>
          <w:sz w:val="24"/>
          <w:szCs w:val="24"/>
          <w:lang w:val="uk-UA"/>
        </w:rPr>
        <w:t xml:space="preserve">120103- установки для спалювання &lt;50 </w:t>
      </w:r>
      <w:proofErr w:type="spellStart"/>
      <w:r w:rsidR="008C6938" w:rsidRPr="008C6938">
        <w:rPr>
          <w:bCs/>
          <w:sz w:val="24"/>
          <w:szCs w:val="24"/>
          <w:lang w:val="uk-UA"/>
        </w:rPr>
        <w:t>МВт</w:t>
      </w:r>
      <w:proofErr w:type="spellEnd"/>
      <w:r w:rsidR="008C6938" w:rsidRPr="008C6938">
        <w:rPr>
          <w:bCs/>
          <w:sz w:val="24"/>
          <w:szCs w:val="24"/>
          <w:lang w:val="uk-UA"/>
        </w:rPr>
        <w:t xml:space="preserve"> (котлоагрегати)</w:t>
      </w:r>
      <w:r w:rsidRPr="00D31113">
        <w:rPr>
          <w:bCs/>
          <w:sz w:val="24"/>
          <w:szCs w:val="24"/>
          <w:lang w:val="uk-UA"/>
        </w:rPr>
        <w:t xml:space="preserve">, </w:t>
      </w:r>
      <w:r w:rsidR="008C6938" w:rsidRPr="008C6938">
        <w:rPr>
          <w:bCs/>
          <w:sz w:val="24"/>
          <w:szCs w:val="24"/>
          <w:lang w:val="uk-UA"/>
        </w:rPr>
        <w:t>120204 стаціонарні двигуни</w:t>
      </w:r>
      <w:r w:rsidR="008C6938">
        <w:rPr>
          <w:bCs/>
          <w:sz w:val="24"/>
          <w:szCs w:val="24"/>
          <w:lang w:val="uk-UA"/>
        </w:rPr>
        <w:t xml:space="preserve">, </w:t>
      </w:r>
      <w:r w:rsidR="008C6938" w:rsidRPr="008C6938">
        <w:rPr>
          <w:bCs/>
          <w:sz w:val="24"/>
          <w:szCs w:val="24"/>
          <w:lang w:val="uk-UA"/>
        </w:rPr>
        <w:t>310402 - інші види транспортування та зберігання (уключаючи трубопроводи)</w:t>
      </w:r>
      <w:r w:rsidR="008C6938">
        <w:rPr>
          <w:bCs/>
          <w:sz w:val="24"/>
          <w:szCs w:val="24"/>
          <w:lang w:val="uk-UA"/>
        </w:rPr>
        <w:t xml:space="preserve">, </w:t>
      </w:r>
      <w:r w:rsidR="008C6938" w:rsidRPr="008C6938">
        <w:rPr>
          <w:bCs/>
          <w:sz w:val="24"/>
          <w:szCs w:val="24"/>
          <w:lang w:val="uk-UA"/>
        </w:rPr>
        <w:t>130326 - зварювання металів</w:t>
      </w:r>
      <w:r w:rsidR="008C6938">
        <w:rPr>
          <w:bCs/>
          <w:sz w:val="24"/>
          <w:szCs w:val="24"/>
          <w:lang w:val="uk-UA"/>
        </w:rPr>
        <w:t xml:space="preserve">, </w:t>
      </w:r>
      <w:r w:rsidR="008C6938" w:rsidRPr="008C6938">
        <w:rPr>
          <w:bCs/>
          <w:sz w:val="24"/>
          <w:szCs w:val="24"/>
          <w:lang w:val="uk-UA"/>
        </w:rPr>
        <w:t>410202  хімічне очищення</w:t>
      </w:r>
      <w:r w:rsidR="008C6938">
        <w:rPr>
          <w:bCs/>
          <w:sz w:val="24"/>
          <w:szCs w:val="24"/>
          <w:lang w:val="uk-UA"/>
        </w:rPr>
        <w:t>. Технологічним устаткуванням, що призводить до викидів забруднюючих речовин в атмосферу, є</w:t>
      </w:r>
      <w:r w:rsidR="00405A68">
        <w:rPr>
          <w:bCs/>
          <w:sz w:val="24"/>
          <w:szCs w:val="24"/>
          <w:lang w:val="uk-UA"/>
        </w:rPr>
        <w:t>:</w:t>
      </w:r>
      <w:r w:rsidR="008C6938">
        <w:rPr>
          <w:bCs/>
          <w:sz w:val="24"/>
          <w:szCs w:val="24"/>
          <w:lang w:val="uk-UA"/>
        </w:rPr>
        <w:t xml:space="preserve"> к</w:t>
      </w:r>
      <w:r w:rsidR="008C6938" w:rsidRPr="008C6938">
        <w:rPr>
          <w:bCs/>
          <w:sz w:val="24"/>
          <w:szCs w:val="24"/>
          <w:lang w:val="uk-UA"/>
        </w:rPr>
        <w:t xml:space="preserve">отел газовий </w:t>
      </w:r>
      <w:proofErr w:type="spellStart"/>
      <w:r w:rsidR="008C6938" w:rsidRPr="008C6938">
        <w:rPr>
          <w:bCs/>
          <w:sz w:val="24"/>
          <w:szCs w:val="24"/>
          <w:lang w:val="uk-UA"/>
        </w:rPr>
        <w:t>Buderus</w:t>
      </w:r>
      <w:proofErr w:type="spellEnd"/>
      <w:r w:rsidR="008C6938" w:rsidRPr="008C6938">
        <w:rPr>
          <w:bCs/>
          <w:sz w:val="24"/>
          <w:szCs w:val="24"/>
          <w:lang w:val="uk-UA"/>
        </w:rPr>
        <w:t xml:space="preserve"> </w:t>
      </w:r>
      <w:proofErr w:type="spellStart"/>
      <w:r w:rsidR="008C6938" w:rsidRPr="008C6938">
        <w:rPr>
          <w:bCs/>
          <w:sz w:val="24"/>
          <w:szCs w:val="24"/>
          <w:lang w:val="uk-UA"/>
        </w:rPr>
        <w:t>Logano</w:t>
      </w:r>
      <w:proofErr w:type="spellEnd"/>
      <w:r w:rsidR="008C6938" w:rsidRPr="008C6938">
        <w:rPr>
          <w:bCs/>
          <w:sz w:val="24"/>
          <w:szCs w:val="24"/>
          <w:lang w:val="uk-UA"/>
        </w:rPr>
        <w:t xml:space="preserve"> </w:t>
      </w:r>
      <w:proofErr w:type="spellStart"/>
      <w:r w:rsidR="008C6938" w:rsidRPr="008C6938">
        <w:rPr>
          <w:bCs/>
          <w:sz w:val="24"/>
          <w:szCs w:val="24"/>
          <w:lang w:val="uk-UA"/>
        </w:rPr>
        <w:t>plus</w:t>
      </w:r>
      <w:proofErr w:type="spellEnd"/>
      <w:r w:rsidR="008C6938" w:rsidRPr="008C6938">
        <w:rPr>
          <w:bCs/>
          <w:sz w:val="24"/>
          <w:szCs w:val="24"/>
          <w:lang w:val="uk-UA"/>
        </w:rPr>
        <w:t xml:space="preserve"> GB402-620</w:t>
      </w:r>
      <w:r w:rsidR="00405A68">
        <w:rPr>
          <w:bCs/>
          <w:sz w:val="24"/>
          <w:szCs w:val="24"/>
          <w:lang w:val="uk-UA"/>
        </w:rPr>
        <w:t xml:space="preserve"> фактичною потужністю </w:t>
      </w:r>
      <w:r w:rsidR="00405A68" w:rsidRPr="00B70DCD">
        <w:rPr>
          <w:sz w:val="24"/>
          <w:szCs w:val="24"/>
          <w:lang w:val="uk-UA"/>
        </w:rPr>
        <w:t>570 кВт</w:t>
      </w:r>
      <w:r w:rsidR="008C6938">
        <w:rPr>
          <w:bCs/>
          <w:sz w:val="24"/>
          <w:szCs w:val="24"/>
          <w:lang w:val="uk-UA"/>
        </w:rPr>
        <w:t xml:space="preserve">, </w:t>
      </w:r>
      <w:proofErr w:type="spellStart"/>
      <w:r w:rsidR="008C6938" w:rsidRPr="00B70DCD">
        <w:rPr>
          <w:bCs/>
          <w:color w:val="000000" w:themeColor="text1"/>
          <w:sz w:val="22"/>
          <w:szCs w:val="22"/>
          <w:lang w:val="uk-UA"/>
        </w:rPr>
        <w:t>Пілетний</w:t>
      </w:r>
      <w:proofErr w:type="spellEnd"/>
      <w:r w:rsidR="008C6938" w:rsidRPr="00B70DCD">
        <w:rPr>
          <w:bCs/>
          <w:color w:val="000000" w:themeColor="text1"/>
          <w:sz w:val="22"/>
          <w:szCs w:val="22"/>
          <w:lang w:val="uk-UA"/>
        </w:rPr>
        <w:t xml:space="preserve"> котел </w:t>
      </w:r>
      <w:proofErr w:type="spellStart"/>
      <w:r w:rsidR="008C6938" w:rsidRPr="00B70DCD">
        <w:rPr>
          <w:bCs/>
          <w:color w:val="000000" w:themeColor="text1"/>
          <w:sz w:val="22"/>
          <w:szCs w:val="22"/>
          <w:lang w:val="en-US"/>
        </w:rPr>
        <w:t>Wichlach</w:t>
      </w:r>
      <w:proofErr w:type="spellEnd"/>
      <w:r w:rsidR="008C6938" w:rsidRPr="00B70DCD">
        <w:rPr>
          <w:bCs/>
          <w:color w:val="000000" w:themeColor="text1"/>
          <w:sz w:val="22"/>
          <w:szCs w:val="22"/>
          <w:lang w:val="en-US"/>
        </w:rPr>
        <w:t xml:space="preserve"> GKP</w:t>
      </w:r>
      <w:r w:rsidR="00405A68">
        <w:rPr>
          <w:bCs/>
          <w:color w:val="000000" w:themeColor="text1"/>
          <w:sz w:val="22"/>
          <w:szCs w:val="22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400 кВт</w:t>
      </w:r>
      <w:r w:rsidR="00405A68">
        <w:rPr>
          <w:sz w:val="24"/>
          <w:szCs w:val="24"/>
          <w:lang w:val="uk-UA"/>
        </w:rPr>
        <w:t>)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, </w:t>
      </w:r>
      <w:r w:rsidR="008C6938" w:rsidRPr="00B70DCD">
        <w:rPr>
          <w:sz w:val="24"/>
          <w:lang w:val="uk-UA"/>
        </w:rPr>
        <w:t xml:space="preserve">Дизельний генератор </w:t>
      </w:r>
      <w:proofErr w:type="spellStart"/>
      <w:r w:rsidR="008C6938" w:rsidRPr="00B70DCD">
        <w:rPr>
          <w:sz w:val="24"/>
          <w:lang w:val="uk-UA"/>
        </w:rPr>
        <w:t>Matari</w:t>
      </w:r>
      <w:proofErr w:type="spellEnd"/>
      <w:r w:rsidR="008C6938" w:rsidRPr="00B70DCD">
        <w:rPr>
          <w:sz w:val="24"/>
          <w:lang w:val="uk-UA"/>
        </w:rPr>
        <w:t xml:space="preserve"> MB18</w:t>
      </w:r>
      <w:r w:rsidR="00405A68">
        <w:rPr>
          <w:sz w:val="24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40 кВт</w:t>
      </w:r>
      <w:r w:rsidR="00405A68">
        <w:rPr>
          <w:sz w:val="24"/>
          <w:szCs w:val="24"/>
          <w:lang w:val="uk-UA"/>
        </w:rPr>
        <w:t>)</w:t>
      </w:r>
      <w:r w:rsidR="008C6938">
        <w:rPr>
          <w:sz w:val="24"/>
          <w:lang w:val="uk-UA"/>
        </w:rPr>
        <w:t xml:space="preserve">, </w:t>
      </w:r>
      <w:r w:rsidR="008C6938" w:rsidRPr="00B70DCD">
        <w:rPr>
          <w:sz w:val="24"/>
          <w:lang w:val="uk-UA"/>
        </w:rPr>
        <w:t>Паливний бак генератору №1</w:t>
      </w:r>
      <w:r w:rsidR="00405A68">
        <w:rPr>
          <w:sz w:val="24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90 л</w:t>
      </w:r>
      <w:r w:rsidR="00405A68">
        <w:rPr>
          <w:sz w:val="24"/>
          <w:szCs w:val="24"/>
          <w:lang w:val="uk-UA"/>
        </w:rPr>
        <w:t>)</w:t>
      </w:r>
      <w:r w:rsidR="008C6938">
        <w:rPr>
          <w:sz w:val="24"/>
          <w:lang w:val="uk-UA"/>
        </w:rPr>
        <w:t xml:space="preserve">, </w:t>
      </w:r>
      <w:r w:rsidR="008C6938" w:rsidRPr="00B70DCD">
        <w:rPr>
          <w:sz w:val="24"/>
          <w:lang w:val="uk-UA"/>
        </w:rPr>
        <w:t xml:space="preserve">Дизельний генератор </w:t>
      </w:r>
      <w:proofErr w:type="spellStart"/>
      <w:r w:rsidR="008C6938" w:rsidRPr="00B70DCD">
        <w:rPr>
          <w:sz w:val="24"/>
          <w:lang w:val="uk-UA"/>
        </w:rPr>
        <w:t>Matari</w:t>
      </w:r>
      <w:proofErr w:type="spellEnd"/>
      <w:r w:rsidR="008C6938" w:rsidRPr="00B70DCD">
        <w:rPr>
          <w:sz w:val="24"/>
          <w:lang w:val="uk-UA"/>
        </w:rPr>
        <w:t xml:space="preserve"> MR55</w:t>
      </w:r>
      <w:r w:rsidR="00405A68">
        <w:rPr>
          <w:sz w:val="24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66 кВт</w:t>
      </w:r>
      <w:r w:rsidR="00405A68">
        <w:rPr>
          <w:sz w:val="24"/>
          <w:szCs w:val="24"/>
          <w:lang w:val="uk-UA"/>
        </w:rPr>
        <w:t>)</w:t>
      </w:r>
      <w:r w:rsidR="008C6938">
        <w:rPr>
          <w:sz w:val="24"/>
          <w:lang w:val="uk-UA"/>
        </w:rPr>
        <w:t xml:space="preserve">, </w:t>
      </w:r>
      <w:r w:rsidR="008C6938" w:rsidRPr="00B70DCD">
        <w:rPr>
          <w:sz w:val="24"/>
          <w:lang w:val="uk-UA"/>
        </w:rPr>
        <w:t>Паливний бак генератору №2</w:t>
      </w:r>
      <w:r w:rsidR="00405A68">
        <w:rPr>
          <w:sz w:val="24"/>
          <w:lang w:val="uk-UA"/>
        </w:rPr>
        <w:t xml:space="preserve"> (160 л)</w:t>
      </w:r>
      <w:r w:rsidR="008C6938">
        <w:rPr>
          <w:sz w:val="24"/>
          <w:lang w:val="uk-UA"/>
        </w:rPr>
        <w:t xml:space="preserve">, </w:t>
      </w:r>
      <w:r w:rsidR="008C6938" w:rsidRPr="00B70DCD">
        <w:rPr>
          <w:sz w:val="24"/>
          <w:lang w:val="uk-UA"/>
        </w:rPr>
        <w:t xml:space="preserve">Зварювальний апарат </w:t>
      </w:r>
      <w:r w:rsidR="008C6938" w:rsidRPr="00B70DCD">
        <w:rPr>
          <w:bCs/>
          <w:color w:val="000000" w:themeColor="text1"/>
          <w:sz w:val="22"/>
          <w:szCs w:val="22"/>
          <w:lang w:val="uk-UA"/>
        </w:rPr>
        <w:t xml:space="preserve">Патон ВДИ-169Р </w:t>
      </w:r>
      <w:r w:rsidR="008C6938" w:rsidRPr="00B70DCD">
        <w:rPr>
          <w:bCs/>
          <w:color w:val="000000" w:themeColor="text1"/>
          <w:sz w:val="22"/>
          <w:szCs w:val="22"/>
          <w:lang w:val="en-US"/>
        </w:rPr>
        <w:t>DC</w:t>
      </w:r>
      <w:r w:rsidR="008C6938" w:rsidRPr="00B70DCD">
        <w:rPr>
          <w:bCs/>
          <w:color w:val="000000" w:themeColor="text1"/>
          <w:sz w:val="22"/>
          <w:szCs w:val="22"/>
        </w:rPr>
        <w:t xml:space="preserve"> </w:t>
      </w:r>
      <w:r w:rsidR="008C6938" w:rsidRPr="00B70DCD">
        <w:rPr>
          <w:bCs/>
          <w:color w:val="000000" w:themeColor="text1"/>
          <w:sz w:val="22"/>
          <w:szCs w:val="22"/>
          <w:lang w:val="en-US"/>
        </w:rPr>
        <w:t>TIG</w:t>
      </w:r>
      <w:r w:rsidR="00405A68">
        <w:rPr>
          <w:bCs/>
          <w:color w:val="000000" w:themeColor="text1"/>
          <w:sz w:val="22"/>
          <w:szCs w:val="22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4,4 кВт</w:t>
      </w:r>
      <w:r w:rsidR="00405A68">
        <w:rPr>
          <w:sz w:val="24"/>
          <w:szCs w:val="24"/>
          <w:lang w:val="uk-UA"/>
        </w:rPr>
        <w:t>)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="008C6938" w:rsidRPr="009542A3">
        <w:rPr>
          <w:bCs/>
          <w:color w:val="000000" w:themeColor="text1"/>
          <w:sz w:val="24"/>
          <w:szCs w:val="22"/>
          <w:lang w:val="en-US"/>
        </w:rPr>
        <w:t>Зварювальний</w:t>
      </w:r>
      <w:proofErr w:type="spellEnd"/>
      <w:r w:rsidR="008C6938" w:rsidRPr="009542A3">
        <w:rPr>
          <w:bCs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="008C6938" w:rsidRPr="009542A3">
        <w:rPr>
          <w:bCs/>
          <w:color w:val="000000" w:themeColor="text1"/>
          <w:sz w:val="24"/>
          <w:szCs w:val="22"/>
          <w:lang w:val="en-US"/>
        </w:rPr>
        <w:t>апарат</w:t>
      </w:r>
      <w:proofErr w:type="spellEnd"/>
      <w:r w:rsidR="008C6938" w:rsidRPr="009542A3">
        <w:rPr>
          <w:bCs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="008C6938" w:rsidRPr="009542A3">
        <w:rPr>
          <w:bCs/>
          <w:color w:val="000000" w:themeColor="text1"/>
          <w:sz w:val="24"/>
          <w:szCs w:val="22"/>
          <w:lang w:val="en-US"/>
        </w:rPr>
        <w:t>Fronius</w:t>
      </w:r>
      <w:proofErr w:type="spellEnd"/>
      <w:r w:rsidR="008C6938" w:rsidRPr="009542A3">
        <w:rPr>
          <w:bCs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="008C6938" w:rsidRPr="009542A3">
        <w:rPr>
          <w:bCs/>
          <w:color w:val="000000" w:themeColor="text1"/>
          <w:sz w:val="24"/>
          <w:szCs w:val="22"/>
          <w:lang w:val="en-US"/>
        </w:rPr>
        <w:t>VarioSynergic</w:t>
      </w:r>
      <w:proofErr w:type="spellEnd"/>
      <w:r w:rsidR="008C6938" w:rsidRPr="009542A3">
        <w:rPr>
          <w:bCs/>
          <w:color w:val="000000" w:themeColor="text1"/>
          <w:sz w:val="24"/>
          <w:szCs w:val="22"/>
          <w:lang w:val="en-US"/>
        </w:rPr>
        <w:t xml:space="preserve"> 4000 G/W/F</w:t>
      </w:r>
      <w:r w:rsidR="00405A68">
        <w:rPr>
          <w:bCs/>
          <w:color w:val="000000" w:themeColor="text1"/>
          <w:sz w:val="24"/>
          <w:szCs w:val="22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21,9 кВт</w:t>
      </w:r>
      <w:r w:rsidR="00405A68">
        <w:rPr>
          <w:sz w:val="24"/>
          <w:szCs w:val="24"/>
          <w:lang w:val="uk-UA"/>
        </w:rPr>
        <w:t>)</w:t>
      </w:r>
      <w:r w:rsidR="008C6938">
        <w:rPr>
          <w:bCs/>
          <w:color w:val="000000" w:themeColor="text1"/>
          <w:sz w:val="24"/>
          <w:szCs w:val="22"/>
          <w:lang w:val="uk-UA"/>
        </w:rPr>
        <w:t xml:space="preserve">, </w:t>
      </w:r>
      <w:r w:rsidR="008C6938" w:rsidRPr="00B70DCD">
        <w:rPr>
          <w:bCs/>
          <w:color w:val="000000" w:themeColor="text1"/>
          <w:sz w:val="22"/>
          <w:szCs w:val="22"/>
          <w:lang w:val="uk-UA"/>
        </w:rPr>
        <w:t xml:space="preserve">Апарат високого тиску </w:t>
      </w:r>
      <w:proofErr w:type="spellStart"/>
      <w:r w:rsidR="008C6938" w:rsidRPr="00B70DCD">
        <w:rPr>
          <w:bCs/>
          <w:color w:val="000000" w:themeColor="text1"/>
          <w:sz w:val="22"/>
          <w:szCs w:val="22"/>
          <w:lang w:val="uk-UA"/>
        </w:rPr>
        <w:t>Керхер</w:t>
      </w:r>
      <w:proofErr w:type="spellEnd"/>
      <w:r w:rsidR="008C6938" w:rsidRPr="00B70DCD">
        <w:rPr>
          <w:bCs/>
          <w:color w:val="000000" w:themeColor="text1"/>
          <w:sz w:val="22"/>
          <w:szCs w:val="22"/>
          <w:lang w:val="uk-UA"/>
        </w:rPr>
        <w:t xml:space="preserve"> </w:t>
      </w:r>
      <w:r w:rsidR="008C6938" w:rsidRPr="00B70DCD">
        <w:rPr>
          <w:bCs/>
          <w:color w:val="000000" w:themeColor="text1"/>
          <w:sz w:val="22"/>
          <w:szCs w:val="22"/>
          <w:lang w:val="en-US"/>
        </w:rPr>
        <w:t>EZW 400/4</w:t>
      </w:r>
      <w:r w:rsidR="00405A68">
        <w:rPr>
          <w:bCs/>
          <w:color w:val="000000" w:themeColor="text1"/>
          <w:sz w:val="22"/>
          <w:szCs w:val="22"/>
          <w:lang w:val="uk-UA"/>
        </w:rPr>
        <w:t xml:space="preserve"> (</w:t>
      </w:r>
      <w:r w:rsidR="00405A68" w:rsidRPr="00B70DCD">
        <w:rPr>
          <w:sz w:val="24"/>
          <w:szCs w:val="24"/>
          <w:lang w:val="uk-UA"/>
        </w:rPr>
        <w:t>9 кВт</w:t>
      </w:r>
      <w:r w:rsidR="00405A68">
        <w:rPr>
          <w:sz w:val="24"/>
          <w:szCs w:val="24"/>
          <w:lang w:val="uk-UA"/>
        </w:rPr>
        <w:t>)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. </w:t>
      </w:r>
      <w:r w:rsidR="008C6938" w:rsidRPr="00405A68">
        <w:rPr>
          <w:sz w:val="24"/>
          <w:szCs w:val="24"/>
          <w:lang w:val="uk-UA"/>
        </w:rPr>
        <w:t xml:space="preserve">На підприємстві наявно </w:t>
      </w:r>
      <w:r w:rsidR="00405A68" w:rsidRPr="00405A68">
        <w:rPr>
          <w:sz w:val="24"/>
          <w:szCs w:val="24"/>
          <w:lang w:val="uk-UA"/>
        </w:rPr>
        <w:t>9</w:t>
      </w:r>
      <w:r w:rsidR="008C6938" w:rsidRPr="00405A68">
        <w:rPr>
          <w:sz w:val="24"/>
          <w:szCs w:val="24"/>
          <w:lang w:val="uk-UA"/>
        </w:rPr>
        <w:t xml:space="preserve"> організованих</w:t>
      </w:r>
      <w:r w:rsidR="00CA1C4D">
        <w:rPr>
          <w:sz w:val="24"/>
          <w:szCs w:val="24"/>
          <w:lang w:val="uk-UA"/>
        </w:rPr>
        <w:t xml:space="preserve"> (з них 1 – залпове)</w:t>
      </w:r>
      <w:r w:rsidR="008C6938" w:rsidRPr="00405A68">
        <w:rPr>
          <w:sz w:val="24"/>
          <w:szCs w:val="24"/>
          <w:lang w:val="uk-UA"/>
        </w:rPr>
        <w:t xml:space="preserve">, 3 неорганізованих, 1 пересувне </w:t>
      </w:r>
      <w:bookmarkStart w:id="0" w:name="_GoBack"/>
      <w:bookmarkEnd w:id="0"/>
      <w:r w:rsidR="008C6938" w:rsidRPr="00405A68">
        <w:rPr>
          <w:sz w:val="24"/>
          <w:szCs w:val="24"/>
          <w:lang w:val="uk-UA"/>
        </w:rPr>
        <w:t>джерело викидів</w:t>
      </w:r>
      <w:r w:rsidR="00F42C14" w:rsidRPr="00405A68">
        <w:rPr>
          <w:sz w:val="24"/>
          <w:szCs w:val="24"/>
          <w:lang w:val="uk-UA"/>
        </w:rPr>
        <w:t>.</w:t>
      </w:r>
    </w:p>
    <w:p w:rsidR="004E0A56" w:rsidRPr="004D4D84" w:rsidRDefault="002C361F" w:rsidP="00BF37C6">
      <w:pPr>
        <w:ind w:firstLine="709"/>
        <w:jc w:val="both"/>
        <w:rPr>
          <w:b/>
          <w:lang w:val="uk-UA"/>
        </w:rPr>
      </w:pPr>
      <w:r w:rsidRPr="004D4D84">
        <w:rPr>
          <w:lang w:val="uk-UA"/>
        </w:rPr>
        <w:t>Джерелами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4E0A56" w:rsidRPr="004D4D84">
        <w:t xml:space="preserve"> </w:t>
      </w:r>
      <w:r w:rsidR="00405A68" w:rsidRPr="004D4D84">
        <w:rPr>
          <w:lang w:val="uk-UA"/>
        </w:rPr>
        <w:t xml:space="preserve">Залізо та його сполуки (у перерахунку на залізо) – </w:t>
      </w:r>
      <w:r w:rsidR="00405A68" w:rsidRPr="004D4D84">
        <w:rPr>
          <w:color w:val="000000"/>
        </w:rPr>
        <w:t>0,000202</w:t>
      </w:r>
      <w:r w:rsidR="00405A68" w:rsidRPr="004D4D84">
        <w:rPr>
          <w:color w:val="000000"/>
          <w:lang w:val="uk-UA"/>
        </w:rPr>
        <w:t xml:space="preserve"> </w:t>
      </w:r>
      <w:r w:rsidR="00405A68" w:rsidRPr="004D4D84">
        <w:rPr>
          <w:lang w:val="uk-UA"/>
        </w:rPr>
        <w:t xml:space="preserve">т/рік ( 0,005611 г/с), </w:t>
      </w:r>
      <w:r w:rsidR="00405A68" w:rsidRPr="004D4D84">
        <w:rPr>
          <w:color w:val="000000"/>
        </w:rPr>
        <w:t xml:space="preserve">Ртуть та </w:t>
      </w:r>
      <w:proofErr w:type="spellStart"/>
      <w:r w:rsidR="00405A68" w:rsidRPr="004D4D84">
        <w:rPr>
          <w:color w:val="000000"/>
        </w:rPr>
        <w:t>її</w:t>
      </w:r>
      <w:proofErr w:type="spellEnd"/>
      <w:r w:rsidR="00405A68" w:rsidRPr="004D4D84">
        <w:rPr>
          <w:color w:val="000000"/>
        </w:rPr>
        <w:t xml:space="preserve"> </w:t>
      </w:r>
      <w:proofErr w:type="spellStart"/>
      <w:r w:rsidR="00405A68" w:rsidRPr="004D4D84">
        <w:rPr>
          <w:color w:val="000000"/>
        </w:rPr>
        <w:t>сполуки</w:t>
      </w:r>
      <w:proofErr w:type="spellEnd"/>
      <w:r w:rsidR="00405A68" w:rsidRPr="004D4D84">
        <w:rPr>
          <w:color w:val="000000"/>
        </w:rPr>
        <w:t xml:space="preserve"> в </w:t>
      </w:r>
      <w:proofErr w:type="spellStart"/>
      <w:r w:rsidR="00405A68" w:rsidRPr="004D4D84">
        <w:rPr>
          <w:color w:val="000000"/>
        </w:rPr>
        <w:t>перерахунку</w:t>
      </w:r>
      <w:proofErr w:type="spellEnd"/>
      <w:r w:rsidR="00405A68" w:rsidRPr="004D4D84">
        <w:rPr>
          <w:color w:val="000000"/>
        </w:rPr>
        <w:t xml:space="preserve"> на ртуть</w:t>
      </w:r>
      <w:r w:rsidR="00405A68" w:rsidRPr="004D4D84">
        <w:rPr>
          <w:lang w:val="uk-UA"/>
        </w:rPr>
        <w:t xml:space="preserve"> – </w:t>
      </w:r>
      <w:r w:rsidR="00405A68" w:rsidRPr="004D4D84">
        <w:t>5E-08</w:t>
      </w:r>
      <w:r w:rsidR="00405A68" w:rsidRPr="004D4D84">
        <w:rPr>
          <w:lang w:val="uk-UA"/>
        </w:rPr>
        <w:t xml:space="preserve"> т/рік, Марганець і його сполуки (у перерахунку на двоокис марганцю) –</w:t>
      </w:r>
      <w:r w:rsidR="00405A68" w:rsidRPr="004D4D84">
        <w:rPr>
          <w:sz w:val="22"/>
          <w:szCs w:val="22"/>
          <w:lang w:val="uk-UA"/>
        </w:rPr>
        <w:t xml:space="preserve"> </w:t>
      </w:r>
      <w:r w:rsidR="00405A68" w:rsidRPr="004D4D84">
        <w:rPr>
          <w:color w:val="000000"/>
          <w:sz w:val="22"/>
          <w:szCs w:val="22"/>
        </w:rPr>
        <w:t>0,000014</w:t>
      </w:r>
      <w:r w:rsidR="00405A68" w:rsidRPr="004D4D84">
        <w:rPr>
          <w:color w:val="000000"/>
          <w:sz w:val="22"/>
          <w:szCs w:val="22"/>
          <w:lang w:val="uk-UA"/>
        </w:rPr>
        <w:t xml:space="preserve"> </w:t>
      </w:r>
      <w:r w:rsidR="00405A68" w:rsidRPr="004D4D84">
        <w:rPr>
          <w:sz w:val="22"/>
          <w:szCs w:val="22"/>
          <w:lang w:val="uk-UA"/>
        </w:rPr>
        <w:t xml:space="preserve">т/рік (0,00043 г/с), </w:t>
      </w:r>
      <w:r w:rsidR="00D31113" w:rsidRPr="004D4D84">
        <w:rPr>
          <w:lang w:val="uk-UA"/>
        </w:rPr>
        <w:t>Азоту (1) оксид (N₂O)</w:t>
      </w:r>
      <w:r w:rsidR="004E0A56" w:rsidRPr="004D4D84">
        <w:rPr>
          <w:lang w:val="uk-UA"/>
        </w:rPr>
        <w:t xml:space="preserve"> – </w:t>
      </w:r>
      <w:r w:rsidR="00405A68" w:rsidRPr="004D4D84">
        <w:rPr>
          <w:color w:val="000000"/>
          <w:sz w:val="22"/>
          <w:szCs w:val="22"/>
          <w:lang w:val="en-US"/>
        </w:rPr>
        <w:t>0</w:t>
      </w:r>
      <w:r w:rsidR="00405A68" w:rsidRPr="004D4D84">
        <w:rPr>
          <w:color w:val="000000"/>
          <w:sz w:val="22"/>
          <w:szCs w:val="22"/>
          <w:lang w:val="uk-UA"/>
        </w:rPr>
        <w:t>,</w:t>
      </w:r>
      <w:r w:rsidR="00405A68" w:rsidRPr="004D4D84">
        <w:rPr>
          <w:color w:val="000000"/>
          <w:sz w:val="22"/>
          <w:szCs w:val="22"/>
          <w:lang w:val="en-US"/>
        </w:rPr>
        <w:t>00787</w:t>
      </w:r>
      <w:r w:rsidR="004E0A56" w:rsidRPr="004D4D84">
        <w:rPr>
          <w:lang w:val="uk-UA"/>
        </w:rPr>
        <w:t xml:space="preserve"> т/рік</w:t>
      </w:r>
      <w:r w:rsidR="0071290A" w:rsidRPr="004D4D84">
        <w:rPr>
          <w:lang w:val="uk-UA"/>
        </w:rPr>
        <w:t>,</w:t>
      </w:r>
      <w:r w:rsidR="00030D57" w:rsidRPr="004D4D84">
        <w:rPr>
          <w:lang w:val="uk-UA"/>
        </w:rPr>
        <w:t xml:space="preserve"> </w:t>
      </w:r>
      <w:r w:rsidR="0071290A" w:rsidRPr="004D4D84">
        <w:rPr>
          <w:lang w:val="uk-UA"/>
        </w:rPr>
        <w:t xml:space="preserve">Вуглецю діоксид – </w:t>
      </w:r>
      <w:r w:rsidR="00405A68" w:rsidRPr="004D4D84">
        <w:rPr>
          <w:color w:val="000000"/>
          <w:sz w:val="22"/>
          <w:szCs w:val="22"/>
          <w:lang w:val="uk-UA"/>
        </w:rPr>
        <w:t>186,278877</w:t>
      </w:r>
      <w:r w:rsidR="0071290A" w:rsidRPr="004D4D84">
        <w:rPr>
          <w:lang w:val="uk-UA"/>
        </w:rPr>
        <w:t xml:space="preserve"> т/рік</w:t>
      </w:r>
      <w:r w:rsidR="00405A68" w:rsidRPr="004D4D84">
        <w:rPr>
          <w:lang w:val="uk-UA"/>
        </w:rPr>
        <w:t xml:space="preserve"> (3,99599 г/с)</w:t>
      </w:r>
      <w:r w:rsidR="0071290A" w:rsidRPr="004D4D84">
        <w:rPr>
          <w:lang w:val="uk-UA"/>
        </w:rPr>
        <w:t xml:space="preserve">, Оксиди азоту (оксид та діоксид азоту) у перерахунку на діоксид азоту – </w:t>
      </w:r>
      <w:r w:rsidR="00376409" w:rsidRPr="004D4D84">
        <w:rPr>
          <w:color w:val="000000"/>
          <w:sz w:val="22"/>
          <w:szCs w:val="22"/>
          <w:lang w:val="uk-UA"/>
        </w:rPr>
        <w:t>0,045456</w:t>
      </w:r>
      <w:r w:rsidR="0071290A" w:rsidRPr="004D4D84">
        <w:rPr>
          <w:lang w:val="uk-UA"/>
        </w:rPr>
        <w:t xml:space="preserve"> т/рік</w:t>
      </w:r>
      <w:r w:rsidR="00144280" w:rsidRPr="004D4D84">
        <w:rPr>
          <w:lang w:val="uk-UA"/>
        </w:rPr>
        <w:t xml:space="preserve"> (</w:t>
      </w:r>
      <w:r w:rsidR="00376409" w:rsidRPr="004D4D84">
        <w:rPr>
          <w:lang w:val="uk-UA"/>
        </w:rPr>
        <w:t>0,037881</w:t>
      </w:r>
      <w:r w:rsidR="00144280" w:rsidRPr="004D4D84">
        <w:rPr>
          <w:lang w:val="uk-UA"/>
        </w:rPr>
        <w:t xml:space="preserve"> г/с)</w:t>
      </w:r>
      <w:r w:rsidR="0071290A" w:rsidRPr="004D4D84">
        <w:rPr>
          <w:lang w:val="uk-UA"/>
        </w:rPr>
        <w:t xml:space="preserve">, Оксид вуглецю – </w:t>
      </w:r>
      <w:r w:rsidR="00376409" w:rsidRPr="004D4D84">
        <w:rPr>
          <w:color w:val="000000"/>
          <w:sz w:val="22"/>
          <w:szCs w:val="22"/>
          <w:lang w:val="uk-UA"/>
        </w:rPr>
        <w:t>0,215083</w:t>
      </w:r>
      <w:r w:rsidR="00D31113" w:rsidRPr="004D4D84">
        <w:rPr>
          <w:color w:val="000000"/>
          <w:lang w:val="uk-UA"/>
        </w:rPr>
        <w:t xml:space="preserve"> </w:t>
      </w:r>
      <w:r w:rsidR="0071290A" w:rsidRPr="004D4D84">
        <w:rPr>
          <w:lang w:val="uk-UA"/>
        </w:rPr>
        <w:t>т/рік</w:t>
      </w:r>
      <w:r w:rsidR="00144280" w:rsidRPr="004D4D84">
        <w:rPr>
          <w:lang w:val="uk-UA"/>
        </w:rPr>
        <w:t xml:space="preserve"> (</w:t>
      </w:r>
      <w:r w:rsidR="00376409" w:rsidRPr="004D4D84">
        <w:rPr>
          <w:lang w:val="uk-UA"/>
        </w:rPr>
        <w:t>0,122406</w:t>
      </w:r>
      <w:r w:rsidR="00144280" w:rsidRPr="004D4D84">
        <w:rPr>
          <w:lang w:val="uk-UA"/>
        </w:rPr>
        <w:t xml:space="preserve"> г/с)</w:t>
      </w:r>
      <w:r w:rsidR="0071290A" w:rsidRPr="004D4D84">
        <w:rPr>
          <w:lang w:val="uk-UA"/>
        </w:rPr>
        <w:t xml:space="preserve">, Діоксид сірки (діоксид та триоксид) у перерахунку на діоксид сірки – </w:t>
      </w:r>
      <w:r w:rsidR="00376409" w:rsidRPr="004D4D84">
        <w:rPr>
          <w:color w:val="000000"/>
          <w:sz w:val="22"/>
          <w:szCs w:val="22"/>
          <w:lang w:val="uk-UA"/>
        </w:rPr>
        <w:t>0,001595</w:t>
      </w:r>
      <w:r w:rsidR="0071290A" w:rsidRPr="004D4D84">
        <w:rPr>
          <w:lang w:val="uk-UA"/>
        </w:rPr>
        <w:t xml:space="preserve"> т/рік</w:t>
      </w:r>
      <w:r w:rsidR="00144280" w:rsidRPr="004D4D84">
        <w:rPr>
          <w:lang w:val="uk-UA"/>
        </w:rPr>
        <w:t xml:space="preserve"> (</w:t>
      </w:r>
      <w:r w:rsidR="00376409" w:rsidRPr="004D4D84">
        <w:rPr>
          <w:lang w:val="uk-UA"/>
        </w:rPr>
        <w:t>0,014018</w:t>
      </w:r>
      <w:r w:rsidR="00144280" w:rsidRPr="004D4D84">
        <w:rPr>
          <w:lang w:val="uk-UA"/>
        </w:rPr>
        <w:t xml:space="preserve"> г/с)</w:t>
      </w:r>
      <w:r w:rsidR="0071290A" w:rsidRPr="004D4D84">
        <w:rPr>
          <w:lang w:val="uk-UA"/>
        </w:rPr>
        <w:t xml:space="preserve">, Речовини у вигляді суспендованих твердих частинок недиференційованих за складом – </w:t>
      </w:r>
      <w:r w:rsidR="00376409" w:rsidRPr="004D4D84">
        <w:rPr>
          <w:sz w:val="22"/>
          <w:szCs w:val="22"/>
          <w:lang w:val="uk-UA"/>
        </w:rPr>
        <w:t>0,055558</w:t>
      </w:r>
      <w:r w:rsidR="0071290A" w:rsidRPr="004D4D84">
        <w:rPr>
          <w:lang w:val="uk-UA"/>
        </w:rPr>
        <w:t xml:space="preserve"> т/рік</w:t>
      </w:r>
      <w:r w:rsidR="00144280" w:rsidRPr="004D4D84">
        <w:rPr>
          <w:lang w:val="uk-UA"/>
        </w:rPr>
        <w:t xml:space="preserve"> (</w:t>
      </w:r>
      <w:r w:rsidR="00376409" w:rsidRPr="004D4D84">
        <w:rPr>
          <w:lang w:val="uk-UA"/>
        </w:rPr>
        <w:t>0,039877</w:t>
      </w:r>
      <w:r w:rsidR="00144280" w:rsidRPr="004D4D84">
        <w:rPr>
          <w:lang w:val="uk-UA"/>
        </w:rPr>
        <w:t xml:space="preserve"> г/с)</w:t>
      </w:r>
      <w:r w:rsidR="0071290A" w:rsidRPr="004D4D84">
        <w:rPr>
          <w:lang w:val="uk-UA"/>
        </w:rPr>
        <w:t>,</w:t>
      </w:r>
      <w:r w:rsidR="00D31113" w:rsidRPr="004D4D84">
        <w:rPr>
          <w:lang w:val="uk-UA"/>
        </w:rPr>
        <w:t xml:space="preserve"> </w:t>
      </w:r>
      <w:r w:rsidR="00376409" w:rsidRPr="004D4D84">
        <w:rPr>
          <w:lang w:val="uk-UA"/>
        </w:rPr>
        <w:t xml:space="preserve">Синтетичні миючі засоби типу «Кристал» на основі алкілсульфату натрію (контроль за алкілсульфатом натрію) – </w:t>
      </w:r>
      <w:r w:rsidR="00376409" w:rsidRPr="004D4D84">
        <w:rPr>
          <w:sz w:val="22"/>
          <w:szCs w:val="22"/>
          <w:lang w:val="uk-UA"/>
        </w:rPr>
        <w:t xml:space="preserve">0,000167 </w:t>
      </w:r>
      <w:r w:rsidR="00376409" w:rsidRPr="004D4D84">
        <w:rPr>
          <w:lang w:val="uk-UA"/>
        </w:rPr>
        <w:t xml:space="preserve">т/рік (0,000093 г/с), </w:t>
      </w:r>
      <w:r w:rsidR="00D31113" w:rsidRPr="004D4D84">
        <w:rPr>
          <w:lang w:val="uk-UA"/>
        </w:rPr>
        <w:t xml:space="preserve">Неметанові леткі органічні сполуки (НМЛОС) – </w:t>
      </w:r>
      <w:r w:rsidR="00376409" w:rsidRPr="004D4D84">
        <w:rPr>
          <w:color w:val="000000"/>
          <w:sz w:val="22"/>
          <w:szCs w:val="22"/>
          <w:lang w:val="uk-UA"/>
        </w:rPr>
        <w:t xml:space="preserve">0,079268 </w:t>
      </w:r>
      <w:r w:rsidR="00D31113" w:rsidRPr="004D4D84">
        <w:rPr>
          <w:lang w:val="uk-UA"/>
        </w:rPr>
        <w:t>т/рік,</w:t>
      </w:r>
      <w:r w:rsidR="0071290A" w:rsidRPr="004D4D84">
        <w:rPr>
          <w:lang w:val="uk-UA"/>
        </w:rPr>
        <w:t xml:space="preserve"> </w:t>
      </w:r>
      <w:r w:rsidR="00376409" w:rsidRPr="004D4D84">
        <w:rPr>
          <w:lang w:val="uk-UA"/>
        </w:rPr>
        <w:t xml:space="preserve">Бутан – 0,000251 т/рік (0,349114 г/с), Гексан – </w:t>
      </w:r>
      <w:r w:rsidR="00376409" w:rsidRPr="004D4D84">
        <w:rPr>
          <w:color w:val="000000"/>
          <w:sz w:val="22"/>
          <w:szCs w:val="22"/>
        </w:rPr>
        <w:t>0,000068</w:t>
      </w:r>
      <w:r w:rsidR="00376409" w:rsidRPr="004D4D84">
        <w:rPr>
          <w:color w:val="000000"/>
          <w:sz w:val="22"/>
          <w:szCs w:val="22"/>
          <w:lang w:val="uk-UA"/>
        </w:rPr>
        <w:t xml:space="preserve"> </w:t>
      </w:r>
      <w:r w:rsidR="00376409" w:rsidRPr="004D4D84">
        <w:rPr>
          <w:lang w:val="uk-UA"/>
        </w:rPr>
        <w:t xml:space="preserve">т/рік (0,094124 г/с), Пентан – </w:t>
      </w:r>
      <w:r w:rsidR="00376409" w:rsidRPr="004D4D84">
        <w:rPr>
          <w:color w:val="000000"/>
          <w:sz w:val="22"/>
          <w:szCs w:val="22"/>
        </w:rPr>
        <w:t>0,000062</w:t>
      </w:r>
      <w:r w:rsidR="00376409" w:rsidRPr="004D4D84">
        <w:rPr>
          <w:color w:val="000000"/>
          <w:sz w:val="22"/>
          <w:szCs w:val="22"/>
          <w:lang w:val="uk-UA"/>
        </w:rPr>
        <w:t xml:space="preserve"> </w:t>
      </w:r>
      <w:r w:rsidR="00376409" w:rsidRPr="004D4D84">
        <w:rPr>
          <w:lang w:val="uk-UA"/>
        </w:rPr>
        <w:t>т/рік (0,085567</w:t>
      </w:r>
      <w:r w:rsidR="004D4D84" w:rsidRPr="004D4D84">
        <w:rPr>
          <w:lang w:val="uk-UA"/>
        </w:rPr>
        <w:t xml:space="preserve"> г/с)</w:t>
      </w:r>
      <w:r w:rsidR="00376409" w:rsidRPr="004D4D84">
        <w:rPr>
          <w:lang w:val="uk-UA"/>
        </w:rPr>
        <w:t>,</w:t>
      </w:r>
      <w:r w:rsidR="004D4D84" w:rsidRPr="004D4D84">
        <w:rPr>
          <w:lang w:val="uk-UA"/>
        </w:rPr>
        <w:t xml:space="preserve"> Пропан – </w:t>
      </w:r>
      <w:r w:rsidR="004D4D84" w:rsidRPr="004D4D84">
        <w:rPr>
          <w:color w:val="000000"/>
          <w:sz w:val="22"/>
          <w:szCs w:val="22"/>
        </w:rPr>
        <w:t>0,001453</w:t>
      </w:r>
      <w:r w:rsidR="004D4D84" w:rsidRPr="004D4D84">
        <w:rPr>
          <w:color w:val="000000"/>
          <w:sz w:val="22"/>
          <w:szCs w:val="22"/>
          <w:lang w:val="uk-UA"/>
        </w:rPr>
        <w:t xml:space="preserve"> </w:t>
      </w:r>
      <w:r w:rsidR="004D4D84" w:rsidRPr="004D4D84">
        <w:rPr>
          <w:lang w:val="uk-UA"/>
        </w:rPr>
        <w:t xml:space="preserve">т/рік (2,017675 г/с), Етан – </w:t>
      </w:r>
      <w:r w:rsidR="004D4D84" w:rsidRPr="004D4D84">
        <w:rPr>
          <w:color w:val="000000"/>
          <w:sz w:val="22"/>
          <w:szCs w:val="22"/>
        </w:rPr>
        <w:t>0,006338</w:t>
      </w:r>
      <w:r w:rsidR="004D4D84" w:rsidRPr="004D4D84">
        <w:rPr>
          <w:color w:val="000000"/>
          <w:sz w:val="22"/>
          <w:szCs w:val="22"/>
          <w:lang w:val="uk-UA"/>
        </w:rPr>
        <w:t xml:space="preserve"> </w:t>
      </w:r>
      <w:r w:rsidR="004D4D84" w:rsidRPr="004D4D84">
        <w:rPr>
          <w:lang w:val="uk-UA"/>
        </w:rPr>
        <w:t xml:space="preserve">т/рік (8,803157 г/с), </w:t>
      </w:r>
      <w:proofErr w:type="spellStart"/>
      <w:r w:rsidR="004D4D84" w:rsidRPr="004D4D84">
        <w:rPr>
          <w:lang w:val="uk-UA"/>
        </w:rPr>
        <w:t>Трибутиловий</w:t>
      </w:r>
      <w:proofErr w:type="spellEnd"/>
      <w:r w:rsidR="004D4D84" w:rsidRPr="004D4D84">
        <w:rPr>
          <w:lang w:val="uk-UA"/>
        </w:rPr>
        <w:t xml:space="preserve"> ефір о-фосфорної кислоти (</w:t>
      </w:r>
      <w:proofErr w:type="spellStart"/>
      <w:r w:rsidR="004D4D84" w:rsidRPr="004D4D84">
        <w:rPr>
          <w:lang w:val="uk-UA"/>
        </w:rPr>
        <w:t>Трибутилфосфат</w:t>
      </w:r>
      <w:proofErr w:type="spellEnd"/>
      <w:r w:rsidR="004D4D84" w:rsidRPr="004D4D84">
        <w:rPr>
          <w:lang w:val="uk-UA"/>
        </w:rPr>
        <w:t xml:space="preserve">) – </w:t>
      </w:r>
      <w:r w:rsidR="004D4D84" w:rsidRPr="004D4D84">
        <w:rPr>
          <w:color w:val="000000"/>
          <w:sz w:val="22"/>
          <w:szCs w:val="22"/>
        </w:rPr>
        <w:t>0,000278</w:t>
      </w:r>
      <w:r w:rsidR="004D4D84" w:rsidRPr="004D4D84">
        <w:rPr>
          <w:color w:val="000000"/>
          <w:sz w:val="22"/>
          <w:szCs w:val="22"/>
          <w:lang w:val="uk-UA"/>
        </w:rPr>
        <w:t xml:space="preserve"> </w:t>
      </w:r>
      <w:r w:rsidR="004D4D84" w:rsidRPr="004D4D84">
        <w:rPr>
          <w:lang w:val="uk-UA"/>
        </w:rPr>
        <w:t xml:space="preserve">т/рік (0,000154 г/с), </w:t>
      </w:r>
      <w:r w:rsidR="00376409" w:rsidRPr="004D4D84">
        <w:rPr>
          <w:lang w:val="uk-UA"/>
        </w:rPr>
        <w:t xml:space="preserve"> </w:t>
      </w:r>
      <w:r w:rsidR="0071290A" w:rsidRPr="004D4D84">
        <w:rPr>
          <w:lang w:val="uk-UA"/>
        </w:rPr>
        <w:t xml:space="preserve">Вуглеводні насичені С12-С19 (розчинник РПК-26611 та ін.) в перерахунку на сумарний органічний вуглець – </w:t>
      </w:r>
      <w:r w:rsidR="004D4D84" w:rsidRPr="004D4D84">
        <w:rPr>
          <w:sz w:val="22"/>
          <w:szCs w:val="22"/>
          <w:lang w:val="uk-UA"/>
        </w:rPr>
        <w:t>2,9</w:t>
      </w:r>
      <w:r w:rsidR="004D4D84" w:rsidRPr="004D4D84">
        <w:rPr>
          <w:sz w:val="22"/>
          <w:szCs w:val="16"/>
        </w:rPr>
        <w:t>E-06</w:t>
      </w:r>
      <w:r w:rsidR="0071290A" w:rsidRPr="004D4D84">
        <w:rPr>
          <w:lang w:val="uk-UA"/>
        </w:rPr>
        <w:t xml:space="preserve"> т/рік</w:t>
      </w:r>
      <w:r w:rsidR="00144280" w:rsidRPr="004D4D84">
        <w:rPr>
          <w:lang w:val="uk-UA"/>
        </w:rPr>
        <w:t xml:space="preserve"> (</w:t>
      </w:r>
      <w:r w:rsidR="004D4D84" w:rsidRPr="004D4D84">
        <w:rPr>
          <w:sz w:val="22"/>
          <w:szCs w:val="22"/>
          <w:lang w:val="uk-UA"/>
        </w:rPr>
        <w:t>3</w:t>
      </w:r>
      <w:r w:rsidR="004D4D84" w:rsidRPr="004D4D84">
        <w:rPr>
          <w:sz w:val="22"/>
          <w:szCs w:val="16"/>
        </w:rPr>
        <w:t>E-07</w:t>
      </w:r>
      <w:r w:rsidR="004D4D84" w:rsidRPr="004D4D84">
        <w:rPr>
          <w:lang w:val="uk-UA"/>
        </w:rPr>
        <w:t xml:space="preserve"> </w:t>
      </w:r>
      <w:r w:rsidR="00144280" w:rsidRPr="004D4D84">
        <w:rPr>
          <w:lang w:val="uk-UA"/>
        </w:rPr>
        <w:t>г/с)</w:t>
      </w:r>
      <w:r w:rsidR="0071290A" w:rsidRPr="004D4D84">
        <w:rPr>
          <w:lang w:val="uk-UA"/>
        </w:rPr>
        <w:t xml:space="preserve">, Метан – </w:t>
      </w:r>
      <w:r w:rsidR="004D4D84" w:rsidRPr="004D4D84">
        <w:rPr>
          <w:color w:val="000000"/>
          <w:sz w:val="22"/>
          <w:szCs w:val="22"/>
          <w:lang w:val="uk-UA"/>
        </w:rPr>
        <w:t xml:space="preserve">0,124349 </w:t>
      </w:r>
      <w:r w:rsidR="0071290A" w:rsidRPr="004D4D84">
        <w:rPr>
          <w:color w:val="000000"/>
          <w:lang w:val="uk-UA"/>
        </w:rPr>
        <w:t>т/рік</w:t>
      </w:r>
      <w:r w:rsidR="004D4D84" w:rsidRPr="004D4D84">
        <w:rPr>
          <w:color w:val="000000"/>
          <w:lang w:val="uk-UA"/>
        </w:rPr>
        <w:t xml:space="preserve"> (152,67591 г/с)</w:t>
      </w:r>
      <w:r w:rsidR="0071290A" w:rsidRPr="004D4D84">
        <w:rPr>
          <w:color w:val="000000"/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81390" w:rsidRPr="00B81390">
        <w:rPr>
          <w:lang w:val="uk-UA"/>
        </w:rPr>
        <w:t xml:space="preserve">Київської обласній військовій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0C83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.Kaplun@horsc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2471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31</cp:revision>
  <dcterms:created xsi:type="dcterms:W3CDTF">2018-02-05T11:51:00Z</dcterms:created>
  <dcterms:modified xsi:type="dcterms:W3CDTF">2023-02-23T13:01:00Z</dcterms:modified>
</cp:coreProperties>
</file>