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E9FD" w14:textId="77777777" w:rsidR="00582CDE" w:rsidRPr="00B1012A" w:rsidRDefault="00582CDE" w:rsidP="00CA5E5F">
      <w:pPr>
        <w:pStyle w:val="1"/>
        <w:spacing w:after="0"/>
        <w:ind w:left="6096" w:firstLine="0"/>
        <w:rPr>
          <w:sz w:val="28"/>
          <w:szCs w:val="28"/>
          <w:lang w:val="uk-UA"/>
        </w:rPr>
      </w:pPr>
      <w:r w:rsidRPr="00A02885">
        <w:rPr>
          <w:sz w:val="28"/>
          <w:szCs w:val="28"/>
          <w:lang w:val="uk-UA" w:eastAsia="uk-UA" w:bidi="uk-UA"/>
        </w:rPr>
        <w:t>ЗАТВЕРДЖЕНО</w:t>
      </w:r>
    </w:p>
    <w:p w14:paraId="58D18CB7" w14:textId="77777777" w:rsidR="00582CDE" w:rsidRDefault="00582CDE" w:rsidP="00CA5E5F">
      <w:pPr>
        <w:pStyle w:val="1"/>
        <w:spacing w:after="0"/>
        <w:ind w:left="6096" w:firstLine="0"/>
        <w:rPr>
          <w:sz w:val="28"/>
          <w:szCs w:val="28"/>
          <w:lang w:val="uk-UA" w:eastAsia="uk-UA" w:bidi="uk-UA"/>
        </w:rPr>
      </w:pPr>
      <w:r w:rsidRPr="00A02885">
        <w:rPr>
          <w:sz w:val="28"/>
          <w:szCs w:val="28"/>
          <w:lang w:val="uk-UA" w:eastAsia="uk-UA" w:bidi="uk-UA"/>
        </w:rPr>
        <w:t xml:space="preserve">Рішення Калинівської </w:t>
      </w:r>
    </w:p>
    <w:p w14:paraId="7A10216B" w14:textId="77777777" w:rsidR="00582CDE" w:rsidRDefault="00582CDE" w:rsidP="00CA5E5F">
      <w:pPr>
        <w:pStyle w:val="1"/>
        <w:spacing w:after="0"/>
        <w:ind w:left="6096" w:firstLine="0"/>
        <w:rPr>
          <w:sz w:val="28"/>
          <w:szCs w:val="28"/>
          <w:lang w:val="uk-UA" w:eastAsia="uk-UA" w:bidi="uk-UA"/>
        </w:rPr>
      </w:pPr>
      <w:r w:rsidRPr="00A02885">
        <w:rPr>
          <w:sz w:val="28"/>
          <w:szCs w:val="28"/>
          <w:lang w:val="uk-UA" w:eastAsia="uk-UA" w:bidi="uk-UA"/>
        </w:rPr>
        <w:t xml:space="preserve">селищної ради </w:t>
      </w:r>
    </w:p>
    <w:p w14:paraId="57DEF703" w14:textId="77777777" w:rsidR="00CA5E5F" w:rsidRPr="003D1E89" w:rsidRDefault="00CA5E5F" w:rsidP="004E1C97">
      <w:pPr>
        <w:pStyle w:val="1"/>
        <w:spacing w:after="0"/>
        <w:ind w:left="6096" w:firstLine="0"/>
        <w:rPr>
          <w:bCs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від </w:t>
      </w:r>
      <w:r w:rsidRPr="00CA5E5F">
        <w:rPr>
          <w:bCs/>
          <w:sz w:val="28"/>
          <w:szCs w:val="28"/>
          <w:lang w:val="uk-UA" w:eastAsia="uk-UA" w:bidi="uk-UA"/>
        </w:rPr>
        <w:t>13.05.2021 № 88-05-</w:t>
      </w:r>
      <w:r w:rsidRPr="00CA5E5F">
        <w:rPr>
          <w:bCs/>
          <w:sz w:val="28"/>
          <w:szCs w:val="28"/>
          <w:lang w:val="en-US" w:eastAsia="uk-UA" w:bidi="uk-UA"/>
        </w:rPr>
        <w:t>VIII</w:t>
      </w:r>
    </w:p>
    <w:p w14:paraId="1FB712B9" w14:textId="77777777" w:rsidR="004E1C97" w:rsidRDefault="004E1C97" w:rsidP="004E1C97">
      <w:pPr>
        <w:pStyle w:val="1"/>
        <w:spacing w:after="0"/>
        <w:ind w:left="6096" w:firstLine="0"/>
        <w:rPr>
          <w:bCs/>
          <w:sz w:val="28"/>
          <w:szCs w:val="28"/>
          <w:lang w:val="uk-UA" w:eastAsia="uk-UA" w:bidi="uk-UA"/>
        </w:rPr>
      </w:pPr>
      <w:r>
        <w:rPr>
          <w:bCs/>
          <w:sz w:val="28"/>
          <w:szCs w:val="28"/>
          <w:lang w:val="uk-UA" w:eastAsia="uk-UA" w:bidi="uk-UA"/>
        </w:rPr>
        <w:t xml:space="preserve">(з внесеними змінами рішенням Калинівської селищної ради </w:t>
      </w:r>
    </w:p>
    <w:p w14:paraId="4D55F482" w14:textId="77777777" w:rsidR="004E1C97" w:rsidRPr="004E1C97" w:rsidRDefault="004E1C97" w:rsidP="004E1C97">
      <w:pPr>
        <w:pStyle w:val="1"/>
        <w:spacing w:after="0"/>
        <w:ind w:left="6096" w:firstLine="0"/>
        <w:rPr>
          <w:bCs/>
          <w:sz w:val="28"/>
          <w:szCs w:val="28"/>
          <w:lang w:val="uk-UA" w:eastAsia="uk-UA" w:bidi="uk-UA"/>
        </w:rPr>
      </w:pPr>
      <w:r>
        <w:rPr>
          <w:bCs/>
          <w:sz w:val="28"/>
          <w:szCs w:val="28"/>
          <w:lang w:val="uk-UA" w:eastAsia="uk-UA" w:bidi="uk-UA"/>
        </w:rPr>
        <w:t>від___________№________)</w:t>
      </w:r>
    </w:p>
    <w:p w14:paraId="75920CFE" w14:textId="77777777" w:rsidR="00CA5E5F" w:rsidRPr="00A02885" w:rsidRDefault="00CA5E5F" w:rsidP="00CA5E5F">
      <w:pPr>
        <w:pStyle w:val="1"/>
        <w:spacing w:after="2540"/>
        <w:ind w:left="6096" w:firstLine="0"/>
        <w:rPr>
          <w:sz w:val="28"/>
          <w:szCs w:val="28"/>
          <w:lang w:val="uk-UA" w:eastAsia="uk-UA" w:bidi="uk-UA"/>
        </w:rPr>
      </w:pPr>
    </w:p>
    <w:p w14:paraId="7F097072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  <w:r w:rsidRPr="00A02885">
        <w:rPr>
          <w:b/>
          <w:bCs/>
          <w:sz w:val="28"/>
          <w:szCs w:val="28"/>
          <w:lang w:val="uk-UA" w:eastAsia="uk-UA" w:bidi="uk-UA"/>
        </w:rPr>
        <w:t>Програма</w:t>
      </w:r>
      <w:r w:rsidRPr="00A02885">
        <w:rPr>
          <w:b/>
          <w:bCs/>
          <w:sz w:val="28"/>
          <w:szCs w:val="28"/>
          <w:lang w:val="uk-UA" w:eastAsia="uk-UA" w:bidi="uk-UA"/>
        </w:rPr>
        <w:br/>
        <w:t>«Культурно-мистецька діяльність»</w:t>
      </w:r>
      <w:r w:rsidRPr="00A02885">
        <w:rPr>
          <w:b/>
          <w:bCs/>
          <w:sz w:val="28"/>
          <w:szCs w:val="28"/>
          <w:lang w:val="uk-UA" w:eastAsia="uk-UA" w:bidi="uk-UA"/>
        </w:rPr>
        <w:br/>
        <w:t>на 2021-2025 роки сектору культури, туризму</w:t>
      </w:r>
      <w:r w:rsidRPr="00A02885">
        <w:rPr>
          <w:b/>
          <w:bCs/>
          <w:sz w:val="28"/>
          <w:szCs w:val="28"/>
          <w:lang w:val="uk-UA" w:eastAsia="uk-UA" w:bidi="uk-UA"/>
        </w:rPr>
        <w:br/>
        <w:t>та з питань діяльності засобів масової інформації</w:t>
      </w:r>
      <w:r w:rsidRPr="00A02885">
        <w:rPr>
          <w:b/>
          <w:bCs/>
          <w:sz w:val="28"/>
          <w:szCs w:val="28"/>
          <w:lang w:val="uk-UA" w:eastAsia="uk-UA" w:bidi="uk-UA"/>
        </w:rPr>
        <w:br/>
        <w:t>Калинівської селищної ради</w:t>
      </w:r>
      <w:r w:rsidRPr="00A02885">
        <w:rPr>
          <w:b/>
          <w:bCs/>
          <w:sz w:val="28"/>
          <w:szCs w:val="28"/>
          <w:lang w:val="uk-UA" w:eastAsia="uk-UA" w:bidi="uk-UA"/>
        </w:rPr>
        <w:br/>
      </w:r>
    </w:p>
    <w:p w14:paraId="282BAF24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2EEAB6F2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7D792499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2B7DF4C0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1A232446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51333F96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361B3323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4C8590CB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3B1095BC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064D2CE9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59C0916D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4B97F7EF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200F76E6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0C511EB0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1F130435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3795168F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6D8F335A" w14:textId="77777777" w:rsidR="00582CDE" w:rsidRDefault="00582CDE" w:rsidP="00582CDE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29B207DF" w14:textId="77777777" w:rsidR="004519B6" w:rsidRDefault="004519B6" w:rsidP="004519B6">
      <w:pPr>
        <w:pStyle w:val="1"/>
        <w:spacing w:after="0"/>
        <w:ind w:firstLine="0"/>
        <w:jc w:val="center"/>
        <w:rPr>
          <w:b/>
          <w:bCs/>
          <w:sz w:val="28"/>
          <w:szCs w:val="28"/>
          <w:lang w:val="uk-UA" w:eastAsia="uk-UA" w:bidi="uk-UA"/>
        </w:rPr>
      </w:pPr>
    </w:p>
    <w:p w14:paraId="2DE4B960" w14:textId="77777777" w:rsidR="00582CDE" w:rsidRPr="00A02885" w:rsidRDefault="00582CDE" w:rsidP="004519B6">
      <w:pPr>
        <w:pStyle w:val="1"/>
        <w:spacing w:after="0"/>
        <w:ind w:firstLine="0"/>
        <w:jc w:val="center"/>
        <w:rPr>
          <w:sz w:val="28"/>
          <w:szCs w:val="28"/>
          <w:lang w:val="uk-UA"/>
        </w:rPr>
        <w:sectPr w:rsidR="00582CDE" w:rsidRPr="00A02885" w:rsidSect="00CA5E5F">
          <w:pgSz w:w="11900" w:h="16840"/>
          <w:pgMar w:top="1371" w:right="542" w:bottom="1135" w:left="1542" w:header="943" w:footer="848" w:gutter="0"/>
          <w:cols w:space="720"/>
          <w:noEndnote/>
          <w:docGrid w:linePitch="360"/>
        </w:sectPr>
      </w:pPr>
      <w:r w:rsidRPr="00A02885">
        <w:rPr>
          <w:b/>
          <w:bCs/>
          <w:sz w:val="28"/>
          <w:szCs w:val="28"/>
          <w:lang w:val="uk-UA" w:eastAsia="uk-UA" w:bidi="uk-UA"/>
        </w:rPr>
        <w:br/>
      </w:r>
      <w:r w:rsidRPr="00A02885">
        <w:rPr>
          <w:sz w:val="28"/>
          <w:szCs w:val="28"/>
          <w:lang w:val="uk-UA" w:eastAsia="uk-UA" w:bidi="uk-UA"/>
        </w:rPr>
        <w:t>смт Калинівка</w:t>
      </w:r>
    </w:p>
    <w:p w14:paraId="3AA856AA" w14:textId="77777777" w:rsidR="00582CDE" w:rsidRPr="00A02885" w:rsidRDefault="00582CDE" w:rsidP="00582CDE">
      <w:pPr>
        <w:pStyle w:val="1"/>
        <w:spacing w:after="940" w:line="257" w:lineRule="auto"/>
        <w:ind w:firstLine="0"/>
        <w:jc w:val="center"/>
        <w:rPr>
          <w:sz w:val="28"/>
          <w:szCs w:val="28"/>
        </w:rPr>
      </w:pPr>
      <w:r w:rsidRPr="00A02885">
        <w:rPr>
          <w:b/>
          <w:bCs/>
          <w:sz w:val="28"/>
          <w:szCs w:val="28"/>
          <w:lang w:eastAsia="ru-RU" w:bidi="ru-RU"/>
        </w:rPr>
        <w:lastRenderedPageBreak/>
        <w:t>ПАСПОРТ</w:t>
      </w:r>
      <w:r w:rsidRPr="00A02885">
        <w:rPr>
          <w:b/>
          <w:bCs/>
          <w:sz w:val="28"/>
          <w:szCs w:val="28"/>
          <w:lang w:eastAsia="ru-RU" w:bidi="ru-RU"/>
        </w:rPr>
        <w:br/>
      </w:r>
      <w:r w:rsidRPr="00A02885">
        <w:rPr>
          <w:b/>
          <w:bCs/>
          <w:sz w:val="28"/>
          <w:szCs w:val="28"/>
          <w:lang w:val="uk-UA" w:eastAsia="uk-UA" w:bidi="uk-UA"/>
        </w:rPr>
        <w:t>Програми</w:t>
      </w:r>
      <w:r w:rsidRPr="00A02885">
        <w:rPr>
          <w:b/>
          <w:bCs/>
          <w:sz w:val="28"/>
          <w:szCs w:val="28"/>
          <w:lang w:val="uk-UA" w:eastAsia="uk-UA" w:bidi="uk-UA"/>
        </w:rPr>
        <w:br/>
        <w:t>«Культурно-мистецька діяльність»</w:t>
      </w:r>
      <w:r w:rsidRPr="00A02885">
        <w:rPr>
          <w:b/>
          <w:bCs/>
          <w:sz w:val="28"/>
          <w:szCs w:val="28"/>
          <w:lang w:val="uk-UA" w:eastAsia="uk-UA" w:bidi="uk-UA"/>
        </w:rPr>
        <w:br/>
        <w:t>на 2021-2025 роки сектору культури, туризму</w:t>
      </w:r>
      <w:r w:rsidRPr="00A02885">
        <w:rPr>
          <w:b/>
          <w:bCs/>
          <w:sz w:val="28"/>
          <w:szCs w:val="28"/>
          <w:lang w:val="uk-UA" w:eastAsia="uk-UA" w:bidi="uk-UA"/>
        </w:rPr>
        <w:br/>
        <w:t>та з питань діяльності засобів масової інформації</w:t>
      </w:r>
      <w:r w:rsidRPr="00A02885">
        <w:rPr>
          <w:b/>
          <w:bCs/>
          <w:sz w:val="28"/>
          <w:szCs w:val="28"/>
          <w:lang w:val="uk-UA" w:eastAsia="uk-UA" w:bidi="uk-UA"/>
        </w:rPr>
        <w:br/>
        <w:t>Калинівської селищної ради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768"/>
        <w:gridCol w:w="1090"/>
        <w:gridCol w:w="1248"/>
        <w:gridCol w:w="1102"/>
        <w:gridCol w:w="1134"/>
        <w:gridCol w:w="992"/>
      </w:tblGrid>
      <w:tr w:rsidR="00582CDE" w:rsidRPr="00A02885" w14:paraId="2B2A11E5" w14:textId="77777777" w:rsidTr="0064141E">
        <w:trPr>
          <w:trHeight w:hRule="exact" w:val="117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199D6" w14:textId="77777777" w:rsidR="00582CDE" w:rsidRPr="00A02885" w:rsidRDefault="00582CDE" w:rsidP="0064141E">
            <w:pPr>
              <w:pStyle w:val="a7"/>
              <w:spacing w:before="80"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479E08" w14:textId="77777777" w:rsidR="00582CDE" w:rsidRPr="00A02885" w:rsidRDefault="00582CDE" w:rsidP="0064141E">
            <w:pPr>
              <w:pStyle w:val="a7"/>
              <w:spacing w:before="80" w:after="0" w:line="262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52FA" w14:textId="77777777" w:rsidR="00582CDE" w:rsidRPr="00A02885" w:rsidRDefault="00582CDE" w:rsidP="0064141E">
            <w:pPr>
              <w:pStyle w:val="a7"/>
              <w:spacing w:after="0" w:line="262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582CDE" w:rsidRPr="00A02885" w14:paraId="488BA37F" w14:textId="77777777" w:rsidTr="0064141E">
        <w:trPr>
          <w:trHeight w:hRule="exact" w:val="106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D4634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7ADB5C" w14:textId="77777777" w:rsidR="00582CDE" w:rsidRPr="00A02885" w:rsidRDefault="00582CDE" w:rsidP="0064141E">
            <w:pPr>
              <w:pStyle w:val="a7"/>
              <w:spacing w:after="0" w:line="262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Дата, номер документа про затвердження програми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E212D" w14:textId="77777777" w:rsidR="00582CDE" w:rsidRPr="00A02885" w:rsidRDefault="00582CDE" w:rsidP="0064141E">
            <w:pPr>
              <w:rPr>
                <w:color w:val="auto"/>
                <w:sz w:val="28"/>
                <w:szCs w:val="28"/>
              </w:rPr>
            </w:pPr>
          </w:p>
        </w:tc>
      </w:tr>
      <w:tr w:rsidR="00582CDE" w:rsidRPr="00A02885" w14:paraId="3051EC50" w14:textId="77777777" w:rsidTr="0064141E">
        <w:trPr>
          <w:trHeight w:hRule="exact" w:val="1474"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C2B8F" w14:textId="77777777" w:rsidR="00582CDE" w:rsidRPr="00A02885" w:rsidRDefault="00582CDE" w:rsidP="0064141E">
            <w:pPr>
              <w:pStyle w:val="a7"/>
              <w:spacing w:after="116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3.</w:t>
            </w:r>
          </w:p>
          <w:p w14:paraId="5DEFE06B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1500C" w14:textId="77777777" w:rsidR="00582CDE" w:rsidRPr="00A02885" w:rsidRDefault="00582CDE" w:rsidP="0064141E">
            <w:pPr>
              <w:pStyle w:val="a7"/>
              <w:spacing w:after="0" w:line="259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Підстава для розроблення програми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8BAC5" w14:textId="77777777" w:rsidR="00582CDE" w:rsidRPr="00A02885" w:rsidRDefault="00582CDE" w:rsidP="0064141E">
            <w:pPr>
              <w:pStyle w:val="a7"/>
              <w:spacing w:after="0" w:line="259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Закони України: "Про місцеве самоврядування в Україні", "Про культуру", "Про позашкільну освіту", "Про музеї та музейну справу"</w:t>
            </w:r>
          </w:p>
        </w:tc>
      </w:tr>
      <w:tr w:rsidR="00582CDE" w:rsidRPr="00A02885" w14:paraId="69A20783" w14:textId="77777777" w:rsidTr="0064141E">
        <w:trPr>
          <w:trHeight w:hRule="exact" w:val="1152"/>
          <w:jc w:val="center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E37D3F" w14:textId="77777777" w:rsidR="00582CDE" w:rsidRPr="00A02885" w:rsidRDefault="00582CDE" w:rsidP="0064141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8BEF8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Розробник програми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2E4D8" w14:textId="77777777" w:rsidR="00582CDE" w:rsidRPr="00A02885" w:rsidRDefault="00582CDE" w:rsidP="0064141E">
            <w:pPr>
              <w:pStyle w:val="a7"/>
              <w:spacing w:after="0" w:line="259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582CDE" w:rsidRPr="00A02885" w14:paraId="01BE4C95" w14:textId="77777777" w:rsidTr="0064141E">
        <w:trPr>
          <w:trHeight w:hRule="exact" w:val="115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70CA7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D10E7" w14:textId="77777777" w:rsidR="00582CDE" w:rsidRPr="00A02885" w:rsidRDefault="00582CDE" w:rsidP="0064141E">
            <w:pPr>
              <w:pStyle w:val="a7"/>
              <w:spacing w:after="0" w:line="259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Відповідальний виконавець програми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E242C" w14:textId="77777777" w:rsidR="00582CDE" w:rsidRPr="00A02885" w:rsidRDefault="00582CDE" w:rsidP="0064141E">
            <w:pPr>
              <w:pStyle w:val="a7"/>
              <w:spacing w:after="0" w:line="259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Сектор культури, туризму та з питань діяльності засобів масової інформації Калинівської селищної ради</w:t>
            </w:r>
          </w:p>
        </w:tc>
      </w:tr>
      <w:tr w:rsidR="00582CDE" w:rsidRPr="00A02885" w14:paraId="5C072F58" w14:textId="77777777" w:rsidTr="0064141E">
        <w:trPr>
          <w:trHeight w:hRule="exact" w:val="1795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CA420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816214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Учасники програми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C6CD0" w14:textId="77777777" w:rsidR="00582CDE" w:rsidRPr="00A02885" w:rsidRDefault="00582CDE" w:rsidP="0064141E">
            <w:pPr>
              <w:pStyle w:val="a7"/>
              <w:spacing w:after="0" w:line="259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Сектор культури, туризму та з питань діяльності засобів масової інформації Калинівської селищної ради, Калинівська селищна рада, заклади культури Калинівської громади.</w:t>
            </w:r>
          </w:p>
        </w:tc>
      </w:tr>
      <w:tr w:rsidR="00582CDE" w:rsidRPr="00A02885" w14:paraId="788664EE" w14:textId="77777777" w:rsidTr="0064141E">
        <w:trPr>
          <w:trHeight w:hRule="exact" w:val="95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01D43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5F4218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55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779BE" w14:textId="77777777" w:rsidR="00582CDE" w:rsidRPr="00A02885" w:rsidRDefault="00582CDE" w:rsidP="0064141E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2021-2025 роки</w:t>
            </w:r>
          </w:p>
        </w:tc>
      </w:tr>
      <w:tr w:rsidR="0043325C" w:rsidRPr="00A02885" w14:paraId="68ECECCC" w14:textId="77777777" w:rsidTr="0064141E">
        <w:trPr>
          <w:trHeight w:hRule="exact" w:val="124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B08DA" w14:textId="77777777" w:rsidR="0043325C" w:rsidRPr="00A02885" w:rsidRDefault="0043325C" w:rsidP="0043325C">
            <w:pPr>
              <w:pStyle w:val="a7"/>
              <w:spacing w:after="0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EF7FEB" w14:textId="77777777" w:rsidR="0043325C" w:rsidRPr="00A02885" w:rsidRDefault="0043325C" w:rsidP="0043325C">
            <w:pPr>
              <w:pStyle w:val="a7"/>
              <w:spacing w:after="0" w:line="259" w:lineRule="auto"/>
              <w:ind w:firstLine="0"/>
              <w:rPr>
                <w:sz w:val="28"/>
                <w:szCs w:val="28"/>
              </w:rPr>
            </w:pPr>
            <w:r w:rsidRPr="00A02885">
              <w:rPr>
                <w:sz w:val="28"/>
                <w:szCs w:val="28"/>
                <w:lang w:val="uk-UA" w:eastAsia="uk-UA" w:bidi="uk-UA"/>
              </w:rPr>
              <w:t>Загальний обсяг фінансових ресурсів, необхідних для реалізації програми (тис. грн)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B235B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14:paraId="2C580A64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357DF" w14:textId="77777777" w:rsidR="0043325C" w:rsidRPr="00050582" w:rsidRDefault="0043325C" w:rsidP="0043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82">
              <w:rPr>
                <w:rFonts w:ascii="Times New Roman" w:hAnsi="Times New Roman" w:cs="Times New Roman"/>
                <w:b/>
                <w:sz w:val="28"/>
                <w:szCs w:val="28"/>
              </w:rPr>
              <w:t>1 210,0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EF308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14:paraId="07DE5EC3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6250B" w14:textId="77777777" w:rsidR="0043325C" w:rsidRPr="00050582" w:rsidRDefault="0043325C" w:rsidP="0043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82">
              <w:rPr>
                <w:rFonts w:ascii="Times New Roman" w:hAnsi="Times New Roman" w:cs="Times New Roman"/>
                <w:b/>
                <w:sz w:val="28"/>
                <w:szCs w:val="28"/>
              </w:rPr>
              <w:t>1 900,0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EC4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14:paraId="0E312424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4431E1" w14:textId="77777777" w:rsidR="0043325C" w:rsidRPr="00050582" w:rsidRDefault="0043325C" w:rsidP="00433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582">
              <w:rPr>
                <w:rFonts w:ascii="Times New Roman" w:hAnsi="Times New Roman" w:cs="Times New Roman"/>
                <w:b/>
                <w:sz w:val="28"/>
                <w:szCs w:val="28"/>
              </w:rPr>
              <w:t>1 900,0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A2C13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77B9BC9A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8548C6" w14:textId="77777777" w:rsidR="0043325C" w:rsidRPr="00050582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82">
              <w:rPr>
                <w:rFonts w:ascii="Times New Roman" w:hAnsi="Times New Roman" w:cs="Times New Roman"/>
                <w:b/>
                <w:sz w:val="28"/>
                <w:szCs w:val="28"/>
              </w:rPr>
              <w:t>2 100,0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8BE7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  <w:p w14:paraId="0E14EAB2" w14:textId="77777777" w:rsidR="0043325C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C76F8" w14:textId="77777777" w:rsidR="0043325C" w:rsidRPr="00050582" w:rsidRDefault="0043325C" w:rsidP="004332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582">
              <w:rPr>
                <w:rFonts w:ascii="Times New Roman" w:hAnsi="Times New Roman" w:cs="Times New Roman"/>
                <w:b/>
                <w:sz w:val="28"/>
                <w:szCs w:val="28"/>
              </w:rPr>
              <w:t>2 150,0</w:t>
            </w:r>
          </w:p>
        </w:tc>
      </w:tr>
    </w:tbl>
    <w:p w14:paraId="64452CBE" w14:textId="77777777" w:rsidR="00582CDE" w:rsidRPr="00A02885" w:rsidRDefault="00582CDE" w:rsidP="00582CDE">
      <w:pPr>
        <w:rPr>
          <w:color w:val="auto"/>
          <w:sz w:val="28"/>
          <w:szCs w:val="28"/>
        </w:rPr>
        <w:sectPr w:rsidR="00582CDE" w:rsidRPr="00A02885">
          <w:headerReference w:type="even" r:id="rId7"/>
          <w:headerReference w:type="default" r:id="rId8"/>
          <w:pgSz w:w="11900" w:h="16840"/>
          <w:pgMar w:top="1371" w:right="542" w:bottom="1276" w:left="1542" w:header="0" w:footer="848" w:gutter="0"/>
          <w:pgNumType w:start="2"/>
          <w:cols w:space="720"/>
          <w:noEndnote/>
          <w:docGrid w:linePitch="360"/>
        </w:sectPr>
      </w:pPr>
    </w:p>
    <w:p w14:paraId="4CD25EAC" w14:textId="77777777" w:rsidR="00582CDE" w:rsidRPr="00A02885" w:rsidRDefault="00582CDE" w:rsidP="00C004E8">
      <w:pPr>
        <w:pStyle w:val="80"/>
        <w:keepNext/>
        <w:keepLines/>
        <w:numPr>
          <w:ilvl w:val="0"/>
          <w:numId w:val="8"/>
        </w:numPr>
        <w:tabs>
          <w:tab w:val="left" w:pos="295"/>
        </w:tabs>
        <w:spacing w:after="300" w:line="259" w:lineRule="auto"/>
        <w:ind w:firstLine="851"/>
        <w:rPr>
          <w:color w:val="auto"/>
          <w:sz w:val="28"/>
          <w:szCs w:val="28"/>
        </w:rPr>
      </w:pPr>
      <w:bookmarkStart w:id="0" w:name="bookmark145"/>
      <w:r w:rsidRPr="00A02885">
        <w:rPr>
          <w:color w:val="auto"/>
          <w:sz w:val="28"/>
          <w:szCs w:val="28"/>
          <w:lang w:val="uk-UA" w:eastAsia="uk-UA" w:bidi="uk-UA"/>
        </w:rPr>
        <w:lastRenderedPageBreak/>
        <w:t>Загальні положення</w:t>
      </w:r>
      <w:bookmarkEnd w:id="0"/>
    </w:p>
    <w:p w14:paraId="3D86CAAB" w14:textId="77777777" w:rsidR="00582CDE" w:rsidRPr="00A02885" w:rsidRDefault="00582CDE" w:rsidP="00C004E8">
      <w:pPr>
        <w:pStyle w:val="1"/>
        <w:spacing w:after="0" w:line="259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 xml:space="preserve">Програма «Культурно-мистецька діяльність» на 2021-2025 роки сектору культури, туризму та з питань діяльності засобів масової інформації Калинівської селищної ради (далі </w:t>
      </w:r>
      <w:r>
        <w:rPr>
          <w:sz w:val="28"/>
          <w:szCs w:val="28"/>
          <w:lang w:val="uk-UA" w:eastAsia="uk-UA" w:bidi="uk-UA"/>
        </w:rPr>
        <w:t>–</w:t>
      </w:r>
      <w:r w:rsidRPr="00A02885">
        <w:rPr>
          <w:sz w:val="28"/>
          <w:szCs w:val="28"/>
          <w:lang w:val="uk-UA" w:eastAsia="uk-UA" w:bidi="uk-UA"/>
        </w:rPr>
        <w:t xml:space="preserve"> Програма) розроблена з метою забезпечення розвитку культури та мистецтва в Калинівській селищній територіальній громаді (далі </w:t>
      </w:r>
      <w:r>
        <w:rPr>
          <w:sz w:val="28"/>
          <w:szCs w:val="28"/>
          <w:lang w:val="uk-UA" w:eastAsia="uk-UA" w:bidi="uk-UA"/>
        </w:rPr>
        <w:t>–</w:t>
      </w:r>
      <w:r w:rsidRPr="00A02885">
        <w:rPr>
          <w:sz w:val="28"/>
          <w:szCs w:val="28"/>
          <w:lang w:val="uk-UA" w:eastAsia="uk-UA" w:bidi="uk-UA"/>
        </w:rPr>
        <w:t xml:space="preserve"> громада).</w:t>
      </w:r>
    </w:p>
    <w:p w14:paraId="7719E852" w14:textId="77777777" w:rsidR="00582CDE" w:rsidRPr="00A02885" w:rsidRDefault="00582CDE" w:rsidP="00C004E8">
      <w:pPr>
        <w:pStyle w:val="1"/>
        <w:spacing w:after="300" w:line="259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Програма передбачає вдосконалення реалізації державної політики у сфері культури, збереження та подальший розвиток культурного потенціалу в громаді, розвиток культурних традицій, збереження історичних цінностей, забезпечення доступності закладів культури для всіх верств населення, створення максимально сприятливих умов для творчого формування особистості, розкриття її здібностей, задоволення духовних і естетичних потреб, відродження народної творчості та популяризації національних звичаїв та обрядів, організацію повнішого, змістовного дозвілля, масового відпочинку та культурного обслуговування населення.</w:t>
      </w:r>
    </w:p>
    <w:p w14:paraId="37F288B3" w14:textId="77777777" w:rsidR="00582CDE" w:rsidRPr="00A02885" w:rsidRDefault="00582CDE" w:rsidP="00C004E8">
      <w:pPr>
        <w:pStyle w:val="80"/>
        <w:keepNext/>
        <w:keepLines/>
        <w:numPr>
          <w:ilvl w:val="0"/>
          <w:numId w:val="8"/>
        </w:numPr>
        <w:tabs>
          <w:tab w:val="left" w:pos="404"/>
        </w:tabs>
        <w:spacing w:after="300" w:line="259" w:lineRule="auto"/>
        <w:ind w:firstLine="851"/>
        <w:rPr>
          <w:color w:val="auto"/>
          <w:sz w:val="28"/>
          <w:szCs w:val="28"/>
        </w:rPr>
      </w:pPr>
      <w:bookmarkStart w:id="1" w:name="bookmark147"/>
      <w:r w:rsidRPr="00A02885">
        <w:rPr>
          <w:color w:val="auto"/>
          <w:sz w:val="28"/>
          <w:szCs w:val="28"/>
          <w:lang w:val="uk-UA" w:eastAsia="uk-UA" w:bidi="uk-UA"/>
        </w:rPr>
        <w:t>Мета Програми</w:t>
      </w:r>
      <w:bookmarkEnd w:id="1"/>
    </w:p>
    <w:p w14:paraId="6E731F0E" w14:textId="77777777" w:rsidR="00582CDE" w:rsidRPr="00A02885" w:rsidRDefault="00582CDE" w:rsidP="00C004E8">
      <w:pPr>
        <w:pStyle w:val="1"/>
        <w:spacing w:after="0" w:line="259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Метою Програми є реалізація першочергових перспективних заходів, спрямованих на створення належних умов для підвищення рівня розвитку культурної інфраструктури громади, належного задоволення культурних та духовних потреб мешканців громади.</w:t>
      </w:r>
    </w:p>
    <w:p w14:paraId="517B48BB" w14:textId="77777777" w:rsidR="00582CDE" w:rsidRPr="00A02885" w:rsidRDefault="00582CDE" w:rsidP="00C004E8">
      <w:pPr>
        <w:pStyle w:val="1"/>
        <w:spacing w:after="300" w:line="259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Забезпечення належних умов для того, щоб заклади культури громади працювали краще, динамічніше, успішніше. Досягнення цієї мети можливе за умови створення ефективних механізмів підтримки культурно-мистецької сфери незалежно від форм власності, підпорядкування та правового статусу закладів культури.</w:t>
      </w:r>
    </w:p>
    <w:p w14:paraId="01A21676" w14:textId="77777777" w:rsidR="00582CDE" w:rsidRPr="00A02885" w:rsidRDefault="00582CDE" w:rsidP="00C004E8">
      <w:pPr>
        <w:pStyle w:val="80"/>
        <w:keepNext/>
        <w:keepLines/>
        <w:numPr>
          <w:ilvl w:val="0"/>
          <w:numId w:val="8"/>
        </w:numPr>
        <w:tabs>
          <w:tab w:val="left" w:pos="532"/>
        </w:tabs>
        <w:spacing w:after="220" w:line="259" w:lineRule="auto"/>
        <w:ind w:firstLine="851"/>
        <w:rPr>
          <w:color w:val="auto"/>
          <w:sz w:val="28"/>
          <w:szCs w:val="28"/>
        </w:rPr>
      </w:pPr>
      <w:bookmarkStart w:id="2" w:name="bookmark149"/>
      <w:r w:rsidRPr="00A02885">
        <w:rPr>
          <w:color w:val="auto"/>
          <w:sz w:val="28"/>
          <w:szCs w:val="28"/>
          <w:lang w:val="uk-UA" w:eastAsia="uk-UA" w:bidi="uk-UA"/>
        </w:rPr>
        <w:t>Основні завдання Програми</w:t>
      </w:r>
      <w:bookmarkEnd w:id="2"/>
    </w:p>
    <w:p w14:paraId="42446F41" w14:textId="77777777" w:rsidR="00582CDE" w:rsidRPr="00A02885" w:rsidRDefault="00582CDE" w:rsidP="00C004E8">
      <w:pPr>
        <w:pStyle w:val="1"/>
        <w:spacing w:after="220" w:line="259" w:lineRule="auto"/>
        <w:ind w:firstLine="851"/>
        <w:contextualSpacing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Основними завданнями Програми є:</w:t>
      </w:r>
    </w:p>
    <w:p w14:paraId="566CE7E8" w14:textId="77777777" w:rsidR="00582CDE" w:rsidRPr="00A02885" w:rsidRDefault="00582CDE" w:rsidP="00C004E8">
      <w:pPr>
        <w:pStyle w:val="1"/>
        <w:numPr>
          <w:ilvl w:val="0"/>
          <w:numId w:val="9"/>
        </w:numPr>
        <w:tabs>
          <w:tab w:val="left" w:pos="592"/>
        </w:tabs>
        <w:spacing w:after="0" w:line="257" w:lineRule="auto"/>
        <w:ind w:firstLine="851"/>
        <w:contextualSpacing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вдосконалення реалізації державної політики в сфері культури, поліпшення стану матеріально-технічної бази, підвищення ролі закладів культури в соціально-культурному житті громади;</w:t>
      </w:r>
    </w:p>
    <w:p w14:paraId="2B0985AD" w14:textId="77777777" w:rsidR="00582CDE" w:rsidRPr="00A02885" w:rsidRDefault="00582CDE" w:rsidP="00C004E8">
      <w:pPr>
        <w:pStyle w:val="1"/>
        <w:numPr>
          <w:ilvl w:val="0"/>
          <w:numId w:val="9"/>
        </w:numPr>
        <w:tabs>
          <w:tab w:val="left" w:pos="597"/>
        </w:tabs>
        <w:spacing w:after="0" w:line="257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створення умов для функціонування мережі закладів культури, надання якісних культурних послуг для всіх верств населення;</w:t>
      </w:r>
    </w:p>
    <w:p w14:paraId="275A01E2" w14:textId="77777777" w:rsidR="00582CDE" w:rsidRPr="00BA7FE7" w:rsidRDefault="00582CDE" w:rsidP="00C004E8">
      <w:pPr>
        <w:pStyle w:val="1"/>
        <w:numPr>
          <w:ilvl w:val="0"/>
          <w:numId w:val="9"/>
        </w:numPr>
        <w:tabs>
          <w:tab w:val="left" w:pos="597"/>
        </w:tabs>
        <w:spacing w:after="0" w:line="259" w:lineRule="auto"/>
        <w:ind w:firstLine="851"/>
        <w:jc w:val="both"/>
        <w:rPr>
          <w:sz w:val="28"/>
          <w:szCs w:val="28"/>
        </w:rPr>
      </w:pPr>
      <w:r w:rsidRPr="00BA7FE7">
        <w:rPr>
          <w:sz w:val="28"/>
          <w:szCs w:val="28"/>
          <w:lang w:val="uk-UA" w:eastAsia="uk-UA" w:bidi="uk-UA"/>
        </w:rPr>
        <w:t>створення умов для розвитку самодіяльної народної творчості, популяризація мистецьких надбань громади, проведення та участь в різноманітних культурних фестивалях, конкурсах, розвиток народної творчості та популяризація національних звичаїв і обрядів, відродження, збереження та розвиток народних та художніх промислів;</w:t>
      </w:r>
      <w:r>
        <w:rPr>
          <w:sz w:val="28"/>
          <w:szCs w:val="28"/>
          <w:lang w:val="uk-UA" w:eastAsia="uk-UA" w:bidi="uk-UA"/>
        </w:rPr>
        <w:t xml:space="preserve"> </w:t>
      </w:r>
      <w:r w:rsidRPr="00BA7FE7">
        <w:rPr>
          <w:sz w:val="28"/>
          <w:szCs w:val="28"/>
          <w:lang w:val="uk-UA" w:eastAsia="uk-UA" w:bidi="uk-UA"/>
        </w:rPr>
        <w:t xml:space="preserve">організація </w:t>
      </w:r>
      <w:r w:rsidRPr="00BA7FE7">
        <w:rPr>
          <w:sz w:val="28"/>
          <w:szCs w:val="28"/>
          <w:lang w:val="uk-UA" w:eastAsia="uk-UA" w:bidi="uk-UA"/>
        </w:rPr>
        <w:lastRenderedPageBreak/>
        <w:t xml:space="preserve">святкування державних свят, участь у творчих звітах громади, району, виставок і ярмарок </w:t>
      </w:r>
      <w:proofErr w:type="spellStart"/>
      <w:r w:rsidRPr="00BA7FE7">
        <w:rPr>
          <w:sz w:val="28"/>
          <w:szCs w:val="28"/>
          <w:lang w:val="uk-UA" w:eastAsia="uk-UA" w:bidi="uk-UA"/>
        </w:rPr>
        <w:t>декоративно</w:t>
      </w:r>
      <w:proofErr w:type="spellEnd"/>
      <w:r w:rsidRPr="00BA7FE7">
        <w:rPr>
          <w:sz w:val="28"/>
          <w:szCs w:val="28"/>
          <w:lang w:val="uk-UA" w:eastAsia="uk-UA" w:bidi="uk-UA"/>
        </w:rPr>
        <w:t>-ужиткового мистецтва з метою відкриття нових авторів;</w:t>
      </w:r>
    </w:p>
    <w:p w14:paraId="4307123E" w14:textId="77777777" w:rsidR="00582CDE" w:rsidRPr="00A02885" w:rsidRDefault="00582CDE" w:rsidP="00C004E8">
      <w:pPr>
        <w:pStyle w:val="1"/>
        <w:numPr>
          <w:ilvl w:val="0"/>
          <w:numId w:val="9"/>
        </w:numPr>
        <w:tabs>
          <w:tab w:val="left" w:pos="592"/>
        </w:tabs>
        <w:spacing w:after="0" w:line="259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естетичне та духовне виховання дітей та юнацтва, підтримка талановитої молоді;</w:t>
      </w:r>
    </w:p>
    <w:p w14:paraId="0153B7E2" w14:textId="77777777" w:rsidR="00582CDE" w:rsidRPr="00A02885" w:rsidRDefault="00582CDE" w:rsidP="00C004E8">
      <w:pPr>
        <w:pStyle w:val="1"/>
        <w:numPr>
          <w:ilvl w:val="0"/>
          <w:numId w:val="9"/>
        </w:numPr>
        <w:tabs>
          <w:tab w:val="left" w:pos="607"/>
        </w:tabs>
        <w:spacing w:after="0" w:line="259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 xml:space="preserve">влаштування культурно-мистецьких акцій, свят, народних </w:t>
      </w:r>
      <w:proofErr w:type="spellStart"/>
      <w:r w:rsidRPr="00A02885">
        <w:rPr>
          <w:sz w:val="28"/>
          <w:szCs w:val="28"/>
          <w:lang w:val="uk-UA" w:eastAsia="uk-UA" w:bidi="uk-UA"/>
        </w:rPr>
        <w:t>гулянь</w:t>
      </w:r>
      <w:proofErr w:type="spellEnd"/>
      <w:r w:rsidRPr="00A02885">
        <w:rPr>
          <w:sz w:val="28"/>
          <w:szCs w:val="28"/>
          <w:lang w:val="uk-UA" w:eastAsia="uk-UA" w:bidi="uk-UA"/>
        </w:rPr>
        <w:t>;</w:t>
      </w:r>
    </w:p>
    <w:p w14:paraId="03C20709" w14:textId="77777777" w:rsidR="00C004E8" w:rsidRPr="00C004E8" w:rsidRDefault="00582CDE" w:rsidP="00C004E8">
      <w:pPr>
        <w:pStyle w:val="1"/>
        <w:numPr>
          <w:ilvl w:val="0"/>
          <w:numId w:val="9"/>
        </w:numPr>
        <w:tabs>
          <w:tab w:val="left" w:pos="592"/>
        </w:tabs>
        <w:spacing w:after="0" w:line="259" w:lineRule="auto"/>
        <w:ind w:firstLine="851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організація, проведення та участь у різноманітних міських, районних, регіональних, обласних, всеукраїнських та міжнародних конкурсах, фестивалях, виставках, всіх мистецьких заходах</w:t>
      </w:r>
      <w:r w:rsidR="00C004E8">
        <w:rPr>
          <w:sz w:val="28"/>
          <w:szCs w:val="28"/>
          <w:lang w:val="uk-UA"/>
        </w:rPr>
        <w:t>.</w:t>
      </w:r>
    </w:p>
    <w:p w14:paraId="4594A502" w14:textId="77777777" w:rsidR="00C004E8" w:rsidRPr="00C004E8" w:rsidRDefault="00C004E8" w:rsidP="00C004E8">
      <w:pPr>
        <w:pStyle w:val="1"/>
        <w:tabs>
          <w:tab w:val="left" w:pos="592"/>
        </w:tabs>
        <w:spacing w:after="0" w:line="259" w:lineRule="auto"/>
        <w:ind w:firstLine="851"/>
        <w:jc w:val="both"/>
        <w:rPr>
          <w:sz w:val="28"/>
          <w:szCs w:val="28"/>
        </w:rPr>
      </w:pPr>
    </w:p>
    <w:p w14:paraId="728B20A9" w14:textId="77777777" w:rsidR="00C004E8" w:rsidRPr="00C004E8" w:rsidRDefault="00582CDE" w:rsidP="00C004E8">
      <w:pPr>
        <w:pStyle w:val="1"/>
        <w:numPr>
          <w:ilvl w:val="0"/>
          <w:numId w:val="10"/>
        </w:numPr>
        <w:tabs>
          <w:tab w:val="left" w:pos="555"/>
        </w:tabs>
        <w:spacing w:after="300"/>
        <w:ind w:left="360" w:hanging="360"/>
        <w:jc w:val="center"/>
        <w:rPr>
          <w:sz w:val="28"/>
          <w:szCs w:val="28"/>
        </w:rPr>
      </w:pPr>
      <w:r w:rsidRPr="00A02885">
        <w:rPr>
          <w:b/>
          <w:bCs/>
          <w:sz w:val="28"/>
          <w:szCs w:val="28"/>
          <w:lang w:val="uk-UA" w:eastAsia="uk-UA" w:bidi="uk-UA"/>
        </w:rPr>
        <w:t>Пе</w:t>
      </w:r>
      <w:r w:rsidR="004E1C97">
        <w:rPr>
          <w:b/>
          <w:bCs/>
          <w:sz w:val="28"/>
          <w:szCs w:val="28"/>
          <w:lang w:val="uk-UA" w:eastAsia="uk-UA" w:bidi="uk-UA"/>
        </w:rPr>
        <w:t xml:space="preserve">релік основних заходів </w:t>
      </w:r>
      <w:r w:rsidR="00C004E8">
        <w:rPr>
          <w:b/>
          <w:bCs/>
          <w:sz w:val="28"/>
          <w:szCs w:val="28"/>
          <w:lang w:val="uk-UA" w:eastAsia="uk-UA" w:bidi="uk-UA"/>
        </w:rPr>
        <w:t>П</w:t>
      </w:r>
      <w:r w:rsidR="004E1C97">
        <w:rPr>
          <w:b/>
          <w:bCs/>
          <w:sz w:val="28"/>
          <w:szCs w:val="28"/>
          <w:lang w:val="uk-UA" w:eastAsia="uk-UA" w:bidi="uk-UA"/>
        </w:rPr>
        <w:t>рограми</w:t>
      </w:r>
      <w:r w:rsidRPr="00A02885">
        <w:rPr>
          <w:b/>
          <w:bCs/>
          <w:sz w:val="28"/>
          <w:szCs w:val="28"/>
          <w:lang w:val="uk-UA" w:eastAsia="uk-UA" w:bidi="uk-UA"/>
        </w:rPr>
        <w:t>:</w:t>
      </w:r>
    </w:p>
    <w:tbl>
      <w:tblPr>
        <w:tblStyle w:val="a5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5"/>
        <w:gridCol w:w="2527"/>
        <w:gridCol w:w="1134"/>
        <w:gridCol w:w="851"/>
        <w:gridCol w:w="850"/>
        <w:gridCol w:w="851"/>
        <w:gridCol w:w="850"/>
        <w:gridCol w:w="851"/>
        <w:gridCol w:w="1134"/>
      </w:tblGrid>
      <w:tr w:rsidR="00050582" w14:paraId="5831C9E4" w14:textId="77777777" w:rsidTr="00F86F2B">
        <w:tc>
          <w:tcPr>
            <w:tcW w:w="445" w:type="dxa"/>
            <w:vMerge w:val="restart"/>
            <w:vAlign w:val="center"/>
          </w:tcPr>
          <w:p w14:paraId="5E70F9AA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A92A4B">
              <w:rPr>
                <w:rFonts w:ascii="Times New Roman" w:hAnsi="Times New Roman" w:cs="Times New Roman"/>
                <w:b/>
                <w:sz w:val="18"/>
                <w:szCs w:val="18"/>
              </w:rPr>
              <w:t>з/п</w:t>
            </w:r>
          </w:p>
        </w:tc>
        <w:tc>
          <w:tcPr>
            <w:tcW w:w="2527" w:type="dxa"/>
            <w:vMerge w:val="restart"/>
            <w:vAlign w:val="center"/>
          </w:tcPr>
          <w:p w14:paraId="2F26DBC8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134" w:type="dxa"/>
            <w:vMerge w:val="restart"/>
            <w:vAlign w:val="center"/>
          </w:tcPr>
          <w:p w14:paraId="00CA4627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Термін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вико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нання</w:t>
            </w:r>
            <w:proofErr w:type="spellEnd"/>
          </w:p>
        </w:tc>
        <w:tc>
          <w:tcPr>
            <w:tcW w:w="4253" w:type="dxa"/>
            <w:gridSpan w:val="5"/>
            <w:vAlign w:val="center"/>
          </w:tcPr>
          <w:p w14:paraId="6AF1E603" w14:textId="77777777" w:rsidR="0005058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Видатки на проведення заходу</w:t>
            </w:r>
          </w:p>
          <w:p w14:paraId="5D11E27F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134" w:type="dxa"/>
            <w:vMerge w:val="restart"/>
            <w:vAlign w:val="center"/>
          </w:tcPr>
          <w:p w14:paraId="122B0C9D" w14:textId="77777777" w:rsidR="00050582" w:rsidRDefault="00050582" w:rsidP="00F86F2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Джерело </w:t>
            </w:r>
            <w:proofErr w:type="spellStart"/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фінансу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proofErr w:type="spellStart"/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вання</w:t>
            </w:r>
            <w:proofErr w:type="spellEnd"/>
          </w:p>
          <w:p w14:paraId="188F9AC9" w14:textId="77777777" w:rsidR="00050582" w:rsidRPr="002651C2" w:rsidRDefault="00050582" w:rsidP="00F86F2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582" w14:paraId="416A7885" w14:textId="77777777" w:rsidTr="00F86F2B">
        <w:tc>
          <w:tcPr>
            <w:tcW w:w="445" w:type="dxa"/>
            <w:vMerge/>
          </w:tcPr>
          <w:p w14:paraId="091B0480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</w:tcPr>
          <w:p w14:paraId="6C885FB7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6CCD8AE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A165F3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39D0F3D8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14:paraId="202773C5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24911F4A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14:paraId="6E6A21BD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/>
          </w:tcPr>
          <w:p w14:paraId="789D30EA" w14:textId="77777777" w:rsidR="00050582" w:rsidRPr="002651C2" w:rsidRDefault="00050582" w:rsidP="00F86F2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582" w14:paraId="7CA003BF" w14:textId="77777777" w:rsidTr="00F86F2B">
        <w:tc>
          <w:tcPr>
            <w:tcW w:w="445" w:type="dxa"/>
          </w:tcPr>
          <w:p w14:paraId="2C9E555E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27" w:type="dxa"/>
          </w:tcPr>
          <w:p w14:paraId="513DC2D3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Організ</w:t>
            </w:r>
            <w:proofErr w:type="spellEnd"/>
            <w:r w:rsidRPr="002651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proofErr w:type="spellStart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ція</w:t>
            </w:r>
            <w:proofErr w:type="spellEnd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 xml:space="preserve"> концертів </w:t>
            </w:r>
            <w:proofErr w:type="spellStart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худо</w:t>
            </w:r>
            <w:proofErr w:type="spellEnd"/>
            <w:r w:rsidRPr="002651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proofErr w:type="spellStart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ніх</w:t>
            </w:r>
            <w:proofErr w:type="spellEnd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 xml:space="preserve"> колективів при закладах культури громади, організація та проведення культурно-мистецьких акцій, свят, народних </w:t>
            </w:r>
            <w:proofErr w:type="spellStart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гулянь</w:t>
            </w:r>
            <w:proofErr w:type="spellEnd"/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, святкування державних свят, відзначення пам’ятних дат, участь у творчих звітах громади, участь в оглядах та конкурсах художньої творчості</w:t>
            </w:r>
          </w:p>
        </w:tc>
        <w:tc>
          <w:tcPr>
            <w:tcW w:w="1134" w:type="dxa"/>
          </w:tcPr>
          <w:p w14:paraId="49680406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851" w:type="dxa"/>
          </w:tcPr>
          <w:p w14:paraId="366F3F2F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64D7C237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4442B782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</w:tcPr>
          <w:p w14:paraId="4E86D5E9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14:paraId="25C923C3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14:paraId="306DBAB2" w14:textId="77777777" w:rsidR="00050582" w:rsidRPr="002651C2" w:rsidRDefault="00050582" w:rsidP="00F86F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050582" w14:paraId="7039F074" w14:textId="77777777" w:rsidTr="00F86F2B">
        <w:tc>
          <w:tcPr>
            <w:tcW w:w="445" w:type="dxa"/>
          </w:tcPr>
          <w:p w14:paraId="21BCA25C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27" w:type="dxa"/>
          </w:tcPr>
          <w:p w14:paraId="5CAD7385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Участь у районних, обласних, всеукраїнських та міжнародних конкурсах, фестивалях</w:t>
            </w:r>
          </w:p>
        </w:tc>
        <w:tc>
          <w:tcPr>
            <w:tcW w:w="1134" w:type="dxa"/>
          </w:tcPr>
          <w:p w14:paraId="053595D4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851" w:type="dxa"/>
          </w:tcPr>
          <w:p w14:paraId="73C197B1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14:paraId="64E54B8C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B902994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14:paraId="7497E5EF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14:paraId="025CF37F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14:paraId="42F5F161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050582" w14:paraId="022B0210" w14:textId="77777777" w:rsidTr="00F86F2B">
        <w:tc>
          <w:tcPr>
            <w:tcW w:w="445" w:type="dxa"/>
          </w:tcPr>
          <w:p w14:paraId="79CA774A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27" w:type="dxa"/>
          </w:tcPr>
          <w:p w14:paraId="674F5A7A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урочистого заходу до Дня селища міського типу Калинівка</w:t>
            </w:r>
          </w:p>
        </w:tc>
        <w:tc>
          <w:tcPr>
            <w:tcW w:w="1134" w:type="dxa"/>
          </w:tcPr>
          <w:p w14:paraId="6A4ED941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Серпень –вересень</w:t>
            </w:r>
          </w:p>
        </w:tc>
        <w:tc>
          <w:tcPr>
            <w:tcW w:w="851" w:type="dxa"/>
          </w:tcPr>
          <w:p w14:paraId="6DF171C5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14:paraId="62A686A1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14:paraId="2987B644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</w:tcPr>
          <w:p w14:paraId="56681822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</w:tcPr>
          <w:p w14:paraId="7272AA7D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14:paraId="34036AF5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050582" w14:paraId="78F062D0" w14:textId="77777777" w:rsidTr="00F86F2B">
        <w:tc>
          <w:tcPr>
            <w:tcW w:w="445" w:type="dxa"/>
          </w:tcPr>
          <w:p w14:paraId="46FAD71C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27" w:type="dxa"/>
          </w:tcPr>
          <w:p w14:paraId="201B28F7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Днів сіл Калинівської громади</w:t>
            </w:r>
          </w:p>
        </w:tc>
        <w:tc>
          <w:tcPr>
            <w:tcW w:w="1134" w:type="dxa"/>
          </w:tcPr>
          <w:p w14:paraId="4CFF4367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851" w:type="dxa"/>
          </w:tcPr>
          <w:p w14:paraId="77C99EAE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850" w:type="dxa"/>
          </w:tcPr>
          <w:p w14:paraId="0CD9785E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0DEB6B12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14:paraId="1B773881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</w:tcPr>
          <w:p w14:paraId="47BF71B9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14:paraId="167A9D47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заборонені законом</w:t>
            </w:r>
          </w:p>
        </w:tc>
      </w:tr>
      <w:tr w:rsidR="00050582" w:rsidRPr="004865F3" w14:paraId="4CE0FF08" w14:textId="77777777" w:rsidTr="00F86F2B">
        <w:tc>
          <w:tcPr>
            <w:tcW w:w="445" w:type="dxa"/>
          </w:tcPr>
          <w:p w14:paraId="390BC458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27" w:type="dxa"/>
          </w:tcPr>
          <w:p w14:paraId="13782456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Придбання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виготовлення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 xml:space="preserve"> сценічного одягу та взуття, музичних інструментів, звукозаписувальної апаратури для 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самодіяльних колективів,  видавництво та закупівля книжкової продукції</w:t>
            </w:r>
          </w:p>
        </w:tc>
        <w:tc>
          <w:tcPr>
            <w:tcW w:w="1134" w:type="dxa"/>
          </w:tcPr>
          <w:p w14:paraId="0316ABD9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Протягом року</w:t>
            </w:r>
          </w:p>
        </w:tc>
        <w:tc>
          <w:tcPr>
            <w:tcW w:w="851" w:type="dxa"/>
          </w:tcPr>
          <w:p w14:paraId="17CB4494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6C12A3B4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221F1B3E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14:paraId="1E64CDE7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14:paraId="1C3BC91F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14:paraId="3C9F7890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sz w:val="20"/>
                <w:szCs w:val="20"/>
              </w:rPr>
              <w:t>Кошти місцевого бюджету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інші кошти не заборонен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 законом</w:t>
            </w:r>
          </w:p>
        </w:tc>
      </w:tr>
      <w:tr w:rsidR="00050582" w:rsidRPr="004865F3" w14:paraId="69D2A93E" w14:textId="77777777" w:rsidTr="00F86F2B">
        <w:tc>
          <w:tcPr>
            <w:tcW w:w="445" w:type="dxa"/>
          </w:tcPr>
          <w:p w14:paraId="6EA4C420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4204E0E2" w14:textId="77777777" w:rsidR="00050582" w:rsidRPr="002651C2" w:rsidRDefault="00050582" w:rsidP="00F86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Заходи:</w:t>
            </w:r>
          </w:p>
          <w:p w14:paraId="50340F40" w14:textId="77777777" w:rsidR="00050582" w:rsidRPr="002651C2" w:rsidRDefault="00050582" w:rsidP="00F86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Транспортні витрати:</w:t>
            </w:r>
          </w:p>
        </w:tc>
        <w:tc>
          <w:tcPr>
            <w:tcW w:w="1134" w:type="dxa"/>
          </w:tcPr>
          <w:p w14:paraId="7839D939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4F4AC7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14:paraId="22F4A3DD" w14:textId="77777777" w:rsidR="00050582" w:rsidRPr="00FB2BBC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14:paraId="1E3F1A85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14:paraId="75E933DC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0E776D12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800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  <w:p w14:paraId="169FFF9E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31E0D18" w14:textId="77777777" w:rsidR="00050582" w:rsidRPr="0005058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582">
              <w:rPr>
                <w:rFonts w:ascii="Times New Roman" w:hAnsi="Times New Roman" w:cs="Times New Roman"/>
                <w:b/>
                <w:sz w:val="20"/>
                <w:szCs w:val="20"/>
              </w:rPr>
              <w:t>2 000,0</w:t>
            </w:r>
          </w:p>
          <w:p w14:paraId="02E90A25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05058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136D84D" w14:textId="77777777" w:rsidR="00050582" w:rsidRPr="0005058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582">
              <w:rPr>
                <w:rFonts w:ascii="Times New Roman" w:hAnsi="Times New Roman" w:cs="Times New Roman"/>
                <w:b/>
                <w:sz w:val="20"/>
                <w:szCs w:val="20"/>
              </w:rPr>
              <w:t>2 050,0</w:t>
            </w:r>
          </w:p>
          <w:p w14:paraId="7014D7EA" w14:textId="77777777" w:rsidR="00050582" w:rsidRPr="00050582" w:rsidRDefault="00050582" w:rsidP="00F86F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582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14:paraId="6AAC29F6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582" w:rsidRPr="004865F3" w14:paraId="3439EDDC" w14:textId="77777777" w:rsidTr="00F86F2B">
        <w:tc>
          <w:tcPr>
            <w:tcW w:w="445" w:type="dxa"/>
          </w:tcPr>
          <w:p w14:paraId="51B3986C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14:paraId="71EB4C76" w14:textId="77777777" w:rsidR="00050582" w:rsidRPr="002651C2" w:rsidRDefault="00050582" w:rsidP="00F86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ВСЬОГО:</w:t>
            </w:r>
          </w:p>
        </w:tc>
        <w:tc>
          <w:tcPr>
            <w:tcW w:w="1134" w:type="dxa"/>
          </w:tcPr>
          <w:p w14:paraId="6AE133EA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918B52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569AB79B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14:paraId="0882A7F4" w14:textId="77777777" w:rsidR="00050582" w:rsidRPr="002651C2" w:rsidRDefault="00050582" w:rsidP="00F86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  <w:r w:rsidRPr="002651C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14:paraId="1771EBAC" w14:textId="77777777" w:rsidR="00050582" w:rsidRPr="00050582" w:rsidRDefault="00050582" w:rsidP="00F86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582">
              <w:rPr>
                <w:rFonts w:ascii="Times New Roman" w:hAnsi="Times New Roman" w:cs="Times New Roman"/>
                <w:b/>
                <w:sz w:val="20"/>
                <w:szCs w:val="20"/>
              </w:rPr>
              <w:t>2 100,0</w:t>
            </w:r>
          </w:p>
        </w:tc>
        <w:tc>
          <w:tcPr>
            <w:tcW w:w="851" w:type="dxa"/>
          </w:tcPr>
          <w:p w14:paraId="086AE986" w14:textId="77777777" w:rsidR="00050582" w:rsidRPr="00050582" w:rsidRDefault="00050582" w:rsidP="00F86F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582">
              <w:rPr>
                <w:rFonts w:ascii="Times New Roman" w:hAnsi="Times New Roman" w:cs="Times New Roman"/>
                <w:b/>
                <w:sz w:val="20"/>
                <w:szCs w:val="20"/>
              </w:rPr>
              <w:t>2 150,0</w:t>
            </w:r>
          </w:p>
        </w:tc>
        <w:tc>
          <w:tcPr>
            <w:tcW w:w="1134" w:type="dxa"/>
          </w:tcPr>
          <w:p w14:paraId="088D6A76" w14:textId="77777777" w:rsidR="00050582" w:rsidRPr="002651C2" w:rsidRDefault="00050582" w:rsidP="00F86F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66E538" w14:textId="77777777" w:rsidR="00582CDE" w:rsidRPr="00A02885" w:rsidRDefault="00582CDE" w:rsidP="00582CDE">
      <w:pPr>
        <w:spacing w:after="299" w:line="1" w:lineRule="exact"/>
        <w:rPr>
          <w:color w:val="auto"/>
          <w:sz w:val="28"/>
          <w:szCs w:val="28"/>
        </w:rPr>
      </w:pPr>
    </w:p>
    <w:p w14:paraId="5F745615" w14:textId="77777777" w:rsidR="00582CDE" w:rsidRPr="00A02885" w:rsidRDefault="00582CDE" w:rsidP="00582CDE">
      <w:pPr>
        <w:pStyle w:val="80"/>
        <w:keepNext/>
        <w:keepLines/>
        <w:numPr>
          <w:ilvl w:val="0"/>
          <w:numId w:val="10"/>
        </w:numPr>
        <w:tabs>
          <w:tab w:val="left" w:pos="489"/>
        </w:tabs>
        <w:spacing w:after="220" w:line="240" w:lineRule="auto"/>
        <w:ind w:left="360" w:hanging="360"/>
        <w:rPr>
          <w:color w:val="auto"/>
          <w:sz w:val="28"/>
          <w:szCs w:val="28"/>
        </w:rPr>
      </w:pPr>
      <w:bookmarkStart w:id="3" w:name="bookmark151"/>
      <w:r w:rsidRPr="00A02885">
        <w:rPr>
          <w:color w:val="auto"/>
          <w:sz w:val="28"/>
          <w:szCs w:val="28"/>
          <w:lang w:val="uk-UA" w:eastAsia="uk-UA" w:bidi="uk-UA"/>
        </w:rPr>
        <w:t>Очікуванні результати виконання Програми</w:t>
      </w:r>
      <w:bookmarkEnd w:id="3"/>
    </w:p>
    <w:p w14:paraId="0D173B13" w14:textId="77777777" w:rsidR="00582CDE" w:rsidRPr="00A02885" w:rsidRDefault="00582CDE" w:rsidP="00C004E8">
      <w:pPr>
        <w:pStyle w:val="1"/>
        <w:spacing w:after="220"/>
        <w:ind w:firstLine="709"/>
        <w:contextualSpacing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Реалізація Програми сприяє:</w:t>
      </w:r>
    </w:p>
    <w:p w14:paraId="4F41FA67" w14:textId="77777777" w:rsidR="00582CDE" w:rsidRDefault="00582CDE" w:rsidP="00C004E8">
      <w:pPr>
        <w:pStyle w:val="1"/>
        <w:spacing w:after="300"/>
        <w:ind w:firstLine="709"/>
        <w:contextualSpacing/>
        <w:rPr>
          <w:sz w:val="28"/>
          <w:szCs w:val="28"/>
          <w:lang w:val="uk-UA" w:eastAsia="uk-UA" w:bidi="uk-UA"/>
        </w:rPr>
      </w:pPr>
      <w:r w:rsidRPr="00A02885">
        <w:rPr>
          <w:sz w:val="28"/>
          <w:szCs w:val="28"/>
          <w:lang w:val="uk-UA" w:eastAsia="uk-UA" w:bidi="uk-UA"/>
        </w:rPr>
        <w:t>-Підвищенню ролі культури та духовності у суспільному житті громади;</w:t>
      </w:r>
    </w:p>
    <w:p w14:paraId="31302B98" w14:textId="77777777" w:rsidR="00582CDE" w:rsidRPr="00A02885" w:rsidRDefault="00582CDE" w:rsidP="00C004E8">
      <w:pPr>
        <w:pStyle w:val="1"/>
        <w:spacing w:after="300"/>
        <w:ind w:firstLine="709"/>
        <w:contextualSpacing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-Підвищенню рівня культурного обслуговування населення, забезпечення доступу населення до культурних надбань громади;</w:t>
      </w:r>
    </w:p>
    <w:p w14:paraId="20052875" w14:textId="77777777" w:rsidR="00582CDE" w:rsidRPr="00A02885" w:rsidRDefault="00582CDE" w:rsidP="00C004E8">
      <w:pPr>
        <w:pStyle w:val="1"/>
        <w:spacing w:after="0" w:line="259" w:lineRule="auto"/>
        <w:ind w:firstLine="709"/>
        <w:contextualSpacing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-Покращенню матеріально-технічної бази закладів культури;</w:t>
      </w:r>
    </w:p>
    <w:p w14:paraId="00EDD9DD" w14:textId="77777777" w:rsidR="00582CDE" w:rsidRPr="00A02885" w:rsidRDefault="00582CDE" w:rsidP="00C004E8">
      <w:pPr>
        <w:pStyle w:val="1"/>
        <w:spacing w:after="300" w:line="259" w:lineRule="auto"/>
        <w:ind w:firstLine="709"/>
        <w:contextualSpacing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-Відродженню української національної культури, мови, збереження культурних традицій громади;</w:t>
      </w:r>
    </w:p>
    <w:p w14:paraId="3FCBA018" w14:textId="77777777" w:rsidR="00582CDE" w:rsidRPr="00A02885" w:rsidRDefault="00582CDE" w:rsidP="00582CDE">
      <w:pPr>
        <w:pStyle w:val="80"/>
        <w:keepNext/>
        <w:keepLines/>
        <w:numPr>
          <w:ilvl w:val="0"/>
          <w:numId w:val="11"/>
        </w:numPr>
        <w:tabs>
          <w:tab w:val="left" w:pos="670"/>
        </w:tabs>
        <w:spacing w:after="220" w:line="240" w:lineRule="auto"/>
        <w:ind w:left="720" w:hanging="360"/>
        <w:rPr>
          <w:color w:val="auto"/>
          <w:sz w:val="28"/>
          <w:szCs w:val="28"/>
        </w:rPr>
      </w:pPr>
      <w:bookmarkStart w:id="4" w:name="bookmark153"/>
      <w:r w:rsidRPr="00A02885">
        <w:rPr>
          <w:color w:val="auto"/>
          <w:sz w:val="28"/>
          <w:szCs w:val="28"/>
          <w:lang w:val="uk-UA" w:eastAsia="uk-UA" w:bidi="uk-UA"/>
        </w:rPr>
        <w:t>Фінансування Програми</w:t>
      </w:r>
      <w:bookmarkEnd w:id="4"/>
    </w:p>
    <w:p w14:paraId="01C98407" w14:textId="77777777" w:rsidR="00582CDE" w:rsidRPr="00A02885" w:rsidRDefault="00582CDE" w:rsidP="00C004E8">
      <w:pPr>
        <w:pStyle w:val="1"/>
        <w:spacing w:after="220" w:line="259" w:lineRule="auto"/>
        <w:ind w:firstLine="709"/>
        <w:contextualSpacing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Фінансування заходів, передбачених Програмою, здійснюватиметься з урахуванням реальних можливостей місцевого бюджету та з інших джерел, не заборонених чинним законодавством.</w:t>
      </w:r>
    </w:p>
    <w:p w14:paraId="2ADAAE2D" w14:textId="77777777" w:rsidR="00582CDE" w:rsidRPr="00A02885" w:rsidRDefault="00582CDE" w:rsidP="00582CDE">
      <w:pPr>
        <w:pStyle w:val="80"/>
        <w:keepNext/>
        <w:keepLines/>
        <w:numPr>
          <w:ilvl w:val="0"/>
          <w:numId w:val="11"/>
        </w:numPr>
        <w:tabs>
          <w:tab w:val="left" w:pos="776"/>
        </w:tabs>
        <w:spacing w:after="220" w:line="240" w:lineRule="auto"/>
        <w:ind w:left="720" w:hanging="360"/>
        <w:rPr>
          <w:color w:val="auto"/>
          <w:sz w:val="28"/>
          <w:szCs w:val="28"/>
        </w:rPr>
      </w:pPr>
      <w:bookmarkStart w:id="5" w:name="bookmark155"/>
      <w:r w:rsidRPr="00A02885">
        <w:rPr>
          <w:color w:val="auto"/>
          <w:sz w:val="28"/>
          <w:szCs w:val="28"/>
          <w:lang w:val="uk-UA" w:eastAsia="uk-UA" w:bidi="uk-UA"/>
        </w:rPr>
        <w:t>Координація та контроль за виконанням Програми</w:t>
      </w:r>
      <w:bookmarkEnd w:id="5"/>
    </w:p>
    <w:p w14:paraId="2258BF95" w14:textId="77777777" w:rsidR="00582CDE" w:rsidRPr="00A02885" w:rsidRDefault="00582CDE" w:rsidP="00C004E8">
      <w:pPr>
        <w:pStyle w:val="1"/>
        <w:spacing w:after="1080" w:line="257" w:lineRule="auto"/>
        <w:ind w:firstLine="709"/>
        <w:jc w:val="both"/>
        <w:rPr>
          <w:sz w:val="28"/>
          <w:szCs w:val="28"/>
        </w:rPr>
      </w:pPr>
      <w:r w:rsidRPr="00A02885">
        <w:rPr>
          <w:sz w:val="28"/>
          <w:szCs w:val="28"/>
          <w:lang w:val="uk-UA" w:eastAsia="uk-UA" w:bidi="uk-UA"/>
        </w:rPr>
        <w:t>Координацію та контроль за виконанням Програми здійснює сектор культури, туризму та з питань діяльності засобів масової інформації Калинівської селищної ради</w:t>
      </w:r>
      <w:r w:rsidR="003D1E89">
        <w:rPr>
          <w:sz w:val="28"/>
          <w:szCs w:val="28"/>
          <w:lang w:val="uk-UA" w:eastAsia="uk-UA" w:bidi="uk-UA"/>
        </w:rPr>
        <w:t>.</w:t>
      </w:r>
    </w:p>
    <w:p w14:paraId="41BA6955" w14:textId="77777777" w:rsidR="00582CDE" w:rsidRDefault="00582CDE" w:rsidP="00C004E8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bookmarkStart w:id="6" w:name="_Hlk88150449"/>
      <w:r>
        <w:rPr>
          <w:b/>
          <w:bCs/>
          <w:sz w:val="28"/>
          <w:szCs w:val="28"/>
          <w:lang w:val="uk-UA" w:eastAsia="uk-UA" w:bidi="uk-UA"/>
        </w:rPr>
        <w:t xml:space="preserve">Виконуюча </w:t>
      </w:r>
      <w:proofErr w:type="spellStart"/>
      <w:r>
        <w:rPr>
          <w:b/>
          <w:bCs/>
          <w:sz w:val="28"/>
          <w:szCs w:val="28"/>
          <w:lang w:val="uk-UA" w:eastAsia="uk-UA" w:bidi="uk-UA"/>
        </w:rPr>
        <w:t>обов</w:t>
      </w:r>
      <w:proofErr w:type="spellEnd"/>
      <w:r w:rsidRPr="00B1012A">
        <w:rPr>
          <w:b/>
          <w:bCs/>
          <w:sz w:val="28"/>
          <w:szCs w:val="28"/>
          <w:lang w:eastAsia="uk-UA" w:bidi="uk-UA"/>
        </w:rPr>
        <w:t>’</w:t>
      </w:r>
      <w:proofErr w:type="spellStart"/>
      <w:r>
        <w:rPr>
          <w:b/>
          <w:bCs/>
          <w:sz w:val="28"/>
          <w:szCs w:val="28"/>
          <w:lang w:val="uk-UA" w:eastAsia="uk-UA" w:bidi="uk-UA"/>
        </w:rPr>
        <w:t>язки</w:t>
      </w:r>
      <w:proofErr w:type="spellEnd"/>
    </w:p>
    <w:p w14:paraId="2767B02E" w14:textId="77777777" w:rsidR="00C004E8" w:rsidRDefault="00582CDE" w:rsidP="00C004E8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>завідувача сектору</w:t>
      </w:r>
      <w:r w:rsidR="00C004E8">
        <w:rPr>
          <w:b/>
          <w:bCs/>
          <w:sz w:val="28"/>
          <w:szCs w:val="28"/>
          <w:lang w:val="uk-UA" w:eastAsia="uk-UA" w:bidi="uk-UA"/>
        </w:rPr>
        <w:t xml:space="preserve"> культури, </w:t>
      </w:r>
    </w:p>
    <w:p w14:paraId="4FDEA76E" w14:textId="77777777" w:rsidR="00C004E8" w:rsidRDefault="00C004E8" w:rsidP="00C004E8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 xml:space="preserve">туризму та з питань діяльності </w:t>
      </w:r>
    </w:p>
    <w:p w14:paraId="2BCA152F" w14:textId="77777777" w:rsidR="00C004E8" w:rsidRDefault="00C004E8" w:rsidP="00C004E8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b/>
          <w:bCs/>
          <w:sz w:val="28"/>
          <w:szCs w:val="28"/>
          <w:lang w:val="uk-UA" w:eastAsia="uk-UA" w:bidi="uk-UA"/>
        </w:rPr>
      </w:pPr>
      <w:r>
        <w:rPr>
          <w:b/>
          <w:bCs/>
          <w:sz w:val="28"/>
          <w:szCs w:val="28"/>
          <w:lang w:val="uk-UA" w:eastAsia="uk-UA" w:bidi="uk-UA"/>
        </w:rPr>
        <w:t>засобів масової інформації</w:t>
      </w:r>
    </w:p>
    <w:p w14:paraId="029B66F9" w14:textId="77777777" w:rsidR="00582CDE" w:rsidRPr="00B1012A" w:rsidRDefault="00C004E8" w:rsidP="00C004E8">
      <w:pPr>
        <w:pStyle w:val="1"/>
        <w:tabs>
          <w:tab w:val="left" w:pos="4361"/>
          <w:tab w:val="left" w:pos="6374"/>
        </w:tabs>
        <w:spacing w:after="220" w:line="276" w:lineRule="auto"/>
        <w:ind w:firstLine="0"/>
        <w:contextualSpacing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uk-UA" w:bidi="uk-UA"/>
        </w:rPr>
        <w:t>Калинівської селищної ради</w:t>
      </w:r>
      <w:bookmarkEnd w:id="6"/>
      <w:r w:rsidR="00582CDE">
        <w:rPr>
          <w:b/>
          <w:bCs/>
          <w:sz w:val="28"/>
          <w:szCs w:val="28"/>
          <w:lang w:val="uk-UA" w:eastAsia="uk-UA" w:bidi="uk-UA"/>
        </w:rPr>
        <w:tab/>
      </w:r>
      <w:r w:rsidR="00582CDE">
        <w:rPr>
          <w:b/>
          <w:bCs/>
          <w:sz w:val="28"/>
          <w:szCs w:val="28"/>
          <w:lang w:val="uk-UA" w:eastAsia="uk-UA" w:bidi="uk-UA"/>
        </w:rPr>
        <w:tab/>
      </w:r>
      <w:r w:rsidR="00582CDE">
        <w:rPr>
          <w:b/>
          <w:bCs/>
          <w:sz w:val="28"/>
          <w:szCs w:val="28"/>
          <w:lang w:val="uk-UA" w:eastAsia="uk-UA" w:bidi="uk-UA"/>
        </w:rPr>
        <w:tab/>
        <w:t>Анна ХИЖНЯК</w:t>
      </w:r>
    </w:p>
    <w:p w14:paraId="1ECA0918" w14:textId="77777777" w:rsidR="00582CDE" w:rsidRPr="00C004E8" w:rsidRDefault="00582CDE" w:rsidP="00582CDE">
      <w:pPr>
        <w:rPr>
          <w:rFonts w:ascii="Times New Roman" w:hAnsi="Times New Roman" w:cs="Times New Roman"/>
          <w:sz w:val="28"/>
          <w:szCs w:val="28"/>
        </w:rPr>
      </w:pPr>
    </w:p>
    <w:p w14:paraId="47CB9EC2" w14:textId="77777777" w:rsidR="00582CDE" w:rsidRPr="00C004E8" w:rsidRDefault="00582CDE" w:rsidP="00597679">
      <w:pPr>
        <w:rPr>
          <w:rFonts w:ascii="Times New Roman" w:hAnsi="Times New Roman" w:cs="Times New Roman"/>
        </w:rPr>
      </w:pPr>
    </w:p>
    <w:sectPr w:rsidR="00582CDE" w:rsidRPr="00C0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2269" w14:textId="77777777" w:rsidR="00890BB7" w:rsidRDefault="00890BB7">
      <w:r>
        <w:separator/>
      </w:r>
    </w:p>
  </w:endnote>
  <w:endnote w:type="continuationSeparator" w:id="0">
    <w:p w14:paraId="2D5B883D" w14:textId="77777777" w:rsidR="00890BB7" w:rsidRDefault="0089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F8CC" w14:textId="77777777" w:rsidR="00890BB7" w:rsidRDefault="00890BB7">
      <w:r>
        <w:separator/>
      </w:r>
    </w:p>
  </w:footnote>
  <w:footnote w:type="continuationSeparator" w:id="0">
    <w:p w14:paraId="708F27C9" w14:textId="77777777" w:rsidR="00890BB7" w:rsidRDefault="0089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1012" w14:textId="77777777" w:rsidR="0064141E" w:rsidRDefault="004E1C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766794" wp14:editId="2770730E">
              <wp:simplePos x="0" y="0"/>
              <wp:positionH relativeFrom="page">
                <wp:posOffset>4252595</wp:posOffset>
              </wp:positionH>
              <wp:positionV relativeFrom="page">
                <wp:posOffset>629920</wp:posOffset>
              </wp:positionV>
              <wp:extent cx="64135" cy="103505"/>
              <wp:effectExtent l="0" t="0" r="0" b="0"/>
              <wp:wrapNone/>
              <wp:docPr id="262" name="Shape 2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371D8" w14:textId="77777777" w:rsidR="0064141E" w:rsidRDefault="004E1C97">
                          <w:pPr>
                            <w:pStyle w:val="a9"/>
                          </w:pP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begin"/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B4F55"/>
                              <w:lang w:eastAsia="ru-RU" w:bidi="ru-RU"/>
                            </w:rPr>
                            <w:t>2</w: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66794" id="_x0000_t202" coordsize="21600,21600" o:spt="202" path="m,l,21600r21600,l21600,xe">
              <v:stroke joinstyle="miter"/>
              <v:path gradientshapeok="t" o:connecttype="rect"/>
            </v:shapetype>
            <v:shape id="Shape 262" o:spid="_x0000_s1026" type="#_x0000_t202" style="position:absolute;margin-left:334.85pt;margin-top:49.6pt;width:5.0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" filled="f" stroked="f">
              <v:textbox style="mso-fit-shape-to-text:t" inset="0,0,0,0">
                <w:txbxContent>
                  <w:p w14:paraId="427371D8" w14:textId="77777777" w:rsidR="0064141E" w:rsidRDefault="004E1C97">
                    <w:pPr>
                      <w:pStyle w:val="a9"/>
                    </w:pPr>
                    <w:r>
                      <w:rPr>
                        <w:color w:val="5B4F55"/>
                        <w:lang w:eastAsia="ru-RU" w:bidi="ru-RU"/>
                      </w:rPr>
                      <w:fldChar w:fldCharType="begin"/>
                    </w:r>
                    <w:r>
                      <w:rPr>
                        <w:color w:val="5B4F55"/>
                        <w:lang w:eastAsia="ru-RU" w:bidi="ru-RU"/>
                      </w:rPr>
                      <w:instrText xml:space="preserve"> PAGE \* MERGEFORMAT </w:instrTex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separate"/>
                    </w:r>
                    <w:r>
                      <w:rPr>
                        <w:noProof/>
                        <w:color w:val="5B4F55"/>
                        <w:lang w:eastAsia="ru-RU" w:bidi="ru-RU"/>
                      </w:rPr>
                      <w:t>2</w: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E0F6" w14:textId="77777777" w:rsidR="0064141E" w:rsidRDefault="004E1C9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FAB535" wp14:editId="700672EA">
              <wp:simplePos x="0" y="0"/>
              <wp:positionH relativeFrom="page">
                <wp:posOffset>4252595</wp:posOffset>
              </wp:positionH>
              <wp:positionV relativeFrom="page">
                <wp:posOffset>629920</wp:posOffset>
              </wp:positionV>
              <wp:extent cx="64135" cy="103505"/>
              <wp:effectExtent l="0" t="0" r="0" b="0"/>
              <wp:wrapNone/>
              <wp:docPr id="260" name="Shape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6533AE" w14:textId="77777777" w:rsidR="0064141E" w:rsidRDefault="004E1C97">
                          <w:pPr>
                            <w:pStyle w:val="a9"/>
                          </w:pP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begin"/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instrText xml:space="preserve"> PAGE \* MERGEFORMAT </w:instrTex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separate"/>
                          </w:r>
                          <w:r w:rsidR="001451EA">
                            <w:rPr>
                              <w:noProof/>
                              <w:color w:val="5B4F55"/>
                              <w:lang w:eastAsia="ru-RU" w:bidi="ru-RU"/>
                            </w:rPr>
                            <w:t>5</w:t>
                          </w:r>
                          <w:r>
                            <w:rPr>
                              <w:color w:val="5B4F55"/>
                              <w:lang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AB535" id="_x0000_t202" coordsize="21600,21600" o:spt="202" path="m,l,21600r21600,l21600,xe">
              <v:stroke joinstyle="miter"/>
              <v:path gradientshapeok="t" o:connecttype="rect"/>
            </v:shapetype>
            <v:shape id="Shape 260" o:spid="_x0000_s1027" type="#_x0000_t202" style="position:absolute;margin-left:334.85pt;margin-top:49.6pt;width:5.0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" filled="f" stroked="f">
              <v:textbox style="mso-fit-shape-to-text:t" inset="0,0,0,0">
                <w:txbxContent>
                  <w:p w14:paraId="676533AE" w14:textId="77777777" w:rsidR="0064141E" w:rsidRDefault="004E1C97">
                    <w:pPr>
                      <w:pStyle w:val="a9"/>
                    </w:pPr>
                    <w:r>
                      <w:rPr>
                        <w:color w:val="5B4F55"/>
                        <w:lang w:eastAsia="ru-RU" w:bidi="ru-RU"/>
                      </w:rPr>
                      <w:fldChar w:fldCharType="begin"/>
                    </w:r>
                    <w:r>
                      <w:rPr>
                        <w:color w:val="5B4F55"/>
                        <w:lang w:eastAsia="ru-RU" w:bidi="ru-RU"/>
                      </w:rPr>
                      <w:instrText xml:space="preserve"> PAGE \* MERGEFORMAT </w:instrTex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separate"/>
                    </w:r>
                    <w:r w:rsidR="001451EA">
                      <w:rPr>
                        <w:noProof/>
                        <w:color w:val="5B4F55"/>
                        <w:lang w:eastAsia="ru-RU" w:bidi="ru-RU"/>
                      </w:rPr>
                      <w:t>5</w:t>
                    </w:r>
                    <w:r>
                      <w:rPr>
                        <w:color w:val="5B4F55"/>
                        <w:lang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C82"/>
    <w:multiLevelType w:val="multilevel"/>
    <w:tmpl w:val="5DE477A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424AF"/>
    <w:multiLevelType w:val="multilevel"/>
    <w:tmpl w:val="EEC218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4F55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C3389"/>
    <w:multiLevelType w:val="multilevel"/>
    <w:tmpl w:val="0E30A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FA71AE"/>
    <w:multiLevelType w:val="multilevel"/>
    <w:tmpl w:val="E5268EA6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F03E79"/>
    <w:multiLevelType w:val="multilevel"/>
    <w:tmpl w:val="591A9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ourier New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ourier New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ourier New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ourier New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ourier New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ourier New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ourier New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ourier New" w:hint="default"/>
        <w:color w:val="000000"/>
      </w:rPr>
    </w:lvl>
  </w:abstractNum>
  <w:abstractNum w:abstractNumId="5" w15:restartNumberingAfterBreak="0">
    <w:nsid w:val="27AF3023"/>
    <w:multiLevelType w:val="multilevel"/>
    <w:tmpl w:val="F524F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0158DA"/>
    <w:multiLevelType w:val="multilevel"/>
    <w:tmpl w:val="F42A94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51BB2E62"/>
    <w:multiLevelType w:val="multilevel"/>
    <w:tmpl w:val="0B50516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1670CC"/>
    <w:multiLevelType w:val="multilevel"/>
    <w:tmpl w:val="40A09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62A779E2"/>
    <w:multiLevelType w:val="multilevel"/>
    <w:tmpl w:val="3932B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6692944"/>
    <w:multiLevelType w:val="hybridMultilevel"/>
    <w:tmpl w:val="1FD6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8F"/>
    <w:rsid w:val="00041925"/>
    <w:rsid w:val="00050582"/>
    <w:rsid w:val="000611D8"/>
    <w:rsid w:val="000A6AD6"/>
    <w:rsid w:val="000C5E29"/>
    <w:rsid w:val="001451EA"/>
    <w:rsid w:val="00145602"/>
    <w:rsid w:val="001F6DCC"/>
    <w:rsid w:val="002651C2"/>
    <w:rsid w:val="00316CF7"/>
    <w:rsid w:val="003C45E6"/>
    <w:rsid w:val="003D1E89"/>
    <w:rsid w:val="0043325C"/>
    <w:rsid w:val="004519B6"/>
    <w:rsid w:val="004E1C97"/>
    <w:rsid w:val="005612C6"/>
    <w:rsid w:val="00582CDE"/>
    <w:rsid w:val="00597679"/>
    <w:rsid w:val="005B29CB"/>
    <w:rsid w:val="00604A16"/>
    <w:rsid w:val="00615E61"/>
    <w:rsid w:val="00623EF8"/>
    <w:rsid w:val="0064141E"/>
    <w:rsid w:val="00727619"/>
    <w:rsid w:val="007334A1"/>
    <w:rsid w:val="007E76DF"/>
    <w:rsid w:val="008365AE"/>
    <w:rsid w:val="00861866"/>
    <w:rsid w:val="00890BB7"/>
    <w:rsid w:val="008C3511"/>
    <w:rsid w:val="0090418F"/>
    <w:rsid w:val="00A90314"/>
    <w:rsid w:val="00A92A4B"/>
    <w:rsid w:val="00BA6202"/>
    <w:rsid w:val="00BC42C9"/>
    <w:rsid w:val="00C004E8"/>
    <w:rsid w:val="00CA5E5F"/>
    <w:rsid w:val="00CC028C"/>
    <w:rsid w:val="00F00C8F"/>
    <w:rsid w:val="00F07F48"/>
    <w:rsid w:val="00F11770"/>
    <w:rsid w:val="00FB2BBC"/>
    <w:rsid w:val="00FE4E6A"/>
    <w:rsid w:val="00FE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A305"/>
  <w15:chartTrackingRefBased/>
  <w15:docId w15:val="{3D11D2AA-EC47-44B2-8208-5ECE069F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F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07F4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F07F48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character" w:customStyle="1" w:styleId="8">
    <w:name w:val="Заголовок №8_"/>
    <w:basedOn w:val="a0"/>
    <w:link w:val="80"/>
    <w:locked/>
    <w:rsid w:val="00F07F48"/>
    <w:rPr>
      <w:rFonts w:ascii="Times New Roman" w:eastAsia="Times New Roman" w:hAnsi="Times New Roman" w:cs="Times New Roman"/>
      <w:b/>
      <w:bCs/>
      <w:color w:val="5B4F55"/>
      <w:sz w:val="26"/>
      <w:szCs w:val="26"/>
    </w:rPr>
  </w:style>
  <w:style w:type="paragraph" w:customStyle="1" w:styleId="80">
    <w:name w:val="Заголовок №8"/>
    <w:basedOn w:val="a"/>
    <w:link w:val="8"/>
    <w:rsid w:val="00F07F48"/>
    <w:pPr>
      <w:spacing w:after="190" w:line="256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5B4F55"/>
      <w:sz w:val="26"/>
      <w:szCs w:val="26"/>
      <w:lang w:val="ru-RU" w:eastAsia="en-US" w:bidi="ar-SA"/>
    </w:rPr>
  </w:style>
  <w:style w:type="character" w:customStyle="1" w:styleId="4">
    <w:name w:val="Основной текст (4)_"/>
    <w:basedOn w:val="a0"/>
    <w:link w:val="40"/>
    <w:locked/>
    <w:rsid w:val="00F07F48"/>
    <w:rPr>
      <w:rFonts w:ascii="Times New Roman" w:eastAsia="Times New Roman" w:hAnsi="Times New Roman" w:cs="Times New Roman"/>
      <w:b/>
      <w:bCs/>
      <w:color w:val="5B4F55"/>
      <w:sz w:val="32"/>
      <w:szCs w:val="32"/>
    </w:rPr>
  </w:style>
  <w:style w:type="paragraph" w:customStyle="1" w:styleId="40">
    <w:name w:val="Основной текст (4)"/>
    <w:basedOn w:val="a"/>
    <w:link w:val="4"/>
    <w:rsid w:val="00F07F48"/>
    <w:pPr>
      <w:spacing w:after="6240"/>
      <w:jc w:val="center"/>
    </w:pPr>
    <w:rPr>
      <w:rFonts w:ascii="Times New Roman" w:eastAsia="Times New Roman" w:hAnsi="Times New Roman" w:cs="Times New Roman"/>
      <w:b/>
      <w:bCs/>
      <w:color w:val="5B4F55"/>
      <w:sz w:val="32"/>
      <w:szCs w:val="32"/>
      <w:lang w:val="ru-RU" w:eastAsia="en-US" w:bidi="ar-SA"/>
    </w:rPr>
  </w:style>
  <w:style w:type="paragraph" w:styleId="a4">
    <w:name w:val="List Paragraph"/>
    <w:basedOn w:val="a"/>
    <w:uiPriority w:val="34"/>
    <w:qFormat/>
    <w:rsid w:val="00597679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5976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582CDE"/>
    <w:rPr>
      <w:rFonts w:ascii="Times New Roman" w:eastAsia="Times New Roman" w:hAnsi="Times New Roman" w:cs="Times New Roman"/>
    </w:rPr>
  </w:style>
  <w:style w:type="character" w:customStyle="1" w:styleId="a8">
    <w:name w:val="Колонтитул_"/>
    <w:basedOn w:val="a0"/>
    <w:link w:val="a9"/>
    <w:rsid w:val="00582CDE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582CDE"/>
    <w:pPr>
      <w:spacing w:after="20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a9">
    <w:name w:val="Колонтитул"/>
    <w:basedOn w:val="a"/>
    <w:link w:val="a8"/>
    <w:rsid w:val="00582CDE"/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3D1E8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E89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svetik_volkova@outlook.com</dc:creator>
  <cp:keywords/>
  <dc:description/>
  <cp:lastModifiedBy>AdminPC</cp:lastModifiedBy>
  <cp:revision>15</cp:revision>
  <cp:lastPrinted>2021-11-23T09:13:00Z</cp:lastPrinted>
  <dcterms:created xsi:type="dcterms:W3CDTF">2021-10-27T11:08:00Z</dcterms:created>
  <dcterms:modified xsi:type="dcterms:W3CDTF">2021-12-13T09:59:00Z</dcterms:modified>
</cp:coreProperties>
</file>