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6B" w:rsidRPr="006127BE" w:rsidRDefault="0016316B" w:rsidP="0016316B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6127BE">
        <w:rPr>
          <w:rFonts w:eastAsia="Times New Roman" w:cs="Times New Roman"/>
          <w:b/>
          <w:bCs/>
          <w:szCs w:val="28"/>
          <w:lang w:val="uk-UA" w:eastAsia="ru-RU"/>
        </w:rPr>
        <w:t>Інформаційне повідомлення про проведення громадськ</w:t>
      </w:r>
      <w:r>
        <w:rPr>
          <w:rFonts w:eastAsia="Times New Roman" w:cs="Times New Roman"/>
          <w:b/>
          <w:bCs/>
          <w:szCs w:val="28"/>
          <w:lang w:val="uk-UA" w:eastAsia="ru-RU"/>
        </w:rPr>
        <w:t>их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val="uk-UA" w:eastAsia="ru-RU"/>
        </w:rPr>
        <w:t>слухань щодо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> </w:t>
      </w:r>
      <w:proofErr w:type="spellStart"/>
      <w:r w:rsidRPr="006127BE">
        <w:rPr>
          <w:rFonts w:eastAsia="Times New Roman" w:cs="Times New Roman"/>
          <w:b/>
          <w:bCs/>
          <w:szCs w:val="28"/>
          <w:lang w:val="uk-UA" w:eastAsia="ru-RU"/>
        </w:rPr>
        <w:t>про</w:t>
      </w:r>
      <w:r>
        <w:rPr>
          <w:rFonts w:eastAsia="Times New Roman" w:cs="Times New Roman"/>
          <w:b/>
          <w:bCs/>
          <w:szCs w:val="28"/>
          <w:lang w:val="uk-UA" w:eastAsia="ru-RU"/>
        </w:rPr>
        <w:t>є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>кту</w:t>
      </w:r>
      <w:proofErr w:type="spellEnd"/>
      <w:r w:rsidRPr="006127BE">
        <w:rPr>
          <w:rFonts w:eastAsia="Times New Roman" w:cs="Times New Roman"/>
          <w:b/>
          <w:bCs/>
          <w:szCs w:val="28"/>
          <w:lang w:val="uk-UA" w:eastAsia="ru-RU"/>
        </w:rPr>
        <w:t xml:space="preserve"> рішення </w:t>
      </w:r>
      <w:proofErr w:type="spellStart"/>
      <w:r w:rsidRPr="006127BE">
        <w:rPr>
          <w:rFonts w:eastAsia="Times New Roman" w:cs="Times New Roman"/>
          <w:b/>
          <w:bCs/>
          <w:szCs w:val="28"/>
          <w:lang w:val="uk-UA" w:eastAsia="ru-RU"/>
        </w:rPr>
        <w:t>Калинівської</w:t>
      </w:r>
      <w:proofErr w:type="spellEnd"/>
      <w:r w:rsidRPr="006127BE">
        <w:rPr>
          <w:rFonts w:eastAsia="Times New Roman" w:cs="Times New Roman"/>
          <w:b/>
          <w:bCs/>
          <w:szCs w:val="28"/>
          <w:lang w:val="uk-UA" w:eastAsia="ru-RU"/>
        </w:rPr>
        <w:t xml:space="preserve"> селищної ради  про припинення </w:t>
      </w:r>
      <w:r w:rsidRPr="00945B80">
        <w:rPr>
          <w:rFonts w:eastAsia="Times New Roman" w:cs="Times New Roman"/>
          <w:b/>
          <w:szCs w:val="28"/>
          <w:lang w:val="uk-UA" w:eastAsia="ru-RU"/>
        </w:rPr>
        <w:t>юридичної особи</w:t>
      </w:r>
      <w:r w:rsidRPr="006127BE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b/>
          <w:szCs w:val="28"/>
          <w:lang w:val="uk-UA"/>
        </w:rPr>
        <w:t>Порадівськ</w:t>
      </w:r>
      <w:r>
        <w:rPr>
          <w:rFonts w:cs="Times New Roman"/>
          <w:b/>
          <w:szCs w:val="28"/>
          <w:lang w:val="uk-UA"/>
        </w:rPr>
        <w:t>ий</w:t>
      </w:r>
      <w:proofErr w:type="spellEnd"/>
      <w:r w:rsidRPr="006127BE">
        <w:rPr>
          <w:rFonts w:cs="Times New Roman"/>
          <w:b/>
          <w:szCs w:val="28"/>
          <w:lang w:val="uk-UA"/>
        </w:rPr>
        <w:t xml:space="preserve"> навчально-виховн</w:t>
      </w:r>
      <w:r>
        <w:rPr>
          <w:rFonts w:cs="Times New Roman"/>
          <w:b/>
          <w:szCs w:val="28"/>
          <w:lang w:val="uk-UA"/>
        </w:rPr>
        <w:t>ий</w:t>
      </w:r>
      <w:r w:rsidRPr="006127BE">
        <w:rPr>
          <w:rFonts w:cs="Times New Roman"/>
          <w:b/>
          <w:szCs w:val="28"/>
          <w:lang w:val="uk-UA"/>
        </w:rPr>
        <w:t xml:space="preserve"> компле</w:t>
      </w:r>
      <w:r>
        <w:rPr>
          <w:rFonts w:cs="Times New Roman"/>
          <w:b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b/>
          <w:szCs w:val="28"/>
          <w:lang w:val="uk-UA"/>
        </w:rPr>
        <w:t xml:space="preserve"> ступенів</w:t>
      </w:r>
      <w:r>
        <w:rPr>
          <w:rFonts w:cs="Times New Roman"/>
          <w:b/>
          <w:szCs w:val="28"/>
          <w:lang w:val="uk-UA"/>
        </w:rPr>
        <w:t>-</w:t>
      </w:r>
      <w:r w:rsidRPr="006127BE">
        <w:rPr>
          <w:rFonts w:cs="Times New Roman"/>
          <w:b/>
          <w:szCs w:val="28"/>
          <w:lang w:val="uk-UA"/>
        </w:rPr>
        <w:t xml:space="preserve">дошкільний навчальний заклад»  </w:t>
      </w:r>
      <w:proofErr w:type="spellStart"/>
      <w:r w:rsidRPr="006127BE">
        <w:rPr>
          <w:rFonts w:cs="Times New Roman"/>
          <w:b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b/>
          <w:szCs w:val="28"/>
          <w:lang w:val="uk-UA"/>
        </w:rPr>
        <w:t xml:space="preserve"> селищної ради Фастівського району Київської області</w:t>
      </w:r>
      <w:r w:rsidRPr="003E0156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b/>
          <w:bCs/>
          <w:szCs w:val="28"/>
          <w:lang w:val="uk-UA" w:eastAsia="ru-RU"/>
        </w:rPr>
        <w:t>шляхом ліквідації</w:t>
      </w:r>
      <w:r w:rsidRPr="006127BE">
        <w:rPr>
          <w:rFonts w:cs="Times New Roman"/>
          <w:b/>
          <w:szCs w:val="28"/>
          <w:lang w:val="uk-UA"/>
        </w:rPr>
        <w:t>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 </w:t>
      </w:r>
    </w:p>
    <w:p w:rsidR="0016316B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Інформуємо, що відповідно до статті 32 Закону України «Про повну загальну середню освіту»</w:t>
      </w:r>
      <w:r>
        <w:rPr>
          <w:rFonts w:eastAsia="Times New Roman" w:cs="Times New Roman"/>
          <w:szCs w:val="28"/>
          <w:lang w:val="uk-UA" w:eastAsia="ru-RU"/>
        </w:rPr>
        <w:t xml:space="preserve"> реорганізація і ліквідація закладів загальної середньої освіти у сільській місцевості допускаються лише після громадського обговорення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відповідного рішення засновника.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1. Ініціатор громадського обговорення - 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Калинівська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селищна рада.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2. Організатор громадського обговорення – </w:t>
      </w:r>
      <w:r>
        <w:rPr>
          <w:rFonts w:eastAsia="Times New Roman" w:cs="Times New Roman"/>
          <w:szCs w:val="28"/>
          <w:lang w:val="uk-UA" w:eastAsia="ru-RU"/>
        </w:rPr>
        <w:t>відділ освіти, молоді та спорту</w:t>
      </w:r>
      <w:r w:rsidRPr="006127BE">
        <w:rPr>
          <w:rFonts w:eastAsia="Times New Roman" w:cs="Times New Roman"/>
          <w:szCs w:val="28"/>
          <w:lang w:val="uk-UA" w:eastAsia="ru-RU"/>
        </w:rPr>
        <w:t xml:space="preserve">  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селищної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ради.</w:t>
      </w:r>
    </w:p>
    <w:p w:rsidR="0016316B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3. Мета: врахування думки жителів с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Порадіка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szCs w:val="28"/>
          <w:lang w:val="uk-UA" w:eastAsia="ru-RU"/>
        </w:rPr>
        <w:t xml:space="preserve">та </w:t>
      </w:r>
      <w:r>
        <w:rPr>
          <w:rFonts w:eastAsia="Times New Roman" w:cs="Times New Roman"/>
          <w:szCs w:val="28"/>
          <w:lang w:val="uk-UA" w:eastAsia="ru-RU"/>
        </w:rPr>
        <w:t xml:space="preserve">с.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Руликів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cs="Times New Roman"/>
          <w:szCs w:val="28"/>
          <w:lang w:val="uk-UA"/>
        </w:rPr>
        <w:t>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при прийнятті 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Калинівською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селищною радою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 про припинення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шляхом ліквідації (проєкт рішення додається).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4. Предмет громадського обговорення – пропозиції мешканців с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Порадівка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szCs w:val="28"/>
          <w:lang w:val="uk-UA" w:eastAsia="ru-RU"/>
        </w:rPr>
        <w:t xml:space="preserve">та </w:t>
      </w:r>
      <w:r>
        <w:rPr>
          <w:rFonts w:eastAsia="Times New Roman" w:cs="Times New Roman"/>
          <w:szCs w:val="28"/>
          <w:lang w:val="uk-UA" w:eastAsia="ru-RU"/>
        </w:rPr>
        <w:t xml:space="preserve">         с.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Руликів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cs="Times New Roman"/>
          <w:szCs w:val="28"/>
          <w:lang w:val="uk-UA"/>
        </w:rPr>
        <w:t>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до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 про припинення </w:t>
      </w:r>
      <w:r>
        <w:rPr>
          <w:rFonts w:eastAsia="Times New Roman" w:cs="Times New Roman"/>
          <w:szCs w:val="28"/>
          <w:lang w:val="uk-UA" w:eastAsia="ru-RU"/>
        </w:rPr>
        <w:t>юридичної особи</w:t>
      </w:r>
      <w:r w:rsidRPr="006127BE">
        <w:rPr>
          <w:rFonts w:cs="Times New Roman"/>
          <w:szCs w:val="28"/>
          <w:lang w:val="uk-UA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комплекс «</w:t>
      </w:r>
      <w:r>
        <w:rPr>
          <w:rFonts w:cs="Times New Roman"/>
          <w:szCs w:val="28"/>
          <w:lang w:val="uk-UA"/>
        </w:rPr>
        <w:t>з</w:t>
      </w:r>
      <w:r w:rsidRPr="006127BE">
        <w:rPr>
          <w:rFonts w:cs="Times New Roman"/>
          <w:szCs w:val="28"/>
          <w:lang w:val="uk-UA"/>
        </w:rPr>
        <w:t xml:space="preserve">агальноосвітня </w:t>
      </w:r>
      <w:r>
        <w:rPr>
          <w:rFonts w:cs="Times New Roman"/>
          <w:szCs w:val="28"/>
          <w:lang w:val="uk-UA"/>
        </w:rPr>
        <w:t>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945B80"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szCs w:val="28"/>
          <w:lang w:val="uk-UA" w:eastAsia="ru-RU"/>
        </w:rPr>
        <w:t>шляхом ліквідації.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5. Форма громадського обговорення – грома</w:t>
      </w:r>
      <w:r>
        <w:rPr>
          <w:rFonts w:eastAsia="Times New Roman" w:cs="Times New Roman"/>
          <w:szCs w:val="28"/>
          <w:lang w:val="uk-UA" w:eastAsia="ru-RU"/>
        </w:rPr>
        <w:t>дські слухання серед жителів                       с.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Порадівка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eastAsia="Times New Roman" w:cs="Times New Roman"/>
          <w:szCs w:val="28"/>
          <w:lang w:val="uk-UA" w:eastAsia="ru-RU"/>
        </w:rPr>
        <w:t xml:space="preserve">та </w:t>
      </w:r>
      <w:r>
        <w:rPr>
          <w:rFonts w:eastAsia="Times New Roman" w:cs="Times New Roman"/>
          <w:szCs w:val="28"/>
          <w:lang w:val="uk-UA" w:eastAsia="ru-RU"/>
        </w:rPr>
        <w:t xml:space="preserve">с.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Руликів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127BE">
        <w:rPr>
          <w:rFonts w:cs="Times New Roman"/>
          <w:szCs w:val="28"/>
          <w:lang w:val="uk-UA"/>
        </w:rPr>
        <w:t>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>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6. Місце, дата і час громадського обговорення – с</w:t>
      </w:r>
      <w:r>
        <w:rPr>
          <w:rFonts w:eastAsia="Times New Roman" w:cs="Times New Roman"/>
          <w:szCs w:val="28"/>
          <w:lang w:val="uk-UA" w:eastAsia="ru-RU"/>
        </w:rPr>
        <w:t>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Порадівка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, вулиця </w:t>
      </w:r>
      <w:r>
        <w:rPr>
          <w:rFonts w:eastAsia="Times New Roman" w:cs="Times New Roman"/>
          <w:szCs w:val="28"/>
          <w:lang w:val="uk-UA" w:eastAsia="ru-RU"/>
        </w:rPr>
        <w:t xml:space="preserve">                   Шевченка</w:t>
      </w:r>
      <w:r w:rsidRPr="006127BE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2</w:t>
      </w:r>
      <w:r w:rsidRPr="006127BE"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подвір’я біля </w:t>
      </w:r>
      <w:proofErr w:type="spellStart"/>
      <w:r w:rsidRPr="006127BE">
        <w:rPr>
          <w:rFonts w:cs="Times New Roman"/>
          <w:szCs w:val="28"/>
          <w:lang w:val="uk-UA"/>
        </w:rPr>
        <w:t>Порадівськ</w:t>
      </w:r>
      <w:r>
        <w:rPr>
          <w:rFonts w:cs="Times New Roman"/>
          <w:szCs w:val="28"/>
          <w:lang w:val="uk-UA"/>
        </w:rPr>
        <w:t>ого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</w:t>
      </w:r>
      <w:r>
        <w:rPr>
          <w:rFonts w:cs="Times New Roman"/>
          <w:szCs w:val="28"/>
          <w:lang w:val="uk-UA"/>
        </w:rPr>
        <w:t>ого</w:t>
      </w:r>
      <w:r w:rsidRPr="006127BE">
        <w:rPr>
          <w:rFonts w:cs="Times New Roman"/>
          <w:szCs w:val="28"/>
          <w:lang w:val="uk-UA"/>
        </w:rPr>
        <w:t xml:space="preserve"> комплекс</w:t>
      </w:r>
      <w:r>
        <w:rPr>
          <w:rFonts w:cs="Times New Roman"/>
          <w:szCs w:val="28"/>
          <w:lang w:val="uk-UA"/>
        </w:rPr>
        <w:t>у</w:t>
      </w:r>
      <w:r w:rsidRPr="006127BE">
        <w:rPr>
          <w:rFonts w:cs="Times New Roman"/>
          <w:szCs w:val="28"/>
          <w:lang w:val="uk-UA"/>
        </w:rPr>
        <w:t xml:space="preserve"> «</w:t>
      </w:r>
      <w:r>
        <w:rPr>
          <w:rFonts w:cs="Times New Roman"/>
          <w:szCs w:val="28"/>
          <w:lang w:val="uk-UA"/>
        </w:rPr>
        <w:t>з</w:t>
      </w:r>
      <w:r w:rsidRPr="006127BE">
        <w:rPr>
          <w:rFonts w:cs="Times New Roman"/>
          <w:szCs w:val="28"/>
          <w:lang w:val="uk-UA"/>
        </w:rPr>
        <w:t xml:space="preserve">агальноосвітня </w:t>
      </w:r>
      <w:r>
        <w:rPr>
          <w:rFonts w:cs="Times New Roman"/>
          <w:szCs w:val="28"/>
          <w:lang w:val="uk-UA"/>
        </w:rPr>
        <w:t>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         31 серпня</w:t>
      </w:r>
      <w:r w:rsidRPr="006127BE">
        <w:rPr>
          <w:rFonts w:eastAsia="Times New Roman" w:cs="Times New Roman"/>
          <w:szCs w:val="28"/>
          <w:lang w:val="uk-UA" w:eastAsia="ru-RU"/>
        </w:rPr>
        <w:t xml:space="preserve"> 2021 року о </w:t>
      </w:r>
      <w:r>
        <w:rPr>
          <w:rFonts w:eastAsia="Times New Roman" w:cs="Times New Roman"/>
          <w:szCs w:val="28"/>
          <w:lang w:val="uk-UA" w:eastAsia="ru-RU"/>
        </w:rPr>
        <w:t>14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год. 00 хв.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Початок реєстрації учасників з </w:t>
      </w:r>
      <w:r>
        <w:rPr>
          <w:rFonts w:eastAsia="Times New Roman" w:cs="Times New Roman"/>
          <w:szCs w:val="28"/>
          <w:lang w:val="uk-UA" w:eastAsia="ru-RU"/>
        </w:rPr>
        <w:t>13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год. 00 хв.</w:t>
      </w:r>
    </w:p>
    <w:p w:rsidR="0016316B" w:rsidRDefault="0016316B" w:rsidP="0016316B">
      <w:pPr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</w:pPr>
      <w:r w:rsidRPr="006127BE">
        <w:rPr>
          <w:rFonts w:eastAsia="Times New Roman" w:cs="Times New Roman"/>
          <w:szCs w:val="28"/>
          <w:lang w:val="uk-UA" w:eastAsia="ru-RU"/>
        </w:rPr>
        <w:t>* Примітка: для проведення реєстрації</w:t>
      </w:r>
      <w:r>
        <w:rPr>
          <w:rFonts w:eastAsia="Times New Roman" w:cs="Times New Roman"/>
          <w:szCs w:val="28"/>
          <w:lang w:val="uk-UA" w:eastAsia="ru-RU"/>
        </w:rPr>
        <w:t xml:space="preserve"> та підтвердження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учасникам громадських слухань необхідно мати при собі паспорт та засоби індивідуального захисту від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коронавірусної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інфекції COVID-19.</w:t>
      </w:r>
      <w:r w:rsidRPr="00145C7C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 xml:space="preserve"> 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7. </w:t>
      </w:r>
      <w:r w:rsidRPr="00761C76">
        <w:rPr>
          <w:rFonts w:cs="Times New Roman"/>
          <w:szCs w:val="28"/>
          <w:shd w:val="clear" w:color="auto" w:fill="FFFFFF"/>
          <w:lang w:val="uk-UA"/>
        </w:rPr>
        <w:t>Прізвище та ім’я особи, що є відповідальною за проведення громадського обговорення:</w:t>
      </w:r>
      <w:r w:rsidRPr="00761C76">
        <w:rPr>
          <w:rFonts w:cs="Times New Roman"/>
          <w:szCs w:val="28"/>
          <w:shd w:val="clear" w:color="auto" w:fill="FFFFFF"/>
        </w:rPr>
        <w:t> 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Горбачова Ірина Володимирівна, в.о. начальника в</w:t>
      </w:r>
      <w:r w:rsidRPr="006127BE">
        <w:rPr>
          <w:rFonts w:eastAsia="Times New Roman" w:cs="Times New Roman"/>
          <w:szCs w:val="28"/>
          <w:lang w:val="uk-UA" w:eastAsia="ru-RU"/>
        </w:rPr>
        <w:t>ідділ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освіти, молоді та спорту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Калинівської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селищної ради.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lastRenderedPageBreak/>
        <w:t>8. Пропозиції (зауваження) учасників громадського обговорення подаються у письмовій формі, надсилаються електронною поштою із зазначенням прізвища, імені, по батькові та адреси особи, яка їх подає, протягом 15 днів з дати опублікування повідомлення про його проведення.</w:t>
      </w:r>
    </w:p>
    <w:p w:rsidR="0016316B" w:rsidRDefault="0016316B" w:rsidP="0016316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9. Поштова адреса та адреса електронної пошти для подання</w:t>
      </w:r>
      <w:r>
        <w:rPr>
          <w:rFonts w:eastAsia="Times New Roman" w:cs="Times New Roman"/>
          <w:szCs w:val="28"/>
          <w:lang w:val="uk-UA" w:eastAsia="ru-RU"/>
        </w:rPr>
        <w:t xml:space="preserve"> письмових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пропозицій (зауважень)</w:t>
      </w:r>
      <w:r>
        <w:rPr>
          <w:rFonts w:eastAsia="Times New Roman" w:cs="Times New Roman"/>
          <w:szCs w:val="28"/>
          <w:lang w:val="uk-UA" w:eastAsia="ru-RU"/>
        </w:rPr>
        <w:t xml:space="preserve">: </w:t>
      </w:r>
      <w:r w:rsidRPr="006127BE">
        <w:rPr>
          <w:rFonts w:eastAsia="Times New Roman" w:cs="Times New Roman"/>
          <w:szCs w:val="28"/>
          <w:lang w:val="uk-UA" w:eastAsia="ru-RU"/>
        </w:rPr>
        <w:t xml:space="preserve">08623, Україна, Київська область, Фастівський район, смт. Калинівка, вул. Центральна, </w:t>
      </w:r>
      <w:r>
        <w:rPr>
          <w:rFonts w:eastAsia="Times New Roman" w:cs="Times New Roman"/>
          <w:szCs w:val="28"/>
          <w:lang w:val="uk-UA" w:eastAsia="ru-RU"/>
        </w:rPr>
        <w:t>57;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hyperlink r:id="rId4" w:history="1">
        <w:r w:rsidRPr="00B43063">
          <w:rPr>
            <w:rStyle w:val="a3"/>
            <w:rFonts w:eastAsia="Times New Roman" w:cs="Times New Roman"/>
            <w:szCs w:val="28"/>
            <w:lang w:val="en-US" w:eastAsia="ru-RU"/>
          </w:rPr>
          <w:t>osvita</w:t>
        </w:r>
        <w:r w:rsidRPr="00724EE1">
          <w:rPr>
            <w:rStyle w:val="a3"/>
            <w:rFonts w:eastAsia="Times New Roman" w:cs="Times New Roman"/>
            <w:szCs w:val="28"/>
            <w:lang w:val="uk-UA" w:eastAsia="ru-RU"/>
          </w:rPr>
          <w:t>2021</w:t>
        </w:r>
        <w:r w:rsidRPr="00B43063">
          <w:rPr>
            <w:rStyle w:val="a3"/>
            <w:rFonts w:eastAsia="Times New Roman" w:cs="Times New Roman"/>
            <w:szCs w:val="28"/>
            <w:lang w:val="en-US" w:eastAsia="ru-RU"/>
          </w:rPr>
          <w:t>ksr</w:t>
        </w:r>
        <w:r w:rsidRPr="00724EE1">
          <w:rPr>
            <w:rStyle w:val="a3"/>
            <w:rFonts w:eastAsia="Times New Roman" w:cs="Times New Roman"/>
            <w:szCs w:val="28"/>
            <w:lang w:val="uk-UA" w:eastAsia="ru-RU"/>
          </w:rPr>
          <w:t>@</w:t>
        </w:r>
        <w:r w:rsidRPr="00B43063">
          <w:rPr>
            <w:rStyle w:val="a3"/>
            <w:rFonts w:eastAsia="Times New Roman" w:cs="Times New Roman"/>
            <w:szCs w:val="28"/>
            <w:lang w:val="en-US" w:eastAsia="ru-RU"/>
          </w:rPr>
          <w:t>gmail</w:t>
        </w:r>
        <w:r w:rsidRPr="00724EE1">
          <w:rPr>
            <w:rStyle w:val="a3"/>
            <w:rFonts w:eastAsia="Times New Roman" w:cs="Times New Roman"/>
            <w:szCs w:val="28"/>
            <w:lang w:val="uk-UA" w:eastAsia="ru-RU"/>
          </w:rPr>
          <w:t>.</w:t>
        </w:r>
        <w:r w:rsidRPr="00B43063">
          <w:rPr>
            <w:rStyle w:val="a3"/>
            <w:rFonts w:eastAsia="Times New Roman" w:cs="Times New Roman"/>
            <w:szCs w:val="28"/>
            <w:lang w:val="en-US" w:eastAsia="ru-RU"/>
          </w:rPr>
          <w:t>com</w:t>
        </w:r>
      </w:hyperlink>
      <w:r>
        <w:rPr>
          <w:rFonts w:eastAsia="Times New Roman" w:cs="Times New Roman"/>
          <w:szCs w:val="28"/>
          <w:lang w:val="uk-UA" w:eastAsia="ru-RU"/>
        </w:rPr>
        <w:t>.</w:t>
      </w:r>
    </w:p>
    <w:p w:rsidR="0016316B" w:rsidRPr="009D4CEC" w:rsidRDefault="0016316B" w:rsidP="0016316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10. Пропозиції (зауваження) учасників громадського обговорення до проекту рішення щодо ліквідації юридичної особи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127BE">
        <w:rPr>
          <w:rFonts w:cs="Times New Roman"/>
          <w:szCs w:val="28"/>
          <w:lang w:val="uk-UA"/>
        </w:rPr>
        <w:t>Порадівський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навчально-виховний компле</w:t>
      </w:r>
      <w:r>
        <w:rPr>
          <w:rFonts w:cs="Times New Roman"/>
          <w:szCs w:val="28"/>
          <w:lang w:val="uk-UA"/>
        </w:rPr>
        <w:t>кс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ради в усній формі надаються під час проведення громадських слухань.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 (ст.19 Конституції України).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Згідно з частиною 1 статті 143 Конституції України 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Відповідно до пункту 30 статті 26 Закону України «Про місцеве самоврядування в Україні» реорганізація або ліквідація навчальних закладів комунальної форми власності здійснюється за рішенням місцевої ради.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Відповідно до частини 3 статті 66 Закону України «Про освіту» селищні ради  засновують заклади освіти, а також реорганізовують, перепрофільовують (змінюють тип) та ліквідовують їх з урахуванням спеціальних законів.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Згідно зі ст</w:t>
      </w:r>
      <w:r>
        <w:rPr>
          <w:rFonts w:eastAsia="Times New Roman" w:cs="Times New Roman"/>
          <w:szCs w:val="28"/>
          <w:lang w:val="uk-UA" w:eastAsia="ru-RU"/>
        </w:rPr>
        <w:t>аттею</w:t>
      </w:r>
      <w:r w:rsidRPr="006127BE">
        <w:rPr>
          <w:rFonts w:eastAsia="Times New Roman" w:cs="Times New Roman"/>
          <w:szCs w:val="28"/>
          <w:lang w:val="uk-UA" w:eastAsia="ru-RU"/>
        </w:rPr>
        <w:t xml:space="preserve"> 32 Закону України «Про повну загальну середню освіту»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Враховуючи вищевказані положення, оптимальне функціонування мережі закладів загальної середньої освіти </w:t>
      </w:r>
      <w:r>
        <w:rPr>
          <w:rFonts w:eastAsia="Times New Roman" w:cs="Times New Roman"/>
          <w:szCs w:val="28"/>
          <w:lang w:val="uk-UA" w:eastAsia="ru-RU"/>
        </w:rPr>
        <w:t>громади</w:t>
      </w:r>
      <w:r w:rsidRPr="006127BE">
        <w:rPr>
          <w:rFonts w:eastAsia="Times New Roman" w:cs="Times New Roman"/>
          <w:szCs w:val="28"/>
          <w:lang w:val="uk-UA" w:eastAsia="ru-RU"/>
        </w:rPr>
        <w:t xml:space="preserve"> повинно виходити з об’єктивно існуючого запиту на освітні послуги.</w:t>
      </w:r>
    </w:p>
    <w:p w:rsidR="0016316B" w:rsidRPr="00627983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Одночасно з цим</w:t>
      </w:r>
      <w:r w:rsidRPr="006127BE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станом на 10 серпня 2021 року відсутні учні</w:t>
      </w:r>
      <w:r w:rsidRPr="006127BE">
        <w:rPr>
          <w:rFonts w:eastAsia="Times New Roman" w:cs="Times New Roman"/>
          <w:szCs w:val="28"/>
          <w:lang w:val="uk-UA" w:eastAsia="ru-RU"/>
        </w:rPr>
        <w:t xml:space="preserve"> у </w:t>
      </w:r>
      <w:proofErr w:type="spellStart"/>
      <w:r w:rsidRPr="006127BE">
        <w:rPr>
          <w:rFonts w:cs="Times New Roman"/>
          <w:szCs w:val="28"/>
          <w:lang w:val="uk-UA"/>
        </w:rPr>
        <w:t>Порадівському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</w:t>
      </w:r>
      <w:r>
        <w:rPr>
          <w:rFonts w:cs="Times New Roman"/>
          <w:szCs w:val="28"/>
          <w:lang w:val="uk-UA"/>
        </w:rPr>
        <w:t>ому</w:t>
      </w:r>
      <w:r w:rsidRPr="006127BE">
        <w:rPr>
          <w:rFonts w:cs="Times New Roman"/>
          <w:szCs w:val="28"/>
          <w:lang w:val="uk-UA"/>
        </w:rPr>
        <w:t xml:space="preserve"> компле</w:t>
      </w:r>
      <w:r>
        <w:rPr>
          <w:rFonts w:cs="Times New Roman"/>
          <w:szCs w:val="28"/>
          <w:lang w:val="uk-UA"/>
        </w:rPr>
        <w:t>ксі «загальноосвітня школа І- ІІ</w:t>
      </w:r>
      <w:r w:rsidRPr="006127BE">
        <w:rPr>
          <w:rFonts w:cs="Times New Roman"/>
          <w:szCs w:val="28"/>
          <w:lang w:val="uk-UA"/>
        </w:rPr>
        <w:t xml:space="preserve"> ступенів</w:t>
      </w:r>
      <w:r>
        <w:rPr>
          <w:rFonts w:cs="Times New Roman"/>
          <w:szCs w:val="28"/>
          <w:lang w:val="uk-UA"/>
        </w:rPr>
        <w:t>-</w:t>
      </w:r>
      <w:r w:rsidRPr="006127BE">
        <w:rPr>
          <w:rFonts w:cs="Times New Roman"/>
          <w:szCs w:val="28"/>
          <w:lang w:val="uk-UA"/>
        </w:rPr>
        <w:lastRenderedPageBreak/>
        <w:t xml:space="preserve">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</w:t>
      </w:r>
      <w:r>
        <w:rPr>
          <w:rFonts w:eastAsia="Times New Roman" w:cs="Times New Roman"/>
          <w:szCs w:val="28"/>
          <w:lang w:val="uk-UA" w:eastAsia="ru-RU"/>
        </w:rPr>
        <w:t>, к</w:t>
      </w:r>
      <w:r w:rsidRPr="006127BE">
        <w:rPr>
          <w:rFonts w:eastAsia="Times New Roman" w:cs="Times New Roman"/>
          <w:szCs w:val="28"/>
          <w:lang w:val="uk-UA" w:eastAsia="ru-RU"/>
        </w:rPr>
        <w:t xml:space="preserve">ількість педагогічного персоналу – 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  <w:r w:rsidRPr="00627983">
        <w:rPr>
          <w:rFonts w:eastAsia="Times New Roman" w:cs="Times New Roman"/>
          <w:color w:val="000000"/>
          <w:szCs w:val="28"/>
          <w:lang w:val="uk-UA" w:eastAsia="ru-RU"/>
        </w:rPr>
        <w:t xml:space="preserve">педагогічних працівників: вчитель інформатики з неповним навантаженням та </w:t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627983">
        <w:rPr>
          <w:rFonts w:eastAsia="Times New Roman" w:cs="Times New Roman"/>
          <w:color w:val="000000"/>
          <w:szCs w:val="28"/>
          <w:lang w:val="uk-UA" w:eastAsia="ru-RU"/>
        </w:rPr>
        <w:t xml:space="preserve"> педагогічних працівники пенсійного віку</w:t>
      </w:r>
      <w:r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Кількість випускників за 2020 – 2021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>. - 2 учні.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Кількість учнів у класі (наповнюваність класу) державного, комунального закладу освіти не може становити менше 5 учнів (частина 2 стаття 12 Закону України «Про повну загальну середню освіту»).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Вищезазначеним вимогам не відповідає наповненість класів </w:t>
      </w:r>
      <w:proofErr w:type="spellStart"/>
      <w:r w:rsidRPr="006127BE">
        <w:rPr>
          <w:rFonts w:cs="Times New Roman"/>
          <w:szCs w:val="28"/>
          <w:lang w:val="uk-UA"/>
        </w:rPr>
        <w:t>Порадівського</w:t>
      </w:r>
      <w:proofErr w:type="spellEnd"/>
      <w:r w:rsidRPr="006127BE">
        <w:rPr>
          <w:rFonts w:cs="Times New Roman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6127BE">
        <w:rPr>
          <w:rFonts w:cs="Times New Roman"/>
          <w:szCs w:val="28"/>
          <w:lang w:val="uk-UA"/>
        </w:rPr>
        <w:t>Калинівської</w:t>
      </w:r>
      <w:proofErr w:type="spellEnd"/>
      <w:r w:rsidRPr="006127BE">
        <w:rPr>
          <w:rFonts w:cs="Times New Roman"/>
          <w:szCs w:val="28"/>
          <w:lang w:val="uk-UA"/>
        </w:rPr>
        <w:t xml:space="preserve"> селищної ради Фастівського району Київської області.</w:t>
      </w:r>
      <w:r w:rsidRPr="006127B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 xml:space="preserve">Отже, </w:t>
      </w:r>
      <w:r>
        <w:rPr>
          <w:rFonts w:eastAsia="Times New Roman" w:cs="Times New Roman"/>
          <w:szCs w:val="28"/>
          <w:lang w:val="uk-UA" w:eastAsia="ru-RU"/>
        </w:rPr>
        <w:t xml:space="preserve">у зв’язку з тим, що у закладі освіти відсутні учні, це унеможливлює здійснення освітнього процесу у 2021-2022 навчальному році, тому </w:t>
      </w:r>
      <w:r w:rsidRPr="006127BE">
        <w:rPr>
          <w:rFonts w:eastAsia="Times New Roman" w:cs="Times New Roman"/>
          <w:szCs w:val="28"/>
          <w:lang w:val="uk-UA" w:eastAsia="ru-RU"/>
        </w:rPr>
        <w:t xml:space="preserve">прийняття </w:t>
      </w:r>
      <w:proofErr w:type="spellStart"/>
      <w:r w:rsidRPr="006127BE">
        <w:rPr>
          <w:rFonts w:eastAsia="Times New Roman" w:cs="Times New Roman"/>
          <w:szCs w:val="28"/>
          <w:lang w:val="uk-UA" w:eastAsia="ru-RU"/>
        </w:rPr>
        <w:t>проєкту</w:t>
      </w:r>
      <w:proofErr w:type="spellEnd"/>
      <w:r w:rsidRPr="006127BE">
        <w:rPr>
          <w:rFonts w:eastAsia="Times New Roman" w:cs="Times New Roman"/>
          <w:szCs w:val="28"/>
          <w:lang w:val="uk-UA" w:eastAsia="ru-RU"/>
        </w:rPr>
        <w:t xml:space="preserve"> рішення, винесеного на обговорення є важливим та необхідним управлінським кроком, який має під собою соціальні та економічні підстави. </w:t>
      </w:r>
    </w:p>
    <w:p w:rsidR="0016316B" w:rsidRPr="006107C5" w:rsidRDefault="0016316B" w:rsidP="001631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11. </w:t>
      </w:r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здійснюється організатором протягом 15 днів після закінчення строку подання пропозицій.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Після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отримання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висловлених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пропозицій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проведеного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аналізу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відбудеться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оприлюднення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громадського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сайті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>Калинів</w:t>
      </w:r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ської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селищної</w:t>
      </w:r>
      <w:proofErr w:type="spellEnd"/>
      <w:r w:rsidRPr="006107C5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ради.</w:t>
      </w:r>
    </w:p>
    <w:p w:rsidR="0016316B" w:rsidRPr="00761C76" w:rsidRDefault="0016316B" w:rsidP="0016316B">
      <w:pPr>
        <w:jc w:val="both"/>
        <w:rPr>
          <w:rFonts w:eastAsia="Times New Roman" w:cs="Times New Roman"/>
          <w:szCs w:val="28"/>
          <w:lang w:eastAsia="ru-RU"/>
        </w:rPr>
      </w:pPr>
    </w:p>
    <w:p w:rsidR="0016316B" w:rsidRPr="006127BE" w:rsidRDefault="0016316B" w:rsidP="0016316B">
      <w:pPr>
        <w:jc w:val="both"/>
        <w:rPr>
          <w:rFonts w:eastAsia="Times New Roman" w:cs="Times New Roman"/>
          <w:szCs w:val="28"/>
          <w:lang w:val="uk-UA" w:eastAsia="ru-RU"/>
        </w:rPr>
      </w:pPr>
      <w:r w:rsidRPr="006127BE">
        <w:rPr>
          <w:rFonts w:eastAsia="Times New Roman" w:cs="Times New Roman"/>
          <w:szCs w:val="28"/>
          <w:lang w:val="uk-UA" w:eastAsia="ru-RU"/>
        </w:rPr>
        <w:t> </w:t>
      </w:r>
    </w:p>
    <w:p w:rsidR="0016316B" w:rsidRPr="006127BE" w:rsidRDefault="0016316B" w:rsidP="0016316B">
      <w:pPr>
        <w:jc w:val="both"/>
        <w:rPr>
          <w:lang w:val="uk-UA"/>
        </w:rPr>
      </w:pPr>
    </w:p>
    <w:p w:rsidR="006D4CF9" w:rsidRPr="0016316B" w:rsidRDefault="006D4CF9">
      <w:pPr>
        <w:rPr>
          <w:lang w:val="uk-UA"/>
        </w:rPr>
      </w:pPr>
      <w:bookmarkStart w:id="0" w:name="_GoBack"/>
      <w:bookmarkEnd w:id="0"/>
    </w:p>
    <w:sectPr w:rsidR="006D4CF9" w:rsidRPr="0016316B" w:rsidSect="0016316B">
      <w:headerReference w:type="default" r:id="rId5"/>
      <w:type w:val="continuous"/>
      <w:pgSz w:w="11906" w:h="16838" w:code="9"/>
      <w:pgMar w:top="426" w:right="566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9" w:rsidRDefault="0016316B">
    <w:pPr>
      <w:pStyle w:val="a4"/>
      <w:jc w:val="center"/>
    </w:pPr>
  </w:p>
  <w:p w:rsidR="00A31319" w:rsidRDefault="00163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6B"/>
    <w:rsid w:val="0016316B"/>
    <w:rsid w:val="006D4CF9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E2F2-C47B-43DA-A10B-CB732F1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6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16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316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6316B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osvita2021ks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4240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</dc:creator>
  <cp:keywords/>
  <dc:description/>
  <cp:lastModifiedBy>Lenovo_1</cp:lastModifiedBy>
  <cp:revision>1</cp:revision>
  <dcterms:created xsi:type="dcterms:W3CDTF">2021-08-13T12:16:00Z</dcterms:created>
  <dcterms:modified xsi:type="dcterms:W3CDTF">2021-08-13T12:17:00Z</dcterms:modified>
</cp:coreProperties>
</file>