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9D60" w14:textId="20BB2368" w:rsidR="001E5180" w:rsidRPr="00CB251C" w:rsidRDefault="00CF4A15" w:rsidP="00CB251C">
      <w:pPr>
        <w:pStyle w:val="3"/>
        <w:numPr>
          <w:ilvl w:val="2"/>
          <w:numId w:val="2"/>
        </w:numPr>
        <w:rPr>
          <w:b/>
          <w:sz w:val="24"/>
          <w:szCs w:val="24"/>
          <w:u w:val="single"/>
          <w:lang w:val="en-US"/>
        </w:rPr>
      </w:pPr>
      <w:r>
        <w:rPr>
          <w:b/>
          <w:sz w:val="28"/>
          <w:szCs w:val="28"/>
          <w:u w:val="single"/>
          <w:lang w:val="uk-UA"/>
        </w:rPr>
        <w:t xml:space="preserve"> </w:t>
      </w:r>
      <w:r w:rsidR="001E5180" w:rsidRPr="00CB251C">
        <w:rPr>
          <w:b/>
          <w:sz w:val="24"/>
          <w:szCs w:val="24"/>
          <w:u w:val="single"/>
          <w:lang w:val="uk-UA"/>
        </w:rPr>
        <w:t>ПРОЕКТИ РІШЕНЬ 0</w:t>
      </w:r>
      <w:r w:rsidR="00293468" w:rsidRPr="00CB251C">
        <w:rPr>
          <w:b/>
          <w:sz w:val="24"/>
          <w:szCs w:val="24"/>
          <w:u w:val="single"/>
          <w:lang w:val="uk-UA"/>
        </w:rPr>
        <w:t>6</w:t>
      </w:r>
      <w:r w:rsidR="001E5180" w:rsidRPr="00CB251C">
        <w:rPr>
          <w:b/>
          <w:sz w:val="24"/>
          <w:szCs w:val="24"/>
          <w:u w:val="single"/>
          <w:lang w:val="uk-UA"/>
        </w:rPr>
        <w:t xml:space="preserve"> СЕСІЇ</w:t>
      </w:r>
    </w:p>
    <w:p w14:paraId="0EC24A53" w14:textId="77777777" w:rsidR="001E5180" w:rsidRPr="00CB251C" w:rsidRDefault="001E5180" w:rsidP="00CB251C">
      <w:pPr>
        <w:jc w:val="center"/>
        <w:rPr>
          <w:b/>
          <w:u w:val="single"/>
          <w:lang w:val="uk-UA"/>
        </w:rPr>
      </w:pPr>
      <w:r w:rsidRPr="00CB251C">
        <w:rPr>
          <w:b/>
          <w:u w:val="single"/>
          <w:lang w:val="uk-UA"/>
        </w:rPr>
        <w:t xml:space="preserve">КАЛИНІВСЬКОЇ СЕЛИЩНОЇ РАДИ </w:t>
      </w:r>
      <w:r w:rsidRPr="00CB251C">
        <w:rPr>
          <w:b/>
          <w:u w:val="single"/>
          <w:lang w:val="en-US"/>
        </w:rPr>
        <w:t>VII</w:t>
      </w:r>
      <w:r w:rsidRPr="00CB251C">
        <w:rPr>
          <w:b/>
          <w:u w:val="single"/>
          <w:lang w:val="uk-UA"/>
        </w:rPr>
        <w:t>І</w:t>
      </w:r>
      <w:r w:rsidRPr="00CB251C">
        <w:rPr>
          <w:b/>
          <w:u w:val="single"/>
        </w:rPr>
        <w:t xml:space="preserve"> </w:t>
      </w:r>
      <w:r w:rsidRPr="00CB251C">
        <w:rPr>
          <w:b/>
          <w:u w:val="single"/>
          <w:lang w:val="uk-UA"/>
        </w:rPr>
        <w:t>СКЛИКАННЯ</w:t>
      </w:r>
    </w:p>
    <w:p w14:paraId="4EAA173C" w14:textId="77777777" w:rsidR="00DB5776" w:rsidRPr="00CB251C" w:rsidRDefault="00DB5776" w:rsidP="00CB251C">
      <w:pPr>
        <w:rPr>
          <w:lang w:val="uk-UA"/>
        </w:rPr>
      </w:pPr>
    </w:p>
    <w:p w14:paraId="22E10645" w14:textId="77777777" w:rsidR="00293468" w:rsidRPr="00CB251C" w:rsidRDefault="001E5180" w:rsidP="00CB251C">
      <w:pPr>
        <w:tabs>
          <w:tab w:val="left" w:pos="4160"/>
        </w:tabs>
        <w:ind w:firstLine="567"/>
        <w:jc w:val="both"/>
        <w:rPr>
          <w:lang w:val="uk-UA"/>
        </w:rPr>
      </w:pPr>
      <w:r w:rsidRPr="00CB251C">
        <w:rPr>
          <w:b/>
          <w:lang w:val="uk-UA"/>
        </w:rPr>
        <w:t xml:space="preserve">1. </w:t>
      </w:r>
      <w:r w:rsidR="00293468" w:rsidRPr="00CB251C">
        <w:rPr>
          <w:b/>
          <w:bCs/>
          <w:lang w:val="uk-UA"/>
        </w:rPr>
        <w:t>Про встановлення ставок та пільг зі сплати податку на нерухоме майно, відмінне від земельної ділянки на території Калинівської селищної територіальної громади (Калинівської селищної ради</w:t>
      </w:r>
      <w:r w:rsidR="00293468" w:rsidRPr="00CB251C">
        <w:rPr>
          <w:lang w:val="uk-UA"/>
        </w:rPr>
        <w:t>)</w:t>
      </w:r>
    </w:p>
    <w:p w14:paraId="3EB47EF4" w14:textId="5973E319" w:rsidR="00293468" w:rsidRPr="00CB251C" w:rsidRDefault="00293468" w:rsidP="00CB251C">
      <w:pPr>
        <w:spacing w:before="120"/>
        <w:ind w:firstLine="600"/>
        <w:jc w:val="both"/>
        <w:rPr>
          <w:lang w:val="uk-UA" w:eastAsia="en-US"/>
        </w:rPr>
      </w:pPr>
      <w:r w:rsidRPr="00CB251C">
        <w:rPr>
          <w:lang w:val="uk-UA" w:eastAsia="en-US"/>
        </w:rPr>
        <w:t xml:space="preserve">Керуючись </w:t>
      </w:r>
      <w:r w:rsidRPr="00CB251C">
        <w:rPr>
          <w:lang w:val="uk-UA"/>
        </w:rPr>
        <w:t xml:space="preserve">статтею 266 </w:t>
      </w:r>
      <w:r w:rsidRPr="00CB251C">
        <w:rPr>
          <w:lang w:val="uk-UA" w:eastAsia="en-US"/>
        </w:rPr>
        <w:t>Податкового кодексу України, враховуючи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та пунктом 24 частини першої статті 26 Закону України “Про місцеве самоврядування в Україні”, Калинівська селищна рада</w:t>
      </w:r>
    </w:p>
    <w:p w14:paraId="2D773906" w14:textId="77777777" w:rsidR="00293468" w:rsidRPr="00CB251C" w:rsidRDefault="00293468" w:rsidP="00CB251C">
      <w:pPr>
        <w:spacing w:before="120"/>
        <w:jc w:val="center"/>
        <w:rPr>
          <w:b/>
          <w:bCs/>
          <w:color w:val="000000"/>
          <w:lang w:eastAsia="uk-UA" w:bidi="uk-UA"/>
        </w:rPr>
      </w:pPr>
      <w:bookmarkStart w:id="0" w:name="bookmark2"/>
      <w:r w:rsidRPr="00CB251C">
        <w:rPr>
          <w:b/>
          <w:bCs/>
        </w:rPr>
        <w:t>ВИРІШИЛА:</w:t>
      </w:r>
      <w:bookmarkEnd w:id="0"/>
    </w:p>
    <w:p w14:paraId="51D36F66" w14:textId="77777777" w:rsidR="00293468" w:rsidRPr="00CB251C" w:rsidRDefault="00293468" w:rsidP="00CB251C">
      <w:pPr>
        <w:ind w:firstLine="851"/>
        <w:jc w:val="both"/>
      </w:pPr>
      <w:r w:rsidRPr="00CB251C">
        <w:t>1.Установити на території Калинівської селищної територіальної громади (Калинівської селищної ради):</w:t>
      </w:r>
    </w:p>
    <w:p w14:paraId="37657C30" w14:textId="77777777" w:rsidR="00293468" w:rsidRPr="00CB251C" w:rsidRDefault="00293468" w:rsidP="00CB251C">
      <w:pPr>
        <w:ind w:firstLine="851"/>
        <w:jc w:val="both"/>
      </w:pPr>
      <w:r w:rsidRPr="00CB251C">
        <w:t>1) ставки податку на нерухоме майно, відмінне від земельної ділянки, згідно з додатком 1;</w:t>
      </w:r>
    </w:p>
    <w:p w14:paraId="4B5A1900" w14:textId="77777777" w:rsidR="00293468" w:rsidRPr="00CB251C" w:rsidRDefault="00293468" w:rsidP="00CB251C">
      <w:pPr>
        <w:ind w:firstLine="851"/>
        <w:jc w:val="both"/>
      </w:pPr>
      <w:r w:rsidRPr="00CB251C">
        <w:t>2) пільги для фізичних та юридичних осіб, надані відповідно до підпункту 266.4.2 пункту 266.4 статті 266 Податкового кодексу України, за переліком згідно з додатком 2.</w:t>
      </w:r>
    </w:p>
    <w:p w14:paraId="5A7DED7D" w14:textId="77777777" w:rsidR="00293468" w:rsidRPr="00CB251C" w:rsidRDefault="00293468" w:rsidP="00CB251C">
      <w:pPr>
        <w:pStyle w:val="22"/>
        <w:shd w:val="clear" w:color="auto" w:fill="auto"/>
        <w:tabs>
          <w:tab w:val="left" w:pos="949"/>
        </w:tabs>
        <w:spacing w:before="0" w:after="0" w:line="240" w:lineRule="auto"/>
        <w:ind w:firstLine="851"/>
        <w:rPr>
          <w:sz w:val="24"/>
          <w:szCs w:val="24"/>
        </w:rPr>
      </w:pPr>
      <w:r w:rsidRPr="00CB251C">
        <w:rPr>
          <w:sz w:val="24"/>
          <w:szCs w:val="24"/>
        </w:rPr>
        <w:t>2. Визнати такими, що втратили чинність:</w:t>
      </w:r>
    </w:p>
    <w:p w14:paraId="2C0CC21B" w14:textId="77777777" w:rsidR="00293468" w:rsidRPr="00CB251C" w:rsidRDefault="00293468" w:rsidP="00CB251C">
      <w:pPr>
        <w:pStyle w:val="22"/>
        <w:shd w:val="clear" w:color="auto" w:fill="auto"/>
        <w:tabs>
          <w:tab w:val="left" w:pos="949"/>
        </w:tabs>
        <w:spacing w:before="0" w:after="0" w:line="240" w:lineRule="auto"/>
        <w:ind w:firstLine="851"/>
        <w:rPr>
          <w:sz w:val="24"/>
          <w:szCs w:val="24"/>
        </w:rPr>
      </w:pPr>
      <w:r w:rsidRPr="00CB251C">
        <w:rPr>
          <w:sz w:val="24"/>
          <w:szCs w:val="24"/>
        </w:rPr>
        <w:t xml:space="preserve">- Рішення Калинівської селищної ради </w:t>
      </w:r>
      <w:r w:rsidRPr="00CB251C">
        <w:rPr>
          <w:sz w:val="24"/>
          <w:szCs w:val="24"/>
          <w:lang w:eastAsia="ru-RU"/>
        </w:rPr>
        <w:t>від 14.07.2017 р. №338-16-VII «Про податок на нерухоме майно, відмінне від земельної ділянки»,</w:t>
      </w:r>
    </w:p>
    <w:p w14:paraId="28491A90"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xml:space="preserve">- Рішення Данилівської </w:t>
      </w:r>
      <w:bookmarkStart w:id="1" w:name="_Hlk67402916"/>
      <w:r w:rsidRPr="00CB251C">
        <w:rPr>
          <w:rFonts w:ascii="Times New Roman" w:hAnsi="Times New Roman"/>
          <w:sz w:val="24"/>
          <w:szCs w:val="24"/>
        </w:rPr>
        <w:t>сільської ради від 21.02.2020 р. №2230-41-VІІ «Про встановлення ставок та пільг із сплати податку на нерухоме майно, відмінне від земельної ділянки на 2021рік»</w:t>
      </w:r>
      <w:bookmarkEnd w:id="1"/>
      <w:r w:rsidRPr="00CB251C">
        <w:rPr>
          <w:rFonts w:ascii="Times New Roman" w:hAnsi="Times New Roman"/>
          <w:sz w:val="24"/>
          <w:szCs w:val="24"/>
        </w:rPr>
        <w:t>,</w:t>
      </w:r>
    </w:p>
    <w:p w14:paraId="1524EDD1"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Дібрівської сільської ради від 26.06.2019 р. №294-32-VІІ «Про встановлення ставок та пільг із сплати податку на нерухоме майно, відмінне від земельної ділянки на 2020 рік»,</w:t>
      </w:r>
      <w:bookmarkStart w:id="2" w:name="_Hlk67403220"/>
    </w:p>
    <w:p w14:paraId="383069AA"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Плесецької сільської ради від 19.05.2020 р. №</w:t>
      </w:r>
      <w:r w:rsidRPr="00CB251C">
        <w:rPr>
          <w:rFonts w:ascii="Times New Roman" w:hAnsi="Times New Roman"/>
          <w:noProof/>
          <w:sz w:val="24"/>
          <w:szCs w:val="24"/>
        </w:rPr>
        <w:t>677/м-62</w:t>
      </w:r>
      <w:r w:rsidRPr="00CB251C">
        <w:rPr>
          <w:rFonts w:ascii="Times New Roman" w:hAnsi="Times New Roman"/>
          <w:sz w:val="24"/>
          <w:szCs w:val="24"/>
        </w:rPr>
        <w:t>-VІІ «Про встановлення ставок та пільг із сплати на нерухоме майно, відмінне від земельної ділянки на 2021»,</w:t>
      </w:r>
      <w:bookmarkEnd w:id="2"/>
    </w:p>
    <w:p w14:paraId="1733FFEF"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Порадівської сільської ради від 16.05.2019 р. №300</w:t>
      </w:r>
      <w:r w:rsidRPr="00CB251C">
        <w:rPr>
          <w:rFonts w:ascii="Times New Roman" w:hAnsi="Times New Roman"/>
          <w:noProof/>
          <w:sz w:val="24"/>
          <w:szCs w:val="24"/>
        </w:rPr>
        <w:t>-25</w:t>
      </w:r>
      <w:r w:rsidRPr="00CB251C">
        <w:rPr>
          <w:rFonts w:ascii="Times New Roman" w:hAnsi="Times New Roman"/>
          <w:sz w:val="24"/>
          <w:szCs w:val="24"/>
        </w:rPr>
        <w:t>-VІІ «Про встановлення ставок податку на нерухоме майно, відмінне від земельного ділянки, затвердження положення про податок на нерухоме майно, відмінне від земельної ділянки на території Порадівської сільської ради»,</w:t>
      </w:r>
    </w:p>
    <w:p w14:paraId="41FC61E5"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Великосолтанівської сільської ради від 19.06.2020р. №645</w:t>
      </w:r>
      <w:r w:rsidRPr="00CB251C">
        <w:rPr>
          <w:rFonts w:ascii="Times New Roman" w:hAnsi="Times New Roman"/>
          <w:noProof/>
          <w:sz w:val="24"/>
          <w:szCs w:val="24"/>
        </w:rPr>
        <w:t>-37</w:t>
      </w:r>
      <w:r w:rsidRPr="00CB251C">
        <w:rPr>
          <w:rFonts w:ascii="Times New Roman" w:hAnsi="Times New Roman"/>
          <w:sz w:val="24"/>
          <w:szCs w:val="24"/>
        </w:rPr>
        <w:t>-VІІ «Про встановлення ставок  податку на нерухоме майно, відмінне від земельної ділянки, затвердження положення про податок на нерухоме майно, відмінне від земельної ділянки на території Великосалтанівської сільської ради Васильківського району Київської області»,</w:t>
      </w:r>
    </w:p>
    <w:p w14:paraId="5D32A8ED"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Варовицької сільської ради від 05.12.2019 р. №290-35-VІІ «Про затвердження положення про податок на нерухоме майно відмінне від земельної ділянки на 2021 рік»,</w:t>
      </w:r>
    </w:p>
    <w:p w14:paraId="06F9520A"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Рішення Малосолтанівської сільської ради від 20.05.2020р. №794</w:t>
      </w:r>
      <w:r w:rsidRPr="00CB251C">
        <w:rPr>
          <w:rFonts w:ascii="Times New Roman" w:hAnsi="Times New Roman"/>
          <w:noProof/>
          <w:sz w:val="24"/>
          <w:szCs w:val="24"/>
        </w:rPr>
        <w:t>-ХХХХ-ІІІ</w:t>
      </w:r>
      <w:r w:rsidRPr="00CB251C">
        <w:rPr>
          <w:rFonts w:ascii="Times New Roman" w:hAnsi="Times New Roman"/>
          <w:sz w:val="24"/>
          <w:szCs w:val="24"/>
        </w:rPr>
        <w:t>-VІІ «Про встановлення ставок податку на нерухоме майно, відмінне від земельної ділянки на території Малосалтанівської сільської ради в 2021 році».</w:t>
      </w:r>
    </w:p>
    <w:p w14:paraId="70262845"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3. Оприлюднити рішення в засобах масової інформації та/або на офіційному сайті Калинівської селищної ради в мережі Інтернет.</w:t>
      </w:r>
    </w:p>
    <w:p w14:paraId="112A23FB" w14:textId="77777777" w:rsidR="00CB251C"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 xml:space="preserve">4. Контроль за виконанням цього рішення покласти на постійну комісію Калинівської селищної ради з питань </w:t>
      </w:r>
      <w:r w:rsidRPr="00CB251C">
        <w:rPr>
          <w:rFonts w:ascii="Times New Roman" w:hAnsi="Times New Roman"/>
          <w:sz w:val="24"/>
          <w:szCs w:val="24"/>
          <w:lang w:eastAsia="en-US"/>
        </w:rPr>
        <w:t>фінансів, бюджету, планування соціально-економічного розвитку, інвестицій та міжнародного співробітництва</w:t>
      </w:r>
      <w:r w:rsidRPr="00CB251C">
        <w:rPr>
          <w:rFonts w:ascii="Times New Roman" w:hAnsi="Times New Roman"/>
          <w:sz w:val="24"/>
          <w:szCs w:val="24"/>
        </w:rPr>
        <w:t>.</w:t>
      </w:r>
    </w:p>
    <w:p w14:paraId="094D94E5" w14:textId="7938BFFC" w:rsidR="00293468" w:rsidRPr="00CB251C" w:rsidRDefault="00293468" w:rsidP="00CB251C">
      <w:pPr>
        <w:pStyle w:val="a8"/>
        <w:ind w:firstLine="851"/>
        <w:jc w:val="both"/>
        <w:rPr>
          <w:rFonts w:ascii="Times New Roman" w:hAnsi="Times New Roman"/>
          <w:sz w:val="24"/>
          <w:szCs w:val="24"/>
        </w:rPr>
      </w:pPr>
      <w:r w:rsidRPr="00CB251C">
        <w:rPr>
          <w:rFonts w:ascii="Times New Roman" w:hAnsi="Times New Roman"/>
          <w:sz w:val="24"/>
          <w:szCs w:val="24"/>
        </w:rPr>
        <w:t>5. Рішення набирає чинності з 01.01.2022 року.</w:t>
      </w:r>
    </w:p>
    <w:p w14:paraId="14F516DB" w14:textId="77777777" w:rsidR="00293468" w:rsidRPr="00CB251C" w:rsidRDefault="001E5180" w:rsidP="00CB251C">
      <w:pPr>
        <w:pStyle w:val="Pa1"/>
        <w:spacing w:line="240" w:lineRule="auto"/>
        <w:ind w:firstLine="567"/>
        <w:jc w:val="both"/>
        <w:rPr>
          <w:rFonts w:ascii="Times New Roman" w:hAnsi="Times New Roman"/>
          <w:b/>
          <w:bCs/>
        </w:rPr>
      </w:pPr>
      <w:r w:rsidRPr="00CB251C">
        <w:rPr>
          <w:rStyle w:val="A3"/>
          <w:rFonts w:ascii="Times New Roman" w:hAnsi="Times New Roman"/>
          <w:b/>
          <w:bCs/>
          <w:sz w:val="24"/>
          <w:szCs w:val="24"/>
        </w:rPr>
        <w:lastRenderedPageBreak/>
        <w:t xml:space="preserve">2. </w:t>
      </w:r>
      <w:r w:rsidR="00293468" w:rsidRPr="00CB251C">
        <w:rPr>
          <w:rFonts w:ascii="Times New Roman" w:hAnsi="Times New Roman"/>
          <w:b/>
          <w:bCs/>
        </w:rPr>
        <w:t xml:space="preserve">Про встановлення ставок та пільг зі сплати земельного податку на  території Калинівської селищної територіальної громади (Калинівської селищної ради) </w:t>
      </w:r>
    </w:p>
    <w:p w14:paraId="52B6CF3D" w14:textId="197A8848" w:rsidR="001E5180" w:rsidRPr="00CB251C" w:rsidRDefault="001E5180" w:rsidP="00CB251C">
      <w:pPr>
        <w:pStyle w:val="Pa1"/>
        <w:spacing w:line="240" w:lineRule="auto"/>
        <w:jc w:val="both"/>
        <w:rPr>
          <w:rStyle w:val="A3"/>
          <w:rFonts w:ascii="Times New Roman" w:hAnsi="Times New Roman"/>
          <w:b/>
          <w:bCs/>
          <w:sz w:val="24"/>
          <w:szCs w:val="24"/>
        </w:rPr>
      </w:pPr>
    </w:p>
    <w:p w14:paraId="5F0A18BB" w14:textId="77777777" w:rsidR="00D317B1" w:rsidRDefault="00D317B1" w:rsidP="00D317B1">
      <w:pPr>
        <w:pStyle w:val="22"/>
        <w:shd w:val="clear" w:color="auto" w:fill="auto"/>
        <w:spacing w:before="0" w:after="0" w:line="240" w:lineRule="auto"/>
        <w:rPr>
          <w:sz w:val="24"/>
          <w:szCs w:val="24"/>
          <w:lang w:val="uk-UA"/>
        </w:rPr>
      </w:pPr>
      <w:r>
        <w:rPr>
          <w:sz w:val="24"/>
          <w:szCs w:val="24"/>
          <w:lang w:val="uk-UA"/>
        </w:rPr>
        <w:t>Керуючись абзацами другим і третім пункту 284.1 статті 284 Податкового кодексу України, враховуючи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та пунктом 24 частини першої статті 26 Закону України “Про місцеве самоврядування в Україні”, Калинівська селищна рада</w:t>
      </w:r>
    </w:p>
    <w:p w14:paraId="084BCFDE" w14:textId="77777777" w:rsidR="00D317B1" w:rsidRDefault="00D317B1" w:rsidP="00D317B1">
      <w:pPr>
        <w:jc w:val="center"/>
        <w:rPr>
          <w:b/>
          <w:bCs/>
          <w:lang w:val="uk-UA"/>
        </w:rPr>
      </w:pPr>
      <w:r>
        <w:rPr>
          <w:b/>
          <w:bCs/>
        </w:rPr>
        <w:t>ВИРІШИЛА:</w:t>
      </w:r>
    </w:p>
    <w:p w14:paraId="3ACA9257" w14:textId="77777777" w:rsidR="00D317B1" w:rsidRDefault="00D317B1" w:rsidP="00D317B1">
      <w:pPr>
        <w:pStyle w:val="22"/>
        <w:numPr>
          <w:ilvl w:val="0"/>
          <w:numId w:val="3"/>
        </w:numPr>
        <w:shd w:val="clear" w:color="auto" w:fill="auto"/>
        <w:tabs>
          <w:tab w:val="left" w:pos="954"/>
        </w:tabs>
        <w:spacing w:before="120" w:after="120" w:line="240" w:lineRule="auto"/>
        <w:ind w:left="0" w:firstLine="600"/>
        <w:rPr>
          <w:sz w:val="24"/>
          <w:szCs w:val="24"/>
          <w:lang w:val="uk-UA"/>
        </w:rPr>
      </w:pPr>
      <w:r>
        <w:rPr>
          <w:sz w:val="24"/>
          <w:szCs w:val="24"/>
          <w:lang w:val="uk-UA"/>
        </w:rPr>
        <w:t>Установити на території Калинівської територіальної громади (Калинівської селищної ради):</w:t>
      </w:r>
    </w:p>
    <w:p w14:paraId="085CE295" w14:textId="77777777" w:rsidR="00D317B1" w:rsidRDefault="00D317B1" w:rsidP="00D317B1">
      <w:pPr>
        <w:pStyle w:val="22"/>
        <w:numPr>
          <w:ilvl w:val="0"/>
          <w:numId w:val="4"/>
        </w:numPr>
        <w:shd w:val="clear" w:color="auto" w:fill="auto"/>
        <w:tabs>
          <w:tab w:val="left" w:pos="600"/>
        </w:tabs>
        <w:spacing w:before="120" w:after="120" w:line="240" w:lineRule="auto"/>
        <w:ind w:left="0" w:firstLine="709"/>
        <w:rPr>
          <w:sz w:val="24"/>
          <w:szCs w:val="24"/>
          <w:lang w:val="uk-UA"/>
        </w:rPr>
      </w:pPr>
      <w:r>
        <w:rPr>
          <w:sz w:val="24"/>
          <w:szCs w:val="24"/>
          <w:lang w:val="uk-UA"/>
        </w:rPr>
        <w:t>ставки земельного податку згідно з додатком 1;</w:t>
      </w:r>
    </w:p>
    <w:p w14:paraId="6E6D32D6" w14:textId="77777777" w:rsidR="00D317B1" w:rsidRDefault="00D317B1" w:rsidP="00D317B1">
      <w:pPr>
        <w:pStyle w:val="22"/>
        <w:numPr>
          <w:ilvl w:val="0"/>
          <w:numId w:val="4"/>
        </w:numPr>
        <w:shd w:val="clear" w:color="auto" w:fill="auto"/>
        <w:tabs>
          <w:tab w:val="left" w:pos="600"/>
        </w:tabs>
        <w:spacing w:before="120" w:after="120" w:line="240" w:lineRule="auto"/>
        <w:ind w:left="0" w:firstLine="709"/>
        <w:rPr>
          <w:sz w:val="24"/>
          <w:szCs w:val="24"/>
          <w:lang w:val="uk-UA"/>
        </w:rPr>
      </w:pPr>
      <w:r>
        <w:rPr>
          <w:sz w:val="24"/>
          <w:szCs w:val="24"/>
          <w:lang w:val="uk-UA"/>
        </w:rPr>
        <w:t>пільги для фізичних та юридичних осіб, надані відповідно до пункту 284.1 статті 284 Податкового кодексу України, за переліком згідно з додатком 2.</w:t>
      </w:r>
    </w:p>
    <w:p w14:paraId="6E442B3C" w14:textId="77777777" w:rsidR="00D317B1" w:rsidRDefault="00D317B1" w:rsidP="00D317B1">
      <w:pPr>
        <w:pStyle w:val="22"/>
        <w:numPr>
          <w:ilvl w:val="0"/>
          <w:numId w:val="3"/>
        </w:numPr>
        <w:shd w:val="clear" w:color="auto" w:fill="auto"/>
        <w:tabs>
          <w:tab w:val="left" w:pos="982"/>
        </w:tabs>
        <w:spacing w:before="120" w:after="120" w:line="240" w:lineRule="auto"/>
        <w:ind w:left="0" w:firstLine="600"/>
        <w:rPr>
          <w:sz w:val="24"/>
          <w:szCs w:val="24"/>
          <w:lang w:val="uk-UA"/>
        </w:rPr>
      </w:pPr>
      <w:r>
        <w:rPr>
          <w:sz w:val="24"/>
          <w:szCs w:val="24"/>
          <w:lang w:val="uk-UA"/>
        </w:rPr>
        <w:t>Оприлюднити рішення в засобах масової інформації та/або на офіційному сайті Калинівської селищної ради в мережі Інтернет.</w:t>
      </w:r>
    </w:p>
    <w:p w14:paraId="483B816D" w14:textId="77777777" w:rsidR="00D317B1" w:rsidRDefault="00D317B1" w:rsidP="00D317B1">
      <w:pPr>
        <w:pStyle w:val="22"/>
        <w:numPr>
          <w:ilvl w:val="0"/>
          <w:numId w:val="3"/>
        </w:numPr>
        <w:shd w:val="clear" w:color="auto" w:fill="auto"/>
        <w:tabs>
          <w:tab w:val="left" w:pos="949"/>
        </w:tabs>
        <w:spacing w:before="120" w:after="120" w:line="240" w:lineRule="auto"/>
        <w:ind w:left="0" w:firstLine="600"/>
        <w:rPr>
          <w:sz w:val="24"/>
          <w:szCs w:val="24"/>
          <w:lang w:val="uk-UA"/>
        </w:rPr>
      </w:pPr>
      <w:bookmarkStart w:id="3" w:name="_Hlk68594511"/>
      <w:r>
        <w:rPr>
          <w:sz w:val="24"/>
          <w:szCs w:val="24"/>
          <w:lang w:val="uk-UA"/>
        </w:rPr>
        <w:t>Визнати такими, що втратили чинність:</w:t>
      </w:r>
    </w:p>
    <w:p w14:paraId="2DE10A57"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-Рішення Калинівської селищної ради </w:t>
      </w:r>
      <w:r>
        <w:rPr>
          <w:sz w:val="24"/>
          <w:szCs w:val="24"/>
          <w:lang w:val="uk-UA" w:eastAsia="ru-RU"/>
        </w:rPr>
        <w:t>від 14.07.2017 р. №337-16-VII «Про затвердження Положення про встановлення плати за землю та ставок земельного податку за земельні ділянки, нормативну грошову оцінку яких проведено».</w:t>
      </w:r>
    </w:p>
    <w:p w14:paraId="2D5679FB" w14:textId="77777777" w:rsidR="00D317B1" w:rsidRDefault="00D317B1" w:rsidP="00D317B1">
      <w:pPr>
        <w:pStyle w:val="a8"/>
        <w:spacing w:before="120" w:after="120"/>
        <w:ind w:firstLine="600"/>
        <w:jc w:val="both"/>
        <w:rPr>
          <w:rFonts w:ascii="Times New Roman" w:hAnsi="Times New Roman"/>
          <w:sz w:val="24"/>
          <w:szCs w:val="24"/>
        </w:rPr>
      </w:pPr>
      <w:r>
        <w:rPr>
          <w:rFonts w:ascii="Times New Roman" w:hAnsi="Times New Roman"/>
          <w:sz w:val="24"/>
          <w:szCs w:val="24"/>
        </w:rPr>
        <w:t>- Рішення Данилівської сільської ради від 21.02.2020 р. №2229-41-VІІ «Про встановлення ставок та пільг із сплати земельного податку на 2021рік»</w:t>
      </w:r>
    </w:p>
    <w:p w14:paraId="69926BDF"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Дібрівської </w:t>
      </w:r>
      <w:r>
        <w:rPr>
          <w:sz w:val="24"/>
          <w:szCs w:val="24"/>
          <w:lang w:val="uk-UA" w:eastAsia="ru-RU"/>
        </w:rPr>
        <w:t>сільської ради від 26.06.2019 р. №293-32-VІІ</w:t>
      </w:r>
      <w:r>
        <w:rPr>
          <w:sz w:val="24"/>
          <w:szCs w:val="24"/>
          <w:lang w:val="uk-UA"/>
        </w:rPr>
        <w:t xml:space="preserve"> «</w:t>
      </w:r>
      <w:r>
        <w:rPr>
          <w:sz w:val="24"/>
          <w:szCs w:val="24"/>
          <w:lang w:val="uk-UA" w:eastAsia="ru-RU"/>
        </w:rPr>
        <w:t>Про встановлення ставок та пільг із сплати земельного податку на 2020рік</w:t>
      </w:r>
      <w:r>
        <w:rPr>
          <w:sz w:val="24"/>
          <w:szCs w:val="24"/>
          <w:lang w:val="uk-UA"/>
        </w:rPr>
        <w:t>»</w:t>
      </w:r>
    </w:p>
    <w:p w14:paraId="3141341D"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Плесецької </w:t>
      </w:r>
      <w:r>
        <w:rPr>
          <w:sz w:val="24"/>
          <w:szCs w:val="24"/>
          <w:lang w:val="uk-UA" w:eastAsia="ru-RU"/>
        </w:rPr>
        <w:t>сільської ради від 19.05.2020 р.</w:t>
      </w:r>
      <w:r>
        <w:rPr>
          <w:sz w:val="24"/>
          <w:szCs w:val="24"/>
          <w:lang w:val="uk-UA"/>
        </w:rPr>
        <w:t xml:space="preserve"> </w:t>
      </w:r>
      <w:r>
        <w:rPr>
          <w:sz w:val="24"/>
          <w:szCs w:val="24"/>
          <w:lang w:val="uk-UA" w:eastAsia="ru-RU"/>
        </w:rPr>
        <w:t>№</w:t>
      </w:r>
      <w:r>
        <w:rPr>
          <w:noProof/>
          <w:sz w:val="24"/>
          <w:szCs w:val="24"/>
          <w:lang w:val="uk-UA"/>
        </w:rPr>
        <w:t>677-62</w:t>
      </w:r>
      <w:r>
        <w:rPr>
          <w:sz w:val="24"/>
          <w:szCs w:val="24"/>
          <w:lang w:val="uk-UA" w:eastAsia="ru-RU"/>
        </w:rPr>
        <w:t xml:space="preserve">-VІІ </w:t>
      </w:r>
      <w:r>
        <w:rPr>
          <w:sz w:val="24"/>
          <w:szCs w:val="24"/>
          <w:lang w:val="uk-UA"/>
        </w:rPr>
        <w:t>«</w:t>
      </w:r>
      <w:r>
        <w:rPr>
          <w:sz w:val="24"/>
          <w:szCs w:val="24"/>
          <w:lang w:val="uk-UA" w:eastAsia="ru-RU"/>
        </w:rPr>
        <w:t>Про встановлення ставок та пільг із сплати земельного податку на 2021рік</w:t>
      </w:r>
      <w:r>
        <w:rPr>
          <w:sz w:val="24"/>
          <w:szCs w:val="24"/>
          <w:lang w:val="uk-UA"/>
        </w:rPr>
        <w:t>»</w:t>
      </w:r>
    </w:p>
    <w:p w14:paraId="2D78F7CE"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Порадівської </w:t>
      </w:r>
      <w:r>
        <w:rPr>
          <w:sz w:val="24"/>
          <w:szCs w:val="24"/>
          <w:lang w:val="uk-UA" w:eastAsia="ru-RU"/>
        </w:rPr>
        <w:t>сільської ради від 16.05.2019 р.</w:t>
      </w:r>
      <w:r>
        <w:rPr>
          <w:sz w:val="24"/>
          <w:szCs w:val="24"/>
          <w:lang w:val="uk-UA"/>
        </w:rPr>
        <w:t xml:space="preserve"> </w:t>
      </w:r>
      <w:r>
        <w:rPr>
          <w:sz w:val="24"/>
          <w:szCs w:val="24"/>
          <w:lang w:val="uk-UA" w:eastAsia="ru-RU"/>
        </w:rPr>
        <w:t>№301</w:t>
      </w:r>
      <w:r>
        <w:rPr>
          <w:noProof/>
          <w:sz w:val="24"/>
          <w:szCs w:val="24"/>
          <w:lang w:val="uk-UA"/>
        </w:rPr>
        <w:t>-25</w:t>
      </w:r>
      <w:r>
        <w:rPr>
          <w:sz w:val="24"/>
          <w:szCs w:val="24"/>
          <w:lang w:val="uk-UA" w:eastAsia="ru-RU"/>
        </w:rPr>
        <w:t xml:space="preserve">-VІІ </w:t>
      </w:r>
      <w:r>
        <w:rPr>
          <w:sz w:val="24"/>
          <w:szCs w:val="24"/>
          <w:lang w:val="uk-UA"/>
        </w:rPr>
        <w:t>«Про встановлення ставок плати за землю на території Порадівської  сільської ради Васильківського району Київської області»</w:t>
      </w:r>
    </w:p>
    <w:p w14:paraId="14C76751"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Великосолтанівської </w:t>
      </w:r>
      <w:r>
        <w:rPr>
          <w:sz w:val="24"/>
          <w:szCs w:val="24"/>
          <w:lang w:val="uk-UA" w:eastAsia="ru-RU"/>
        </w:rPr>
        <w:t>сільської ради №646</w:t>
      </w:r>
      <w:r>
        <w:rPr>
          <w:noProof/>
          <w:sz w:val="24"/>
          <w:szCs w:val="24"/>
          <w:lang w:val="uk-UA"/>
        </w:rPr>
        <w:t>-37</w:t>
      </w:r>
      <w:r>
        <w:rPr>
          <w:sz w:val="24"/>
          <w:szCs w:val="24"/>
          <w:lang w:val="uk-UA" w:eastAsia="ru-RU"/>
        </w:rPr>
        <w:t>-VІІ від 19.06.2020р.</w:t>
      </w:r>
      <w:r>
        <w:rPr>
          <w:sz w:val="24"/>
          <w:szCs w:val="24"/>
          <w:lang w:val="uk-UA"/>
        </w:rPr>
        <w:t xml:space="preserve"> «Про встановлення ставок плати за землю на території Великосалтанівської сільської ради Васильківського району Київської області»</w:t>
      </w:r>
    </w:p>
    <w:p w14:paraId="40D33ADC"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Варовицької </w:t>
      </w:r>
      <w:r>
        <w:rPr>
          <w:sz w:val="24"/>
          <w:szCs w:val="24"/>
          <w:lang w:val="uk-UA" w:eastAsia="ru-RU"/>
        </w:rPr>
        <w:t>сільської ради від 15.12.2019 р.</w:t>
      </w:r>
      <w:r>
        <w:rPr>
          <w:sz w:val="24"/>
          <w:szCs w:val="24"/>
          <w:lang w:val="uk-UA"/>
        </w:rPr>
        <w:t xml:space="preserve"> </w:t>
      </w:r>
      <w:r>
        <w:rPr>
          <w:sz w:val="24"/>
          <w:szCs w:val="24"/>
          <w:lang w:val="uk-UA" w:eastAsia="ru-RU"/>
        </w:rPr>
        <w:t xml:space="preserve">№286-35-VІІ </w:t>
      </w:r>
      <w:r>
        <w:rPr>
          <w:sz w:val="24"/>
          <w:szCs w:val="24"/>
          <w:lang w:val="uk-UA"/>
        </w:rPr>
        <w:t>«</w:t>
      </w:r>
      <w:r>
        <w:rPr>
          <w:sz w:val="24"/>
          <w:szCs w:val="24"/>
          <w:lang w:val="uk-UA" w:eastAsia="ru-RU"/>
        </w:rPr>
        <w:t>Про встановлення ставок земельного податку</w:t>
      </w:r>
      <w:r>
        <w:rPr>
          <w:sz w:val="24"/>
          <w:szCs w:val="24"/>
          <w:lang w:val="uk-UA"/>
        </w:rPr>
        <w:t>»</w:t>
      </w:r>
    </w:p>
    <w:p w14:paraId="0285D8C0" w14:textId="77777777" w:rsidR="00D317B1" w:rsidRDefault="00D317B1" w:rsidP="00D317B1">
      <w:pPr>
        <w:pStyle w:val="22"/>
        <w:shd w:val="clear" w:color="auto" w:fill="auto"/>
        <w:tabs>
          <w:tab w:val="left" w:pos="949"/>
        </w:tabs>
        <w:spacing w:before="120" w:after="120" w:line="240" w:lineRule="auto"/>
        <w:rPr>
          <w:sz w:val="24"/>
          <w:szCs w:val="24"/>
          <w:lang w:val="uk-UA"/>
        </w:rPr>
      </w:pPr>
      <w:r>
        <w:rPr>
          <w:sz w:val="24"/>
          <w:szCs w:val="24"/>
          <w:lang w:val="uk-UA"/>
        </w:rPr>
        <w:t xml:space="preserve">- Рішення Малосолтанівської </w:t>
      </w:r>
      <w:r>
        <w:rPr>
          <w:sz w:val="24"/>
          <w:szCs w:val="24"/>
          <w:lang w:val="uk-UA" w:eastAsia="ru-RU"/>
        </w:rPr>
        <w:t>сільської ради від 20.05.2020р.</w:t>
      </w:r>
      <w:r>
        <w:rPr>
          <w:sz w:val="24"/>
          <w:szCs w:val="24"/>
          <w:lang w:val="uk-UA"/>
        </w:rPr>
        <w:t xml:space="preserve"> </w:t>
      </w:r>
      <w:r>
        <w:rPr>
          <w:sz w:val="24"/>
          <w:szCs w:val="24"/>
          <w:lang w:val="uk-UA" w:eastAsia="ru-RU"/>
        </w:rPr>
        <w:t>№793</w:t>
      </w:r>
      <w:r>
        <w:rPr>
          <w:noProof/>
          <w:sz w:val="24"/>
          <w:szCs w:val="24"/>
          <w:lang w:val="uk-UA"/>
        </w:rPr>
        <w:t>-ХХХХ-ІІІ</w:t>
      </w:r>
      <w:r>
        <w:rPr>
          <w:sz w:val="24"/>
          <w:szCs w:val="24"/>
          <w:lang w:val="uk-UA" w:eastAsia="ru-RU"/>
        </w:rPr>
        <w:t xml:space="preserve">-VІІ </w:t>
      </w:r>
      <w:r>
        <w:rPr>
          <w:sz w:val="24"/>
          <w:szCs w:val="24"/>
          <w:lang w:val="uk-UA"/>
        </w:rPr>
        <w:t>«Про встановлення ставок плати за землю на території Малосолтанівської сільської ради Васильківського району Київської області на 2021 рік».</w:t>
      </w:r>
    </w:p>
    <w:bookmarkEnd w:id="3"/>
    <w:p w14:paraId="63D8F485" w14:textId="77777777" w:rsidR="00D317B1" w:rsidRDefault="00D317B1" w:rsidP="00D317B1">
      <w:pPr>
        <w:pStyle w:val="22"/>
        <w:numPr>
          <w:ilvl w:val="0"/>
          <w:numId w:val="3"/>
        </w:numPr>
        <w:shd w:val="clear" w:color="auto" w:fill="auto"/>
        <w:tabs>
          <w:tab w:val="left" w:pos="982"/>
        </w:tabs>
        <w:spacing w:before="120" w:after="120" w:line="240" w:lineRule="auto"/>
        <w:ind w:left="0" w:firstLine="600"/>
        <w:rPr>
          <w:sz w:val="24"/>
          <w:szCs w:val="24"/>
          <w:lang w:val="uk-UA"/>
        </w:rPr>
      </w:pPr>
      <w:r>
        <w:rPr>
          <w:sz w:val="24"/>
          <w:szCs w:val="24"/>
          <w:lang w:val="uk-UA"/>
        </w:rPr>
        <w:t>Рішення набирає чинності з 01.01.2022 року.</w:t>
      </w:r>
    </w:p>
    <w:p w14:paraId="15298A0F" w14:textId="77777777" w:rsidR="00D317B1" w:rsidRDefault="00D317B1" w:rsidP="00D317B1">
      <w:pPr>
        <w:pStyle w:val="22"/>
        <w:numPr>
          <w:ilvl w:val="0"/>
          <w:numId w:val="3"/>
        </w:numPr>
        <w:shd w:val="clear" w:color="auto" w:fill="auto"/>
        <w:tabs>
          <w:tab w:val="left" w:pos="982"/>
        </w:tabs>
        <w:spacing w:before="120" w:after="120" w:line="240" w:lineRule="auto"/>
        <w:ind w:left="0" w:firstLine="600"/>
        <w:rPr>
          <w:sz w:val="24"/>
          <w:szCs w:val="24"/>
          <w:lang w:val="uk-UA"/>
        </w:rPr>
      </w:pPr>
      <w:r>
        <w:rPr>
          <w:sz w:val="24"/>
          <w:szCs w:val="24"/>
          <w:lang w:val="uk-UA"/>
        </w:rPr>
        <w:t>Контроль за виконанням даного рішення покласти на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p>
    <w:p w14:paraId="3964D75A" w14:textId="77777777" w:rsidR="001E5180" w:rsidRPr="00CB251C" w:rsidRDefault="001E5180" w:rsidP="00CB251C">
      <w:pPr>
        <w:ind w:firstLine="709"/>
        <w:jc w:val="both"/>
        <w:rPr>
          <w:color w:val="FF0000"/>
          <w:lang w:val="uk-UA"/>
        </w:rPr>
      </w:pPr>
    </w:p>
    <w:p w14:paraId="6CA66CBD" w14:textId="0B95277E" w:rsidR="001E5180" w:rsidRPr="00CB251C" w:rsidRDefault="001E5180" w:rsidP="00CB251C">
      <w:pPr>
        <w:tabs>
          <w:tab w:val="left" w:pos="4160"/>
        </w:tabs>
        <w:ind w:firstLine="567"/>
        <w:jc w:val="both"/>
        <w:rPr>
          <w:u w:val="single"/>
          <w:lang w:val="uk-UA"/>
        </w:rPr>
      </w:pPr>
      <w:r w:rsidRPr="00CB251C">
        <w:rPr>
          <w:b/>
          <w:lang w:val="uk-UA"/>
        </w:rPr>
        <w:t>3</w:t>
      </w:r>
      <w:r w:rsidRPr="00CB251C">
        <w:rPr>
          <w:lang w:val="uk-UA"/>
        </w:rPr>
        <w:t xml:space="preserve">. </w:t>
      </w:r>
      <w:r w:rsidR="00293468" w:rsidRPr="00CB251C">
        <w:rPr>
          <w:b/>
          <w:bCs/>
        </w:rPr>
        <w:t>Про встановлення ставок єдиного податку</w:t>
      </w:r>
      <w:r w:rsidRPr="00CB251C">
        <w:rPr>
          <w:lang w:val="uk-UA"/>
        </w:rPr>
        <w:t>.</w:t>
      </w:r>
      <w:r w:rsidRPr="00CB251C">
        <w:rPr>
          <w:u w:val="single"/>
          <w:lang w:val="uk-UA"/>
        </w:rPr>
        <w:t xml:space="preserve"> </w:t>
      </w:r>
    </w:p>
    <w:p w14:paraId="7418B30F" w14:textId="77777777" w:rsidR="00293468" w:rsidRPr="00CB251C" w:rsidRDefault="00293468" w:rsidP="00CB251C">
      <w:pPr>
        <w:tabs>
          <w:tab w:val="left" w:pos="4160"/>
        </w:tabs>
        <w:ind w:firstLine="567"/>
        <w:jc w:val="both"/>
        <w:rPr>
          <w:u w:val="single"/>
          <w:lang w:val="uk-UA"/>
        </w:rPr>
      </w:pPr>
    </w:p>
    <w:p w14:paraId="0E23BE48" w14:textId="77777777" w:rsidR="00293468" w:rsidRPr="00CB251C" w:rsidRDefault="00293468" w:rsidP="008A2DBA">
      <w:pPr>
        <w:widowControl w:val="0"/>
        <w:ind w:firstLine="851"/>
        <w:jc w:val="both"/>
        <w:rPr>
          <w:color w:val="000000"/>
          <w:lang w:val="uk-UA" w:eastAsia="uk-UA" w:bidi="uk-UA"/>
        </w:rPr>
      </w:pPr>
      <w:r w:rsidRPr="00CB251C">
        <w:rPr>
          <w:color w:val="000000"/>
          <w:lang w:val="uk-UA" w:eastAsia="uk-UA" w:bidi="uk-UA"/>
        </w:rPr>
        <w:t xml:space="preserve">Відповідно до п.24 ст.26 Закону України "Про місцеве самоврядування в Україні", </w:t>
      </w:r>
      <w:r w:rsidRPr="00CB251C">
        <w:rPr>
          <w:color w:val="000000"/>
          <w:lang w:val="uk-UA" w:eastAsia="uk-UA" w:bidi="uk-UA"/>
        </w:rPr>
        <w:lastRenderedPageBreak/>
        <w:t xml:space="preserve">ст. 293 Податкового Кодексу України, </w:t>
      </w:r>
      <w:r w:rsidRPr="00CB251C">
        <w:rPr>
          <w:lang w:val="uk-UA"/>
        </w:rPr>
        <w:t xml:space="preserve">враховуючи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w:t>
      </w:r>
      <w:r w:rsidRPr="00CB251C">
        <w:rPr>
          <w:color w:val="000000"/>
          <w:lang w:val="uk-UA" w:eastAsia="uk-UA" w:bidi="uk-UA"/>
        </w:rPr>
        <w:t>з метою забезпечення збільшення надходжень до бюджету на проведення фінансування важливих для життєдіяльності Калинівської селищної територіальної громади видатків, Калинівська селищна рада</w:t>
      </w:r>
    </w:p>
    <w:p w14:paraId="2F6C25B2" w14:textId="77777777" w:rsidR="00293468" w:rsidRPr="00CB251C" w:rsidRDefault="00293468" w:rsidP="00CB251C">
      <w:pPr>
        <w:widowControl w:val="0"/>
        <w:jc w:val="center"/>
        <w:rPr>
          <w:rFonts w:eastAsia="Arial Unicode MS"/>
          <w:b/>
          <w:bCs/>
          <w:color w:val="000000"/>
          <w:lang w:val="uk-UA" w:eastAsia="uk-UA" w:bidi="uk-UA"/>
        </w:rPr>
      </w:pPr>
      <w:r w:rsidRPr="00CB251C">
        <w:rPr>
          <w:rFonts w:eastAsia="Arial Unicode MS"/>
          <w:b/>
          <w:bCs/>
          <w:color w:val="000000"/>
          <w:lang w:val="uk-UA" w:eastAsia="uk-UA" w:bidi="uk-UA"/>
        </w:rPr>
        <w:t>ВИРІШИЛА:</w:t>
      </w:r>
    </w:p>
    <w:p w14:paraId="03972D2E" w14:textId="77777777" w:rsidR="00293468" w:rsidRPr="00CB251C" w:rsidRDefault="00293468" w:rsidP="008A2DBA">
      <w:pPr>
        <w:pStyle w:val="22"/>
        <w:shd w:val="clear" w:color="auto" w:fill="auto"/>
        <w:spacing w:before="0" w:after="0" w:line="240" w:lineRule="auto"/>
        <w:ind w:firstLine="567"/>
        <w:rPr>
          <w:sz w:val="24"/>
          <w:szCs w:val="24"/>
          <w:lang w:val="uk-UA"/>
        </w:rPr>
      </w:pPr>
      <w:r w:rsidRPr="00CB251C">
        <w:rPr>
          <w:sz w:val="24"/>
          <w:szCs w:val="24"/>
          <w:lang w:val="uk-UA"/>
        </w:rPr>
        <w:t>1. Встановити ставки єдиного податку для суб'єктів господарської діяльності - фізичних осіб підприємців, які здійснюють діяльність на території Калинівської селищної ради в розмірі:</w:t>
      </w:r>
    </w:p>
    <w:p w14:paraId="076A9F51" w14:textId="77777777" w:rsidR="008A2DBA" w:rsidRDefault="00293468" w:rsidP="008A2DBA">
      <w:pPr>
        <w:pStyle w:val="22"/>
        <w:shd w:val="clear" w:color="auto" w:fill="auto"/>
        <w:spacing w:before="0" w:after="0" w:line="240" w:lineRule="auto"/>
        <w:ind w:firstLine="567"/>
        <w:rPr>
          <w:sz w:val="24"/>
          <w:szCs w:val="24"/>
        </w:rPr>
      </w:pPr>
      <w:r w:rsidRPr="00CB251C">
        <w:rPr>
          <w:sz w:val="24"/>
          <w:szCs w:val="24"/>
        </w:rPr>
        <w:t>- для першої групи платників єдиного податку -10 % розміру прожиткового мінімуму;</w:t>
      </w:r>
    </w:p>
    <w:p w14:paraId="58B3A6DF" w14:textId="506680DE" w:rsidR="00293468" w:rsidRPr="00CB251C" w:rsidRDefault="00293468" w:rsidP="008A2DBA">
      <w:pPr>
        <w:pStyle w:val="22"/>
        <w:shd w:val="clear" w:color="auto" w:fill="auto"/>
        <w:spacing w:before="0" w:after="0" w:line="240" w:lineRule="auto"/>
        <w:ind w:firstLine="567"/>
        <w:rPr>
          <w:sz w:val="24"/>
          <w:szCs w:val="24"/>
        </w:rPr>
      </w:pPr>
      <w:r w:rsidRPr="00CB251C">
        <w:rPr>
          <w:sz w:val="24"/>
          <w:szCs w:val="24"/>
        </w:rPr>
        <w:t>- для другої групи платників єдиного податку – 20 % розміру мінімальної заробітної плати.</w:t>
      </w:r>
    </w:p>
    <w:p w14:paraId="7F158ECD" w14:textId="77777777" w:rsidR="00293468" w:rsidRPr="00CB251C" w:rsidRDefault="00293468" w:rsidP="00CB251C">
      <w:pPr>
        <w:pStyle w:val="22"/>
        <w:shd w:val="clear" w:color="auto" w:fill="auto"/>
        <w:spacing w:before="120" w:after="120" w:line="240" w:lineRule="auto"/>
        <w:ind w:firstLine="567"/>
        <w:rPr>
          <w:sz w:val="24"/>
          <w:szCs w:val="24"/>
        </w:rPr>
      </w:pPr>
      <w:r w:rsidRPr="00CB251C">
        <w:rPr>
          <w:sz w:val="24"/>
          <w:szCs w:val="24"/>
        </w:rPr>
        <w:t>2. Визнати, що з моменту набуття чинності цим рішенням, попередні рішення Калинівської селищної ради, Плесецької, Дібрівської, Данилівської, Малосолтанівської, Порадівської, Великосолтанівської, Варовицької сільських рад щодо встановлення ставок єдиного податку та затвердження відповідних положень втрачають чинність.</w:t>
      </w:r>
    </w:p>
    <w:p w14:paraId="79144DD9" w14:textId="77777777" w:rsidR="00293468" w:rsidRPr="00CB251C" w:rsidRDefault="00293468" w:rsidP="00CB251C">
      <w:pPr>
        <w:pStyle w:val="22"/>
        <w:shd w:val="clear" w:color="auto" w:fill="auto"/>
        <w:spacing w:before="120" w:after="120" w:line="240" w:lineRule="auto"/>
        <w:ind w:firstLine="567"/>
        <w:rPr>
          <w:sz w:val="24"/>
          <w:szCs w:val="24"/>
        </w:rPr>
      </w:pPr>
      <w:r w:rsidRPr="00CB251C">
        <w:rPr>
          <w:sz w:val="24"/>
          <w:szCs w:val="24"/>
        </w:rPr>
        <w:t>3. Дане рішення оприлюднити в засобах масової інформації та/або на офіційному веб-сайті Калинівської селищної ради.</w:t>
      </w:r>
    </w:p>
    <w:p w14:paraId="1AFB75F2" w14:textId="77777777" w:rsidR="00293468" w:rsidRPr="00CB251C" w:rsidRDefault="00293468" w:rsidP="00CB251C">
      <w:pPr>
        <w:pStyle w:val="22"/>
        <w:shd w:val="clear" w:color="auto" w:fill="auto"/>
        <w:spacing w:before="120" w:after="120" w:line="240" w:lineRule="auto"/>
        <w:ind w:firstLine="567"/>
        <w:rPr>
          <w:sz w:val="24"/>
          <w:szCs w:val="24"/>
        </w:rPr>
      </w:pPr>
      <w:r w:rsidRPr="00CB251C">
        <w:rPr>
          <w:sz w:val="24"/>
          <w:szCs w:val="24"/>
        </w:rPr>
        <w:t>4. Рішення набирає чинності з 01 січня 2022 року.</w:t>
      </w:r>
    </w:p>
    <w:p w14:paraId="36A217BC" w14:textId="729A3FAE" w:rsidR="001E5180" w:rsidRPr="00CB251C" w:rsidRDefault="00293468" w:rsidP="00CB251C">
      <w:pPr>
        <w:pStyle w:val="Default"/>
        <w:ind w:firstLine="709"/>
        <w:jc w:val="both"/>
      </w:pPr>
      <w:r w:rsidRPr="00CB251C">
        <w:rPr>
          <w:lang w:eastAsia="uk-UA" w:bidi="uk-UA"/>
        </w:rPr>
        <w:t xml:space="preserve">5. Контроль за виконанням даного рішення покласти на постійну комісію селищної ради з питань </w:t>
      </w:r>
      <w:r w:rsidRPr="00CB251C">
        <w:t>фінансів, бюджету, планування соціально-економічного розвитку, інвестицій та міжнародного співробітництва</w:t>
      </w:r>
    </w:p>
    <w:p w14:paraId="2289F285" w14:textId="212998FB" w:rsidR="00293468" w:rsidRPr="00CB251C" w:rsidRDefault="00293468" w:rsidP="00CB251C">
      <w:pPr>
        <w:pStyle w:val="Default"/>
        <w:ind w:firstLine="709"/>
        <w:jc w:val="both"/>
      </w:pPr>
    </w:p>
    <w:p w14:paraId="53DEA5A8" w14:textId="5BBD02D8" w:rsidR="00293468" w:rsidRPr="00CB251C" w:rsidRDefault="00293468" w:rsidP="00CB251C">
      <w:pPr>
        <w:pStyle w:val="Default"/>
        <w:jc w:val="both"/>
        <w:rPr>
          <w:lang w:val="uk-UA"/>
        </w:rPr>
      </w:pPr>
      <w:r w:rsidRPr="00CB251C">
        <w:rPr>
          <w:lang w:val="uk-UA"/>
        </w:rPr>
        <w:t>4.</w:t>
      </w:r>
      <w:r w:rsidRPr="00CB251C">
        <w:rPr>
          <w:b/>
          <w:bCs/>
        </w:rPr>
        <w:t xml:space="preserve"> Про встановлення ставок туристичного збору на території Калинівської селищної ради</w:t>
      </w:r>
    </w:p>
    <w:p w14:paraId="0EF91619" w14:textId="77777777" w:rsidR="00293468" w:rsidRPr="00CB251C" w:rsidRDefault="00293468" w:rsidP="00CB251C">
      <w:pPr>
        <w:spacing w:before="120" w:after="120"/>
        <w:ind w:firstLine="851"/>
        <w:jc w:val="both"/>
        <w:rPr>
          <w:lang w:val="uk-UA"/>
        </w:rPr>
      </w:pPr>
      <w:r w:rsidRPr="00CB251C">
        <w:rPr>
          <w:lang w:val="uk-UA"/>
        </w:rPr>
        <w:t>Відповідно до ст. ст. 10, 12, 268 Податкового кодексу України, керуючись п. 24 ч. 1 ст. 26 Закону України «Про місцеве самоврядування в Україні», враховуючи рекомендації постійної комісії Калинівської селищної ради з питань фінансів, бюджету, планування соціально-економічного розвитку, інвестицій та міжнародного співробітництва, Калинівська селищна рада</w:t>
      </w:r>
    </w:p>
    <w:p w14:paraId="04D1792E" w14:textId="77777777" w:rsidR="00293468" w:rsidRPr="00CB251C" w:rsidRDefault="00293468" w:rsidP="00CB251C">
      <w:pPr>
        <w:spacing w:before="120" w:after="120"/>
        <w:ind w:firstLine="851"/>
        <w:jc w:val="center"/>
        <w:rPr>
          <w:b/>
          <w:bCs/>
        </w:rPr>
      </w:pPr>
      <w:r w:rsidRPr="00CB251C">
        <w:rPr>
          <w:b/>
          <w:bCs/>
        </w:rPr>
        <w:t>ВИРІШИЛА:</w:t>
      </w:r>
    </w:p>
    <w:p w14:paraId="732280BF" w14:textId="77777777" w:rsidR="00293468" w:rsidRPr="00CB251C" w:rsidRDefault="00293468" w:rsidP="00CB251C">
      <w:pPr>
        <w:spacing w:before="120" w:after="120"/>
        <w:ind w:firstLine="851"/>
        <w:jc w:val="both"/>
      </w:pPr>
      <w:r w:rsidRPr="00CB251C">
        <w:t>1. Встановити з 01.01.2022 року ставку туристичного збору за кожну добу тимчасового розміщення особи у місцях проживання (ночівлі), визначених підпунктом 268.5.1 пункту 268.5 статті 268 Податкового кодексу України у розмірі 0,5 відсотка - для внутрішнього туризму та 3,0 відсотки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 визначивши елементи туристичного збору згідно з додатком.</w:t>
      </w:r>
    </w:p>
    <w:p w14:paraId="0DB21195" w14:textId="77777777" w:rsidR="00293468" w:rsidRPr="00CB251C" w:rsidRDefault="00293468" w:rsidP="00CB251C">
      <w:pPr>
        <w:pStyle w:val="22"/>
        <w:shd w:val="clear" w:color="auto" w:fill="auto"/>
        <w:spacing w:before="120" w:after="120" w:line="240" w:lineRule="auto"/>
        <w:ind w:firstLine="851"/>
        <w:rPr>
          <w:sz w:val="24"/>
          <w:szCs w:val="24"/>
        </w:rPr>
      </w:pPr>
      <w:r w:rsidRPr="00CB251C">
        <w:rPr>
          <w:sz w:val="24"/>
          <w:szCs w:val="24"/>
        </w:rPr>
        <w:t xml:space="preserve">2. Визнати, що з моменту набуття чинності цим рішенням, попередні рішення Калинівської селищної ради, Плесецької, Дібрівської, Данилівської, Малосолтанівської, Порадівської, Великосолтанівської, Варовицької сільських рад щодо встановлення туристичного збору втрачають чинність. </w:t>
      </w:r>
    </w:p>
    <w:p w14:paraId="03592DB7" w14:textId="77777777" w:rsidR="00293468" w:rsidRPr="00CB251C" w:rsidRDefault="00293468" w:rsidP="00CB251C">
      <w:pPr>
        <w:pStyle w:val="22"/>
        <w:shd w:val="clear" w:color="auto" w:fill="auto"/>
        <w:spacing w:before="120" w:after="120" w:line="240" w:lineRule="auto"/>
        <w:ind w:firstLine="851"/>
        <w:rPr>
          <w:sz w:val="24"/>
          <w:szCs w:val="24"/>
        </w:rPr>
      </w:pPr>
      <w:r w:rsidRPr="00CB251C">
        <w:rPr>
          <w:sz w:val="24"/>
          <w:szCs w:val="24"/>
        </w:rPr>
        <w:t>3. Дане рішення оприлюднити в засобах масової інформації та/або на офіційному веб-сайті Калинівської селищної ради.</w:t>
      </w:r>
    </w:p>
    <w:p w14:paraId="0F3B7BE2" w14:textId="77777777" w:rsidR="00293468" w:rsidRPr="00CB251C" w:rsidRDefault="00293468" w:rsidP="00CB251C">
      <w:pPr>
        <w:pStyle w:val="22"/>
        <w:shd w:val="clear" w:color="auto" w:fill="auto"/>
        <w:spacing w:before="120" w:after="120" w:line="240" w:lineRule="auto"/>
        <w:ind w:firstLine="851"/>
        <w:rPr>
          <w:sz w:val="24"/>
          <w:szCs w:val="24"/>
        </w:rPr>
      </w:pPr>
      <w:r w:rsidRPr="00CB251C">
        <w:rPr>
          <w:sz w:val="24"/>
          <w:szCs w:val="24"/>
        </w:rPr>
        <w:t>4. Рішення набирає чинності з 01 січня 2022 року.</w:t>
      </w:r>
    </w:p>
    <w:p w14:paraId="61A9D012" w14:textId="6B21C9BB" w:rsidR="00293468" w:rsidRPr="00CB251C" w:rsidRDefault="00293468" w:rsidP="00CB251C">
      <w:pPr>
        <w:pStyle w:val="Default"/>
        <w:jc w:val="both"/>
        <w:rPr>
          <w:rFonts w:eastAsia="Arial Unicode MS"/>
        </w:rPr>
      </w:pPr>
      <w:r w:rsidRPr="00CB251C">
        <w:rPr>
          <w:rFonts w:eastAsia="Arial Unicode MS"/>
        </w:rPr>
        <w:lastRenderedPageBreak/>
        <w:t>5. Контроль за виконанням даного рішення покласти на постійну комісію селищної ради з питань фінансів, бюджету, планування соціально-економічного розвитку, інвестицій та міжнародного співробітництва</w:t>
      </w:r>
    </w:p>
    <w:p w14:paraId="0A450392" w14:textId="14A6BC9A" w:rsidR="00361CF4" w:rsidRPr="00CB251C" w:rsidRDefault="00361CF4" w:rsidP="00CB251C">
      <w:pPr>
        <w:pStyle w:val="Default"/>
        <w:jc w:val="both"/>
        <w:rPr>
          <w:rFonts w:eastAsia="Arial Unicode MS"/>
        </w:rPr>
      </w:pPr>
    </w:p>
    <w:p w14:paraId="5B9E1B23" w14:textId="5C53B1EB" w:rsidR="00361CF4" w:rsidRPr="00CB251C" w:rsidRDefault="00361CF4" w:rsidP="00CB251C">
      <w:pPr>
        <w:pStyle w:val="Default"/>
        <w:jc w:val="both"/>
        <w:rPr>
          <w:b/>
          <w:bCs/>
        </w:rPr>
      </w:pPr>
      <w:r w:rsidRPr="00CB251C">
        <w:rPr>
          <w:b/>
          <w:bCs/>
          <w:lang w:val="uk-UA"/>
        </w:rPr>
        <w:t xml:space="preserve">5. </w:t>
      </w:r>
      <w:r w:rsidRPr="00CB251C">
        <w:rPr>
          <w:b/>
          <w:bCs/>
        </w:rPr>
        <w:t>Про передачу майна сільських рад, що увійшли до складу Калинівської селищної ради</w:t>
      </w:r>
    </w:p>
    <w:p w14:paraId="11867A4D" w14:textId="77777777" w:rsidR="00361CF4" w:rsidRPr="00CB251C" w:rsidRDefault="00361CF4" w:rsidP="00CB251C">
      <w:pPr>
        <w:spacing w:before="120" w:after="120"/>
        <w:ind w:firstLine="851"/>
        <w:jc w:val="both"/>
      </w:pPr>
      <w:r w:rsidRPr="00CB251C">
        <w:t>Розглянувши передавальні акти та інші документи, надані комісією з реорганізації сільських рад, що увійшли до складу Калинівської селищної ради Фастівського району Київської області, керуючись ст. 26, 59 Закону України «Про місцеве самоврядування в Україні», Законом України «Про бухгалтерський облік та фінансову звітність в Україні», Законом України «Про державну реєстрацію юридичних осіб та фізичних осіб - підприємців та громадських формувань»,  ч. 4 ст. 31 Закону України «Про Національний архівний фонд та архівні установи», ст. 104 - 107 Цивільного кодексу України, Порядком подання фінансової звітності, затвердженого постановою Кабінету Міністрів України від 28.02.2000 р. № 419, п. 7 Розділу І Положення про інвентаризацію активів та зобов’язань, затвердженого наказом Міністерства фінансів України від 02.09.2014 р. №879, рішенням Калинівської селищної ради від 27 листопада 2020 року № 14-01-VIII «Про початок реорганізації сільських рад, що увійшли до складу Калинівської селищної ради шляхом їх приєднання», враховуючи позитивні рекомендації постійної комісії з питань фінансів, бюджету, планування соціально-економічного розвитку, інвестицій та міжнародного співробітництва, Калинівська селищна рада</w:t>
      </w:r>
    </w:p>
    <w:p w14:paraId="6F0E899A" w14:textId="77777777" w:rsidR="00361CF4" w:rsidRPr="00CB251C" w:rsidRDefault="00361CF4" w:rsidP="00CB251C">
      <w:pPr>
        <w:spacing w:before="120" w:after="120"/>
        <w:ind w:firstLine="851"/>
        <w:jc w:val="center"/>
        <w:rPr>
          <w:b/>
          <w:bCs/>
        </w:rPr>
      </w:pPr>
      <w:bookmarkStart w:id="4" w:name="bookmark3"/>
      <w:r w:rsidRPr="00CB251C">
        <w:rPr>
          <w:b/>
          <w:bCs/>
        </w:rPr>
        <w:t>ВИРІШИЛА:</w:t>
      </w:r>
      <w:bookmarkEnd w:id="4"/>
    </w:p>
    <w:p w14:paraId="1BC1CA8A" w14:textId="77777777" w:rsidR="00361CF4" w:rsidRPr="00CB251C" w:rsidRDefault="00361CF4" w:rsidP="00CB251C">
      <w:pPr>
        <w:spacing w:before="120" w:after="120"/>
        <w:ind w:firstLine="851"/>
        <w:jc w:val="both"/>
      </w:pPr>
      <w:bookmarkStart w:id="5" w:name="_Hlk76636518"/>
      <w:r w:rsidRPr="00CB251C">
        <w:t>1. Затвердити передавальний акт майна, активів та зобов’язань Великосолтанівської сільської ради (додаток 1).</w:t>
      </w:r>
    </w:p>
    <w:p w14:paraId="7483D1B1" w14:textId="77777777" w:rsidR="00361CF4" w:rsidRPr="00CB251C" w:rsidRDefault="00361CF4" w:rsidP="00CB251C">
      <w:pPr>
        <w:spacing w:before="120" w:after="120"/>
        <w:ind w:firstLine="851"/>
        <w:jc w:val="both"/>
      </w:pPr>
      <w:r w:rsidRPr="00CB251C">
        <w:t>1.1. Передати з балансу Великосолтанівської сільської ради на баланс Калинівської селищної ради на безоплатній основі, відповідно до передавального акту:</w:t>
      </w:r>
    </w:p>
    <w:p w14:paraId="00107109" w14:textId="77777777" w:rsidR="00361CF4" w:rsidRPr="00CB251C" w:rsidRDefault="00361CF4" w:rsidP="00CB251C">
      <w:pPr>
        <w:ind w:firstLine="851"/>
        <w:jc w:val="both"/>
      </w:pPr>
      <w:r w:rsidRPr="00CB251C">
        <w:t>Необоротні акти (балансова вартість) – 2758032,0 грн., у тому числі:</w:t>
      </w:r>
    </w:p>
    <w:p w14:paraId="11CD11F5" w14:textId="77777777" w:rsidR="00361CF4" w:rsidRPr="00CB251C" w:rsidRDefault="00361CF4" w:rsidP="00CB251C">
      <w:pPr>
        <w:ind w:firstLine="851"/>
        <w:jc w:val="both"/>
      </w:pPr>
      <w:r w:rsidRPr="00CB251C">
        <w:t>- основні засоби – 9010552,0 грн.;</w:t>
      </w:r>
    </w:p>
    <w:p w14:paraId="03369384"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5FC5CFDD"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42C43FAD"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7DCBA7CF" w14:textId="77777777" w:rsidR="00361CF4" w:rsidRPr="00CB251C" w:rsidRDefault="00361CF4" w:rsidP="00CB251C">
      <w:pPr>
        <w:ind w:firstLine="851"/>
        <w:jc w:val="both"/>
      </w:pPr>
      <w:r w:rsidRPr="00CB251C">
        <w:t>Дебіторська заборгованість – 1263,0 грн., у тому числі:</w:t>
      </w:r>
    </w:p>
    <w:p w14:paraId="08F1B9D9" w14:textId="77777777" w:rsidR="00361CF4" w:rsidRPr="00CB251C" w:rsidRDefault="00361CF4" w:rsidP="00CB251C">
      <w:pPr>
        <w:ind w:firstLine="851"/>
        <w:jc w:val="both"/>
      </w:pPr>
      <w:r w:rsidRPr="00CB251C">
        <w:t>- перед бюджетом- _____-____ грн.;</w:t>
      </w:r>
    </w:p>
    <w:p w14:paraId="3C7360DF" w14:textId="77777777" w:rsidR="00361CF4" w:rsidRPr="00CB251C" w:rsidRDefault="00361CF4" w:rsidP="00CB251C">
      <w:pPr>
        <w:ind w:firstLine="851"/>
        <w:jc w:val="both"/>
      </w:pPr>
      <w:r w:rsidRPr="00CB251C">
        <w:t>- з оплати праці- ___--____грн.;</w:t>
      </w:r>
    </w:p>
    <w:p w14:paraId="315816D7" w14:textId="77777777" w:rsidR="00361CF4" w:rsidRPr="00CB251C" w:rsidRDefault="00361CF4" w:rsidP="00CB251C">
      <w:pPr>
        <w:ind w:firstLine="851"/>
        <w:jc w:val="both"/>
      </w:pPr>
      <w:r w:rsidRPr="00CB251C">
        <w:t>Кредиторська заборгованість - ___---____ грн., у тому числі:</w:t>
      </w:r>
    </w:p>
    <w:p w14:paraId="1B71090E" w14:textId="77777777" w:rsidR="00361CF4" w:rsidRPr="00CB251C" w:rsidRDefault="00361CF4" w:rsidP="00CB251C">
      <w:pPr>
        <w:ind w:firstLine="851"/>
        <w:jc w:val="both"/>
      </w:pPr>
      <w:r w:rsidRPr="00CB251C">
        <w:t>- перед бюджетом- _____-____ грн.;</w:t>
      </w:r>
    </w:p>
    <w:p w14:paraId="5A75147C" w14:textId="77777777" w:rsidR="00361CF4" w:rsidRPr="00CB251C" w:rsidRDefault="00361CF4" w:rsidP="00CB251C">
      <w:pPr>
        <w:ind w:firstLine="851"/>
        <w:jc w:val="both"/>
      </w:pPr>
      <w:r w:rsidRPr="00CB251C">
        <w:t>- з оплати праці- ___--____грн.;</w:t>
      </w:r>
    </w:p>
    <w:p w14:paraId="589FADF1" w14:textId="77777777" w:rsidR="00361CF4" w:rsidRPr="00CB251C" w:rsidRDefault="00361CF4" w:rsidP="00CB251C">
      <w:pPr>
        <w:spacing w:before="120" w:after="120"/>
        <w:ind w:firstLine="851"/>
        <w:jc w:val="both"/>
      </w:pPr>
      <w:r w:rsidRPr="00CB251C">
        <w:t>1.2.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00E0C8AD" w14:textId="77777777" w:rsidR="00361CF4" w:rsidRPr="00CB251C" w:rsidRDefault="00361CF4" w:rsidP="00CB251C">
      <w:pPr>
        <w:spacing w:before="120" w:after="120"/>
        <w:ind w:firstLine="851"/>
        <w:jc w:val="both"/>
      </w:pPr>
      <w:r w:rsidRPr="00CB251C">
        <w:t>1.3. Реорганізувати Великосолтанівську сільську раду (код ЄДРПОУ 04359198) шляхом приєднання до Калинівської селищної ради (код ЄДРПОУ 04359873).</w:t>
      </w:r>
    </w:p>
    <w:p w14:paraId="4A7F4B52" w14:textId="77777777" w:rsidR="00361CF4" w:rsidRPr="00CB251C" w:rsidRDefault="00361CF4" w:rsidP="00CB251C">
      <w:pPr>
        <w:spacing w:before="120" w:after="120"/>
        <w:ind w:firstLine="851"/>
        <w:jc w:val="both"/>
      </w:pPr>
      <w:r w:rsidRPr="00CB251C">
        <w:t>1.4.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Великосолтанівської сільської ради.</w:t>
      </w:r>
    </w:p>
    <w:p w14:paraId="107964A8" w14:textId="77777777" w:rsidR="00361CF4" w:rsidRPr="00CB251C" w:rsidRDefault="00361CF4" w:rsidP="00CB251C">
      <w:pPr>
        <w:spacing w:before="120" w:after="120"/>
        <w:ind w:firstLine="851"/>
        <w:jc w:val="both"/>
      </w:pPr>
      <w:r w:rsidRPr="00CB251C">
        <w:t>2. Затвердити передавальний акт майна, активів та зобов’язань Данилівської сільської ради (додаток 2).</w:t>
      </w:r>
    </w:p>
    <w:p w14:paraId="1C173423" w14:textId="77777777" w:rsidR="00361CF4" w:rsidRPr="00CB251C" w:rsidRDefault="00361CF4" w:rsidP="00CB251C">
      <w:pPr>
        <w:spacing w:before="120" w:after="120"/>
        <w:ind w:firstLine="851"/>
        <w:jc w:val="both"/>
      </w:pPr>
      <w:r w:rsidRPr="00CB251C">
        <w:lastRenderedPageBreak/>
        <w:t>2.1. Передати з балансу Данилівської сільської ради на баланс Калинівської селищної ради на безоплатній основі, відповідно до передавального акту:</w:t>
      </w:r>
    </w:p>
    <w:p w14:paraId="4137D18C" w14:textId="77777777" w:rsidR="00361CF4" w:rsidRPr="00CB251C" w:rsidRDefault="00361CF4" w:rsidP="00CB251C">
      <w:pPr>
        <w:ind w:firstLine="851"/>
        <w:jc w:val="both"/>
      </w:pPr>
      <w:r w:rsidRPr="00CB251C">
        <w:t>Необоротні акти (балансова вартість) – 27672908,0 грн., у тому числі:</w:t>
      </w:r>
    </w:p>
    <w:p w14:paraId="156EAF7E" w14:textId="77777777" w:rsidR="00361CF4" w:rsidRPr="00CB251C" w:rsidRDefault="00361CF4" w:rsidP="00CB251C">
      <w:pPr>
        <w:ind w:firstLine="851"/>
        <w:jc w:val="both"/>
      </w:pPr>
      <w:r w:rsidRPr="00CB251C">
        <w:t>- основні засоби – 27672908,00 грн.;</w:t>
      </w:r>
    </w:p>
    <w:p w14:paraId="524F4120"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458245FC"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31C3BAD3"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3CE3082B" w14:textId="77777777" w:rsidR="00361CF4" w:rsidRPr="00CB251C" w:rsidRDefault="00361CF4" w:rsidP="00CB251C">
      <w:pPr>
        <w:ind w:firstLine="851"/>
        <w:jc w:val="both"/>
      </w:pPr>
      <w:r w:rsidRPr="00CB251C">
        <w:t>Дебіторська заборгованість – ___--___ грн., у тому числі:</w:t>
      </w:r>
    </w:p>
    <w:p w14:paraId="6CBD3974" w14:textId="77777777" w:rsidR="00361CF4" w:rsidRPr="00CB251C" w:rsidRDefault="00361CF4" w:rsidP="00CB251C">
      <w:pPr>
        <w:ind w:firstLine="851"/>
        <w:jc w:val="both"/>
      </w:pPr>
      <w:r w:rsidRPr="00CB251C">
        <w:t>- перед бюджетом- _____-____ грн.;</w:t>
      </w:r>
    </w:p>
    <w:p w14:paraId="3251FD32" w14:textId="77777777" w:rsidR="00361CF4" w:rsidRPr="00CB251C" w:rsidRDefault="00361CF4" w:rsidP="00CB251C">
      <w:pPr>
        <w:ind w:firstLine="851"/>
        <w:jc w:val="both"/>
      </w:pPr>
      <w:r w:rsidRPr="00CB251C">
        <w:t>- з оплати праці- ___--____грн.;</w:t>
      </w:r>
    </w:p>
    <w:p w14:paraId="0E6B29EE" w14:textId="77777777" w:rsidR="00361CF4" w:rsidRPr="00CB251C" w:rsidRDefault="00361CF4" w:rsidP="00CB251C">
      <w:pPr>
        <w:ind w:firstLine="851"/>
        <w:jc w:val="both"/>
      </w:pPr>
      <w:r w:rsidRPr="00CB251C">
        <w:t>Кредиторська заборгованість - ___---____ грн., у тому числі:</w:t>
      </w:r>
    </w:p>
    <w:p w14:paraId="40343CDE" w14:textId="77777777" w:rsidR="00361CF4" w:rsidRPr="00CB251C" w:rsidRDefault="00361CF4" w:rsidP="00CB251C">
      <w:pPr>
        <w:ind w:firstLine="851"/>
        <w:jc w:val="both"/>
      </w:pPr>
      <w:r w:rsidRPr="00CB251C">
        <w:t>- перед бюджетом- _____-____ грн.;</w:t>
      </w:r>
    </w:p>
    <w:p w14:paraId="2F0FED56" w14:textId="77777777" w:rsidR="00361CF4" w:rsidRPr="00CB251C" w:rsidRDefault="00361CF4" w:rsidP="00CB251C">
      <w:pPr>
        <w:ind w:firstLine="851"/>
        <w:jc w:val="both"/>
      </w:pPr>
      <w:r w:rsidRPr="00CB251C">
        <w:t>- з оплати праці- ___--____грн.;</w:t>
      </w:r>
    </w:p>
    <w:p w14:paraId="1110CA2C" w14:textId="77777777" w:rsidR="00361CF4" w:rsidRPr="00CB251C" w:rsidRDefault="00361CF4" w:rsidP="00CB251C">
      <w:pPr>
        <w:spacing w:before="120" w:after="120"/>
        <w:ind w:firstLine="851"/>
        <w:jc w:val="both"/>
      </w:pPr>
      <w:r w:rsidRPr="00CB251C">
        <w:t>2.2.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4C28A9DD" w14:textId="77777777" w:rsidR="00361CF4" w:rsidRPr="00CB251C" w:rsidRDefault="00361CF4" w:rsidP="00CB251C">
      <w:pPr>
        <w:spacing w:before="120" w:after="120"/>
        <w:ind w:firstLine="851"/>
        <w:jc w:val="both"/>
      </w:pPr>
      <w:r w:rsidRPr="00CB251C">
        <w:t>2.3. Реорганізувати Данилівську сільську раду (код ЄДРПОУ 04359229) шляхом приєднання до Калинівської селищної ради (код ЄДРПОУ 04359873).</w:t>
      </w:r>
    </w:p>
    <w:p w14:paraId="4F095FBF" w14:textId="77777777" w:rsidR="00361CF4" w:rsidRPr="00CB251C" w:rsidRDefault="00361CF4" w:rsidP="00CB251C">
      <w:pPr>
        <w:spacing w:before="120" w:after="120"/>
        <w:ind w:firstLine="851"/>
        <w:jc w:val="both"/>
      </w:pPr>
      <w:r w:rsidRPr="00CB251C">
        <w:t>2.4.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Данилівської сільської ради.</w:t>
      </w:r>
    </w:p>
    <w:p w14:paraId="35AB01C5" w14:textId="77777777" w:rsidR="00361CF4" w:rsidRPr="00CB251C" w:rsidRDefault="00361CF4" w:rsidP="00CB251C">
      <w:pPr>
        <w:spacing w:before="120" w:after="120"/>
        <w:ind w:firstLine="851"/>
        <w:jc w:val="both"/>
      </w:pPr>
      <w:r w:rsidRPr="00CB251C">
        <w:t>3. Затвердити передавальний акт майна, активів та зобов’язань Плесецької сільської ради (додаток 3).</w:t>
      </w:r>
    </w:p>
    <w:p w14:paraId="7C6FC52B" w14:textId="77777777" w:rsidR="00361CF4" w:rsidRPr="00CB251C" w:rsidRDefault="00361CF4" w:rsidP="00CB251C">
      <w:pPr>
        <w:spacing w:before="120" w:after="120"/>
        <w:ind w:firstLine="851"/>
        <w:jc w:val="both"/>
      </w:pPr>
      <w:r w:rsidRPr="00CB251C">
        <w:t>3.1. Передати з балансу Плесецької сільської ради на баланс Калинівської селищної ради на безоплатній основі, відповідно до передавального акту:</w:t>
      </w:r>
    </w:p>
    <w:p w14:paraId="66EC0452" w14:textId="77777777" w:rsidR="00361CF4" w:rsidRPr="00CB251C" w:rsidRDefault="00361CF4" w:rsidP="00CB251C">
      <w:pPr>
        <w:ind w:firstLine="851"/>
        <w:jc w:val="both"/>
      </w:pPr>
      <w:r w:rsidRPr="00CB251C">
        <w:t>Необоротні акти (балансова вартість) – 31294461,00 грн., у тому числі:</w:t>
      </w:r>
    </w:p>
    <w:p w14:paraId="076EA7D1" w14:textId="77777777" w:rsidR="00361CF4" w:rsidRPr="00CB251C" w:rsidRDefault="00361CF4" w:rsidP="00CB251C">
      <w:pPr>
        <w:ind w:firstLine="851"/>
        <w:jc w:val="both"/>
      </w:pPr>
      <w:r w:rsidRPr="00CB251C">
        <w:t>- основні засоби – 31294461,00 грн.;</w:t>
      </w:r>
    </w:p>
    <w:p w14:paraId="3B28B13A"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2323CFAB"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2FE2A58B"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24F597D8" w14:textId="77777777" w:rsidR="00361CF4" w:rsidRPr="00CB251C" w:rsidRDefault="00361CF4" w:rsidP="00CB251C">
      <w:pPr>
        <w:ind w:firstLine="851"/>
        <w:jc w:val="both"/>
      </w:pPr>
      <w:r w:rsidRPr="00CB251C">
        <w:t>Дебіторська заборгованість – ___--___ грн., у тому числі:</w:t>
      </w:r>
    </w:p>
    <w:p w14:paraId="7CCF04D8" w14:textId="77777777" w:rsidR="00361CF4" w:rsidRPr="00CB251C" w:rsidRDefault="00361CF4" w:rsidP="00CB251C">
      <w:pPr>
        <w:ind w:firstLine="851"/>
        <w:jc w:val="both"/>
      </w:pPr>
      <w:r w:rsidRPr="00CB251C">
        <w:t>- перед бюджетом- _____-____ грн.;</w:t>
      </w:r>
    </w:p>
    <w:p w14:paraId="2CF9C855" w14:textId="77777777" w:rsidR="00361CF4" w:rsidRPr="00CB251C" w:rsidRDefault="00361CF4" w:rsidP="00CB251C">
      <w:pPr>
        <w:ind w:firstLine="851"/>
        <w:jc w:val="both"/>
      </w:pPr>
      <w:r w:rsidRPr="00CB251C">
        <w:t>- з оплати праці- ___--____грн.;</w:t>
      </w:r>
    </w:p>
    <w:p w14:paraId="05873415" w14:textId="77777777" w:rsidR="00361CF4" w:rsidRPr="00CB251C" w:rsidRDefault="00361CF4" w:rsidP="00CB251C">
      <w:pPr>
        <w:ind w:firstLine="851"/>
        <w:jc w:val="both"/>
      </w:pPr>
      <w:r w:rsidRPr="00CB251C">
        <w:t>Кредиторська заборгованість - ___---____ грн., у тому числі:</w:t>
      </w:r>
    </w:p>
    <w:p w14:paraId="2EE5BCE2" w14:textId="77777777" w:rsidR="00361CF4" w:rsidRPr="00CB251C" w:rsidRDefault="00361CF4" w:rsidP="00CB251C">
      <w:pPr>
        <w:ind w:firstLine="851"/>
        <w:jc w:val="both"/>
      </w:pPr>
      <w:r w:rsidRPr="00CB251C">
        <w:t>- перед бюджетом- _____-____ грн.;</w:t>
      </w:r>
    </w:p>
    <w:p w14:paraId="3E8BE6DE" w14:textId="77777777" w:rsidR="00361CF4" w:rsidRPr="00CB251C" w:rsidRDefault="00361CF4" w:rsidP="00CB251C">
      <w:pPr>
        <w:ind w:firstLine="851"/>
        <w:jc w:val="both"/>
      </w:pPr>
      <w:r w:rsidRPr="00CB251C">
        <w:t>- з оплати праці- ___--____грн.;</w:t>
      </w:r>
    </w:p>
    <w:p w14:paraId="1824B867" w14:textId="77777777" w:rsidR="00361CF4" w:rsidRPr="00CB251C" w:rsidRDefault="00361CF4" w:rsidP="00CB251C">
      <w:pPr>
        <w:spacing w:before="120" w:after="120"/>
        <w:ind w:firstLine="851"/>
        <w:jc w:val="both"/>
      </w:pPr>
      <w:r w:rsidRPr="00CB251C">
        <w:t>3.2.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53C31485" w14:textId="77777777" w:rsidR="00361CF4" w:rsidRPr="00CB251C" w:rsidRDefault="00361CF4" w:rsidP="00CB251C">
      <w:pPr>
        <w:spacing w:before="120" w:after="120"/>
        <w:ind w:firstLine="851"/>
        <w:jc w:val="both"/>
      </w:pPr>
      <w:r w:rsidRPr="00CB251C">
        <w:t>3.3. Реорганізувати Плесецьку сільську раду (код ЄДРПОУ 04359376) шляхом приєднання до Калинівської селищної ради (код ЄДРПОУ 04359873).</w:t>
      </w:r>
    </w:p>
    <w:p w14:paraId="7DF708A1" w14:textId="77777777" w:rsidR="00361CF4" w:rsidRPr="00CB251C" w:rsidRDefault="00361CF4" w:rsidP="00CB251C">
      <w:pPr>
        <w:spacing w:before="120" w:after="120"/>
        <w:ind w:firstLine="851"/>
        <w:jc w:val="both"/>
      </w:pPr>
      <w:r w:rsidRPr="00CB251C">
        <w:t>3.4.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Плесецької сільської ради.</w:t>
      </w:r>
    </w:p>
    <w:p w14:paraId="09131249" w14:textId="77777777" w:rsidR="00361CF4" w:rsidRPr="00CB251C" w:rsidRDefault="00361CF4" w:rsidP="00CB251C">
      <w:pPr>
        <w:spacing w:before="120" w:after="120"/>
        <w:ind w:firstLine="851"/>
        <w:jc w:val="both"/>
      </w:pPr>
      <w:r w:rsidRPr="00CB251C">
        <w:t>4. Затвердити передавальний акт майна, активів та зобов’язань Варовицької сільської ради (додаток 4).</w:t>
      </w:r>
    </w:p>
    <w:p w14:paraId="3BB12F7F" w14:textId="77777777" w:rsidR="00361CF4" w:rsidRPr="00CB251C" w:rsidRDefault="00361CF4" w:rsidP="00CB251C">
      <w:pPr>
        <w:spacing w:before="120" w:after="120"/>
        <w:ind w:firstLine="851"/>
        <w:jc w:val="both"/>
      </w:pPr>
      <w:r w:rsidRPr="00CB251C">
        <w:lastRenderedPageBreak/>
        <w:t>4.1. Передати з балансу Варовицької сільської ради на баланс Калинівської селищної ради на безоплатній основі, відповідно до передавального акту:</w:t>
      </w:r>
    </w:p>
    <w:p w14:paraId="1777DEBA" w14:textId="77777777" w:rsidR="00361CF4" w:rsidRPr="00CB251C" w:rsidRDefault="00361CF4" w:rsidP="00CB251C">
      <w:pPr>
        <w:ind w:firstLine="851"/>
        <w:jc w:val="both"/>
      </w:pPr>
      <w:r w:rsidRPr="00CB251C">
        <w:t>Необоротні акти (балансова вартість) – 2269669,19 грн., у тому числі:</w:t>
      </w:r>
    </w:p>
    <w:p w14:paraId="6CA832E6" w14:textId="77777777" w:rsidR="00361CF4" w:rsidRPr="00CB251C" w:rsidRDefault="00361CF4" w:rsidP="00CB251C">
      <w:pPr>
        <w:ind w:firstLine="851"/>
        <w:jc w:val="both"/>
      </w:pPr>
      <w:r w:rsidRPr="00CB251C">
        <w:t>- основні засоби – 1632888,00 грн.;</w:t>
      </w:r>
    </w:p>
    <w:p w14:paraId="0BB59DA4"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516D4843"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687A0835"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2C99B93D" w14:textId="77777777" w:rsidR="00361CF4" w:rsidRPr="00CB251C" w:rsidRDefault="00361CF4" w:rsidP="00CB251C">
      <w:pPr>
        <w:ind w:firstLine="851"/>
        <w:jc w:val="both"/>
      </w:pPr>
      <w:r w:rsidRPr="00CB251C">
        <w:t>Дебіторська заборгованість – ___--___ грн., у тому числі:</w:t>
      </w:r>
    </w:p>
    <w:p w14:paraId="206426CA" w14:textId="77777777" w:rsidR="00361CF4" w:rsidRPr="00CB251C" w:rsidRDefault="00361CF4" w:rsidP="00CB251C">
      <w:pPr>
        <w:ind w:firstLine="851"/>
        <w:jc w:val="both"/>
      </w:pPr>
      <w:r w:rsidRPr="00CB251C">
        <w:t>- перед бюджетом- _____-____ грн.;</w:t>
      </w:r>
    </w:p>
    <w:p w14:paraId="3D30CDC1" w14:textId="77777777" w:rsidR="00361CF4" w:rsidRPr="00CB251C" w:rsidRDefault="00361CF4" w:rsidP="00CB251C">
      <w:pPr>
        <w:ind w:firstLine="851"/>
        <w:jc w:val="both"/>
      </w:pPr>
      <w:r w:rsidRPr="00CB251C">
        <w:t>- з оплати праці- ___--____грн.;</w:t>
      </w:r>
    </w:p>
    <w:p w14:paraId="14522BB3" w14:textId="77777777" w:rsidR="00361CF4" w:rsidRPr="00CB251C" w:rsidRDefault="00361CF4" w:rsidP="00CB251C">
      <w:pPr>
        <w:ind w:firstLine="851"/>
        <w:jc w:val="both"/>
      </w:pPr>
      <w:r w:rsidRPr="00CB251C">
        <w:t>Кредиторська заборгованість - ___---____ грн., у тому числі:</w:t>
      </w:r>
    </w:p>
    <w:p w14:paraId="2F63298D" w14:textId="77777777" w:rsidR="00361CF4" w:rsidRPr="00CB251C" w:rsidRDefault="00361CF4" w:rsidP="00CB251C">
      <w:pPr>
        <w:ind w:firstLine="851"/>
        <w:jc w:val="both"/>
      </w:pPr>
      <w:r w:rsidRPr="00CB251C">
        <w:t>- перед бюджетом- _____-____ грн.;</w:t>
      </w:r>
    </w:p>
    <w:p w14:paraId="0A3DD08E" w14:textId="77777777" w:rsidR="00361CF4" w:rsidRPr="00CB251C" w:rsidRDefault="00361CF4" w:rsidP="00CB251C">
      <w:pPr>
        <w:ind w:firstLine="851"/>
        <w:jc w:val="both"/>
      </w:pPr>
      <w:r w:rsidRPr="00CB251C">
        <w:t>- з оплати праці- ___--____грн.;</w:t>
      </w:r>
    </w:p>
    <w:p w14:paraId="00769242" w14:textId="77777777" w:rsidR="00361CF4" w:rsidRPr="00CB251C" w:rsidRDefault="00361CF4" w:rsidP="00CB251C">
      <w:pPr>
        <w:spacing w:before="120" w:after="120"/>
        <w:ind w:firstLine="851"/>
        <w:jc w:val="both"/>
      </w:pPr>
      <w:r w:rsidRPr="00CB251C">
        <w:t>4.2.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5FD5AA11" w14:textId="77777777" w:rsidR="00361CF4" w:rsidRPr="00CB251C" w:rsidRDefault="00361CF4" w:rsidP="00CB251C">
      <w:pPr>
        <w:spacing w:before="120" w:after="120"/>
        <w:ind w:firstLine="851"/>
        <w:jc w:val="both"/>
      </w:pPr>
      <w:r w:rsidRPr="00CB251C">
        <w:t>4.3. Реорганізувати Варовицьку сільську раду (код ЄДРПОУ 05276215) шляхом приєднання до Калинівської селищної ради (код ЄДРПОУ 04359873).</w:t>
      </w:r>
    </w:p>
    <w:p w14:paraId="22EA41F1" w14:textId="77777777" w:rsidR="00361CF4" w:rsidRPr="00CB251C" w:rsidRDefault="00361CF4" w:rsidP="00CB251C">
      <w:pPr>
        <w:spacing w:before="120" w:after="120"/>
        <w:ind w:firstLine="851"/>
        <w:jc w:val="both"/>
      </w:pPr>
      <w:r w:rsidRPr="00CB251C">
        <w:t>4.4.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Варовицької сільської ради.</w:t>
      </w:r>
    </w:p>
    <w:p w14:paraId="0FF091D8" w14:textId="77777777" w:rsidR="00361CF4" w:rsidRPr="00CB251C" w:rsidRDefault="00361CF4" w:rsidP="00CB251C">
      <w:pPr>
        <w:spacing w:before="120" w:after="120"/>
        <w:ind w:firstLine="851"/>
        <w:jc w:val="both"/>
      </w:pPr>
      <w:bookmarkStart w:id="6" w:name="_Hlk76638302"/>
      <w:r w:rsidRPr="00CB251C">
        <w:t>5. Затвердити передавальний акт майна, активів та зобов’язань Дібрівської сільської ради (додаток 5).</w:t>
      </w:r>
    </w:p>
    <w:p w14:paraId="1B17D666" w14:textId="77777777" w:rsidR="00361CF4" w:rsidRPr="00CB251C" w:rsidRDefault="00361CF4" w:rsidP="00CB251C">
      <w:pPr>
        <w:spacing w:before="120" w:after="120"/>
        <w:ind w:firstLine="851"/>
        <w:jc w:val="both"/>
      </w:pPr>
      <w:r w:rsidRPr="00CB251C">
        <w:t>5.1. Передати з балансу Дібрівської сільської ради на баланс Калинівської селищної ради на безоплатній основі, відповідно до передавального акту:</w:t>
      </w:r>
    </w:p>
    <w:p w14:paraId="7C88D31B" w14:textId="77777777" w:rsidR="00361CF4" w:rsidRPr="00CB251C" w:rsidRDefault="00361CF4" w:rsidP="00CB251C">
      <w:pPr>
        <w:ind w:firstLine="851"/>
        <w:jc w:val="both"/>
      </w:pPr>
      <w:r w:rsidRPr="00CB251C">
        <w:t>Необоротні акти (балансова вартість) – 2775129,85 грн., у тому числі:</w:t>
      </w:r>
    </w:p>
    <w:p w14:paraId="28179AA9" w14:textId="77777777" w:rsidR="00361CF4" w:rsidRPr="00CB251C" w:rsidRDefault="00361CF4" w:rsidP="00CB251C">
      <w:pPr>
        <w:ind w:firstLine="851"/>
        <w:jc w:val="both"/>
      </w:pPr>
      <w:r w:rsidRPr="00CB251C">
        <w:t>- основні засоби – 31294461,00 грн.;</w:t>
      </w:r>
    </w:p>
    <w:p w14:paraId="2C9515F2"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6E77A281" w14:textId="77777777" w:rsidR="00361CF4" w:rsidRPr="00CB251C" w:rsidRDefault="00361CF4" w:rsidP="00CB251C">
      <w:pPr>
        <w:ind w:firstLine="851"/>
        <w:jc w:val="both"/>
      </w:pPr>
      <w:r w:rsidRPr="00CB251C">
        <w:t>Виробничі запаси - 32828 грн.</w:t>
      </w:r>
    </w:p>
    <w:p w14:paraId="7EA2148A"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2AFADEB5" w14:textId="77777777" w:rsidR="00361CF4" w:rsidRPr="00CB251C" w:rsidRDefault="00361CF4" w:rsidP="00CB251C">
      <w:pPr>
        <w:ind w:firstLine="851"/>
        <w:jc w:val="both"/>
      </w:pPr>
      <w:r w:rsidRPr="00CB251C">
        <w:t>Дебіторська заборгованість – ___--___ грн., у тому числі:</w:t>
      </w:r>
    </w:p>
    <w:p w14:paraId="753E80DF" w14:textId="77777777" w:rsidR="00361CF4" w:rsidRPr="00CB251C" w:rsidRDefault="00361CF4" w:rsidP="00CB251C">
      <w:pPr>
        <w:ind w:firstLine="851"/>
        <w:jc w:val="both"/>
      </w:pPr>
      <w:r w:rsidRPr="00CB251C">
        <w:t>- перед бюджетом- _____-____ грн.;</w:t>
      </w:r>
    </w:p>
    <w:p w14:paraId="79E2D0E9" w14:textId="77777777" w:rsidR="00361CF4" w:rsidRPr="00CB251C" w:rsidRDefault="00361CF4" w:rsidP="00CB251C">
      <w:pPr>
        <w:ind w:firstLine="851"/>
        <w:jc w:val="both"/>
      </w:pPr>
      <w:r w:rsidRPr="00CB251C">
        <w:t>- з оплати праці- ___--____грн.;</w:t>
      </w:r>
    </w:p>
    <w:p w14:paraId="0D757C0D" w14:textId="77777777" w:rsidR="00361CF4" w:rsidRPr="00CB251C" w:rsidRDefault="00361CF4" w:rsidP="00CB251C">
      <w:pPr>
        <w:ind w:firstLine="851"/>
        <w:jc w:val="both"/>
      </w:pPr>
      <w:r w:rsidRPr="00CB251C">
        <w:t>Кредиторська заборгованість - ___---____ грн., у тому числі:</w:t>
      </w:r>
    </w:p>
    <w:p w14:paraId="6F24A682" w14:textId="77777777" w:rsidR="00361CF4" w:rsidRPr="00CB251C" w:rsidRDefault="00361CF4" w:rsidP="00CB251C">
      <w:pPr>
        <w:ind w:firstLine="851"/>
        <w:jc w:val="both"/>
      </w:pPr>
      <w:r w:rsidRPr="00CB251C">
        <w:t>- перед бюджетом- _____-____ грн.;</w:t>
      </w:r>
    </w:p>
    <w:p w14:paraId="6C14B45F" w14:textId="77777777" w:rsidR="00361CF4" w:rsidRPr="00CB251C" w:rsidRDefault="00361CF4" w:rsidP="00CB251C">
      <w:pPr>
        <w:ind w:firstLine="851"/>
        <w:jc w:val="both"/>
      </w:pPr>
      <w:r w:rsidRPr="00CB251C">
        <w:t>- з оплати праці- ___--____грн.;</w:t>
      </w:r>
    </w:p>
    <w:p w14:paraId="7158971F" w14:textId="77777777" w:rsidR="00361CF4" w:rsidRPr="00CB251C" w:rsidRDefault="00361CF4" w:rsidP="00CB251C">
      <w:pPr>
        <w:spacing w:before="120" w:after="120"/>
        <w:ind w:firstLine="851"/>
        <w:jc w:val="both"/>
      </w:pPr>
      <w:r w:rsidRPr="00CB251C">
        <w:t>5.2.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6EAA6EC7" w14:textId="77777777" w:rsidR="00361CF4" w:rsidRPr="00CB251C" w:rsidRDefault="00361CF4" w:rsidP="00CB251C">
      <w:pPr>
        <w:spacing w:before="120" w:after="120"/>
        <w:ind w:firstLine="851"/>
        <w:jc w:val="both"/>
      </w:pPr>
      <w:r w:rsidRPr="00CB251C">
        <w:t>5.3. Реорганізувати Дібрівську сільську раду (код ЄДРПОУ 23235800) шляхом приєднання до Калинівської селищної ради (код ЄДРПОУ 04359873).</w:t>
      </w:r>
    </w:p>
    <w:p w14:paraId="1B68C580" w14:textId="77777777" w:rsidR="00361CF4" w:rsidRPr="00CB251C" w:rsidRDefault="00361CF4" w:rsidP="00CB251C">
      <w:pPr>
        <w:spacing w:before="120" w:after="120"/>
        <w:ind w:firstLine="851"/>
        <w:jc w:val="both"/>
      </w:pPr>
      <w:r w:rsidRPr="00CB251C">
        <w:t>5.4.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Дібрівської сільської ради.</w:t>
      </w:r>
    </w:p>
    <w:bookmarkEnd w:id="6"/>
    <w:p w14:paraId="1D6D870F" w14:textId="77777777" w:rsidR="00361CF4" w:rsidRPr="00CB251C" w:rsidRDefault="00361CF4" w:rsidP="00CB251C">
      <w:pPr>
        <w:spacing w:before="120" w:after="120"/>
        <w:ind w:firstLine="851"/>
        <w:jc w:val="both"/>
      </w:pPr>
      <w:r w:rsidRPr="00CB251C">
        <w:t>6. Затвердити передавальний акт майна, активів та зобов’язань Малосолтанівської сільської ради (додаток 6).</w:t>
      </w:r>
    </w:p>
    <w:p w14:paraId="0DE30FD6" w14:textId="77777777" w:rsidR="00361CF4" w:rsidRPr="00CB251C" w:rsidRDefault="00361CF4" w:rsidP="00CB251C">
      <w:pPr>
        <w:spacing w:before="120" w:after="120"/>
        <w:ind w:firstLine="851"/>
        <w:jc w:val="both"/>
      </w:pPr>
      <w:r w:rsidRPr="00CB251C">
        <w:lastRenderedPageBreak/>
        <w:t>6.1. Передати з балансу Малосолтанівської сільської ради на баланс Калинівської селищної ради на безоплатній основі, відповідно до передавального акту:</w:t>
      </w:r>
    </w:p>
    <w:p w14:paraId="5AE33FDC" w14:textId="77777777" w:rsidR="00361CF4" w:rsidRPr="00CB251C" w:rsidRDefault="00361CF4" w:rsidP="00CB251C">
      <w:pPr>
        <w:ind w:firstLine="851"/>
        <w:jc w:val="both"/>
      </w:pPr>
      <w:r w:rsidRPr="00CB251C">
        <w:t>Необоротні акти (балансова вартість) – 819761,00 грн., у тому числі:</w:t>
      </w:r>
    </w:p>
    <w:p w14:paraId="5B15C0D3" w14:textId="77777777" w:rsidR="00361CF4" w:rsidRPr="00CB251C" w:rsidRDefault="00361CF4" w:rsidP="00CB251C">
      <w:pPr>
        <w:ind w:firstLine="851"/>
        <w:jc w:val="both"/>
      </w:pPr>
      <w:r w:rsidRPr="00CB251C">
        <w:t>- основні засоби – 819761,00 грн.;</w:t>
      </w:r>
    </w:p>
    <w:p w14:paraId="6C9339B0"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67190960"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46898C34"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25D4890C" w14:textId="77777777" w:rsidR="00361CF4" w:rsidRPr="00CB251C" w:rsidRDefault="00361CF4" w:rsidP="00CB251C">
      <w:pPr>
        <w:ind w:firstLine="851"/>
        <w:jc w:val="both"/>
      </w:pPr>
      <w:r w:rsidRPr="00CB251C">
        <w:t>Дебіторська заборгованість – ___--___ грн., у тому числі:</w:t>
      </w:r>
    </w:p>
    <w:p w14:paraId="659A6940" w14:textId="77777777" w:rsidR="00361CF4" w:rsidRPr="00CB251C" w:rsidRDefault="00361CF4" w:rsidP="00CB251C">
      <w:pPr>
        <w:ind w:firstLine="851"/>
        <w:jc w:val="both"/>
      </w:pPr>
      <w:r w:rsidRPr="00CB251C">
        <w:t>- перед бюджетом- _____-____ грн.;</w:t>
      </w:r>
    </w:p>
    <w:p w14:paraId="6FC4988F" w14:textId="77777777" w:rsidR="00361CF4" w:rsidRPr="00CB251C" w:rsidRDefault="00361CF4" w:rsidP="00CB251C">
      <w:pPr>
        <w:ind w:firstLine="851"/>
        <w:jc w:val="both"/>
      </w:pPr>
      <w:r w:rsidRPr="00CB251C">
        <w:t>- з оплати праці- ___--____грн.;</w:t>
      </w:r>
    </w:p>
    <w:p w14:paraId="641D9DC2" w14:textId="77777777" w:rsidR="00361CF4" w:rsidRPr="00CB251C" w:rsidRDefault="00361CF4" w:rsidP="00CB251C">
      <w:pPr>
        <w:ind w:firstLine="851"/>
        <w:jc w:val="both"/>
      </w:pPr>
      <w:r w:rsidRPr="00CB251C">
        <w:t>Кредиторська заборгованість - ___---____ грн., у тому числі:</w:t>
      </w:r>
    </w:p>
    <w:p w14:paraId="5F3A0666" w14:textId="77777777" w:rsidR="00361CF4" w:rsidRPr="00CB251C" w:rsidRDefault="00361CF4" w:rsidP="00CB251C">
      <w:pPr>
        <w:ind w:firstLine="851"/>
        <w:jc w:val="both"/>
      </w:pPr>
      <w:r w:rsidRPr="00CB251C">
        <w:t>- перед бюджетом- _____-____ грн.;</w:t>
      </w:r>
    </w:p>
    <w:p w14:paraId="5014589C" w14:textId="77777777" w:rsidR="00361CF4" w:rsidRPr="00CB251C" w:rsidRDefault="00361CF4" w:rsidP="00CB251C">
      <w:pPr>
        <w:ind w:firstLine="851"/>
        <w:jc w:val="both"/>
      </w:pPr>
      <w:r w:rsidRPr="00CB251C">
        <w:t>- з оплати праці- ___--____грн.;</w:t>
      </w:r>
    </w:p>
    <w:p w14:paraId="3798458B" w14:textId="77777777" w:rsidR="00361CF4" w:rsidRPr="00CB251C" w:rsidRDefault="00361CF4" w:rsidP="00CB251C">
      <w:pPr>
        <w:spacing w:before="120" w:after="120"/>
        <w:ind w:firstLine="851"/>
        <w:jc w:val="both"/>
      </w:pPr>
      <w:r w:rsidRPr="00CB251C">
        <w:t>6.2.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67B0BC69" w14:textId="77777777" w:rsidR="00361CF4" w:rsidRPr="00CB251C" w:rsidRDefault="00361CF4" w:rsidP="00CB251C">
      <w:pPr>
        <w:spacing w:before="120" w:after="120"/>
        <w:ind w:firstLine="851"/>
        <w:jc w:val="both"/>
      </w:pPr>
      <w:r w:rsidRPr="00CB251C">
        <w:t>6.3. Реорганізувати Малосолтанівську сільську раду (код ЄДРПОУ 04359347) шляхом приєднання до Калинівської селищної ради (код ЄДРПОУ 04359873).</w:t>
      </w:r>
    </w:p>
    <w:p w14:paraId="0238FCF6" w14:textId="77777777" w:rsidR="00361CF4" w:rsidRPr="00CB251C" w:rsidRDefault="00361CF4" w:rsidP="00CB251C">
      <w:pPr>
        <w:spacing w:before="120" w:after="120"/>
        <w:ind w:firstLine="851"/>
        <w:jc w:val="both"/>
      </w:pPr>
      <w:r w:rsidRPr="00CB251C">
        <w:t>6.4.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Малосолтанівської сільської ради.</w:t>
      </w:r>
    </w:p>
    <w:p w14:paraId="5F4D23A9" w14:textId="77777777" w:rsidR="00361CF4" w:rsidRPr="00CB251C" w:rsidRDefault="00361CF4" w:rsidP="00CB251C">
      <w:pPr>
        <w:spacing w:before="120" w:after="120"/>
        <w:ind w:firstLine="851"/>
        <w:jc w:val="both"/>
      </w:pPr>
      <w:r w:rsidRPr="00CB251C">
        <w:t>7. Затвердити передавальний акт майна, активів та зобов’язань Дібрівської сільської ради (додаток 7).</w:t>
      </w:r>
    </w:p>
    <w:p w14:paraId="2D5DF060" w14:textId="77777777" w:rsidR="00361CF4" w:rsidRPr="00CB251C" w:rsidRDefault="00361CF4" w:rsidP="00CB251C">
      <w:pPr>
        <w:spacing w:before="120" w:after="120"/>
        <w:ind w:firstLine="851"/>
        <w:jc w:val="both"/>
      </w:pPr>
      <w:r w:rsidRPr="00CB251C">
        <w:t>7.1. Передати з балансу Порадівської сільської ради на баланс Калинівської селищної ради на безоплатній основі, відповідно до передавального акту:</w:t>
      </w:r>
    </w:p>
    <w:p w14:paraId="07DB6586" w14:textId="77777777" w:rsidR="00361CF4" w:rsidRPr="00CB251C" w:rsidRDefault="00361CF4" w:rsidP="00CB251C">
      <w:pPr>
        <w:ind w:firstLine="851"/>
        <w:jc w:val="both"/>
      </w:pPr>
      <w:r w:rsidRPr="00CB251C">
        <w:t>Необоротні акти (балансова вартість) – 1098228,00 грн., у тому числі:</w:t>
      </w:r>
    </w:p>
    <w:p w14:paraId="06D28692" w14:textId="77777777" w:rsidR="00361CF4" w:rsidRPr="00CB251C" w:rsidRDefault="00361CF4" w:rsidP="00CB251C">
      <w:pPr>
        <w:ind w:firstLine="851"/>
        <w:jc w:val="both"/>
      </w:pPr>
      <w:r w:rsidRPr="00CB251C">
        <w:t>- основні засоби – 1098228,00 грн.;</w:t>
      </w:r>
    </w:p>
    <w:p w14:paraId="55814E0E" w14:textId="77777777" w:rsidR="00361CF4" w:rsidRPr="00CB251C" w:rsidRDefault="00361CF4" w:rsidP="00CB251C">
      <w:pPr>
        <w:ind w:firstLine="851"/>
        <w:jc w:val="both"/>
      </w:pPr>
      <w:r w:rsidRPr="00CB251C">
        <w:t>- інші необоротні матеріальні активи - __</w:t>
      </w:r>
      <w:r w:rsidRPr="00CB251C">
        <w:rPr>
          <w:u w:val="single"/>
        </w:rPr>
        <w:t>_-_</w:t>
      </w:r>
      <w:r w:rsidRPr="00CB251C">
        <w:t>__ грн.;</w:t>
      </w:r>
    </w:p>
    <w:p w14:paraId="5C9C3FB5" w14:textId="77777777" w:rsidR="00361CF4" w:rsidRPr="00CB251C" w:rsidRDefault="00361CF4" w:rsidP="00CB251C">
      <w:pPr>
        <w:ind w:firstLine="851"/>
        <w:jc w:val="both"/>
      </w:pPr>
      <w:r w:rsidRPr="00CB251C">
        <w:t>Виробничі запаси - __</w:t>
      </w:r>
      <w:r w:rsidRPr="00CB251C">
        <w:rPr>
          <w:u w:val="single"/>
        </w:rPr>
        <w:t>---__</w:t>
      </w:r>
      <w:r w:rsidRPr="00CB251C">
        <w:t xml:space="preserve"> грн.</w:t>
      </w:r>
    </w:p>
    <w:p w14:paraId="7144EDAD" w14:textId="77777777" w:rsidR="00361CF4" w:rsidRPr="00CB251C" w:rsidRDefault="00361CF4" w:rsidP="00CB251C">
      <w:pPr>
        <w:ind w:firstLine="851"/>
        <w:jc w:val="both"/>
      </w:pPr>
      <w:r w:rsidRPr="00CB251C">
        <w:t>Грошові кошти: ___</w:t>
      </w:r>
      <w:r w:rsidRPr="00CB251C">
        <w:rPr>
          <w:u w:val="single"/>
        </w:rPr>
        <w:t xml:space="preserve">---__ </w:t>
      </w:r>
      <w:r w:rsidRPr="00CB251C">
        <w:t>грн.;</w:t>
      </w:r>
    </w:p>
    <w:p w14:paraId="7C5EE767" w14:textId="77777777" w:rsidR="00361CF4" w:rsidRPr="00CB251C" w:rsidRDefault="00361CF4" w:rsidP="00CB251C">
      <w:pPr>
        <w:ind w:firstLine="851"/>
        <w:jc w:val="both"/>
      </w:pPr>
      <w:r w:rsidRPr="00CB251C">
        <w:t>Дебіторська заборгованість – ___--___ грн., у тому числі:</w:t>
      </w:r>
    </w:p>
    <w:p w14:paraId="5FE04770" w14:textId="77777777" w:rsidR="00361CF4" w:rsidRPr="00CB251C" w:rsidRDefault="00361CF4" w:rsidP="00CB251C">
      <w:pPr>
        <w:ind w:firstLine="851"/>
        <w:jc w:val="both"/>
      </w:pPr>
      <w:r w:rsidRPr="00CB251C">
        <w:t>- перед бюджетом- _____-____ грн.;</w:t>
      </w:r>
    </w:p>
    <w:p w14:paraId="3A21789E" w14:textId="77777777" w:rsidR="00361CF4" w:rsidRPr="00CB251C" w:rsidRDefault="00361CF4" w:rsidP="00CB251C">
      <w:pPr>
        <w:ind w:firstLine="851"/>
        <w:jc w:val="both"/>
      </w:pPr>
      <w:r w:rsidRPr="00CB251C">
        <w:t>- з оплати праці- ___--____грн.;</w:t>
      </w:r>
    </w:p>
    <w:p w14:paraId="311D1293" w14:textId="77777777" w:rsidR="00361CF4" w:rsidRPr="00CB251C" w:rsidRDefault="00361CF4" w:rsidP="00CB251C">
      <w:pPr>
        <w:ind w:firstLine="851"/>
        <w:jc w:val="both"/>
      </w:pPr>
      <w:r w:rsidRPr="00CB251C">
        <w:t>Кредиторська заборгованість - ___---____ грн., у тому числі:</w:t>
      </w:r>
    </w:p>
    <w:p w14:paraId="435E6EB0" w14:textId="77777777" w:rsidR="00361CF4" w:rsidRPr="00CB251C" w:rsidRDefault="00361CF4" w:rsidP="00CB251C">
      <w:pPr>
        <w:ind w:firstLine="851"/>
        <w:jc w:val="both"/>
      </w:pPr>
      <w:r w:rsidRPr="00CB251C">
        <w:t>- перед бюджетом- _____-____ грн.;</w:t>
      </w:r>
    </w:p>
    <w:p w14:paraId="18C93540" w14:textId="77777777" w:rsidR="00361CF4" w:rsidRPr="00CB251C" w:rsidRDefault="00361CF4" w:rsidP="00CB251C">
      <w:pPr>
        <w:ind w:firstLine="851"/>
        <w:jc w:val="both"/>
      </w:pPr>
      <w:r w:rsidRPr="00CB251C">
        <w:t>- з оплати праці- ___--____грн.;</w:t>
      </w:r>
    </w:p>
    <w:p w14:paraId="7A0C8D85" w14:textId="77777777" w:rsidR="00361CF4" w:rsidRPr="00CB251C" w:rsidRDefault="00361CF4" w:rsidP="00CB251C">
      <w:pPr>
        <w:spacing w:before="120" w:after="120"/>
        <w:ind w:firstLine="851"/>
        <w:jc w:val="both"/>
      </w:pPr>
      <w:r w:rsidRPr="00CB251C">
        <w:t>7.2. Прийняти документи, що підтверджують право власності (володіння, користування, розпорядження) на об’єкти основних засобів та документів, які підтверджують право власності або користування земельними ділянками.</w:t>
      </w:r>
    </w:p>
    <w:p w14:paraId="4E9E2D23" w14:textId="77777777" w:rsidR="00361CF4" w:rsidRPr="00CB251C" w:rsidRDefault="00361CF4" w:rsidP="00CB251C">
      <w:pPr>
        <w:spacing w:before="120" w:after="120"/>
        <w:ind w:firstLine="851"/>
        <w:jc w:val="both"/>
      </w:pPr>
      <w:r w:rsidRPr="00CB251C">
        <w:t>7.3. Реорганізувати Порадівську сільську раду (код ЄДРПОУ 04359407) шляхом приєднання до Калинівської селищної ради (код ЄДРПОУ 04359873).</w:t>
      </w:r>
    </w:p>
    <w:p w14:paraId="25368171" w14:textId="77777777" w:rsidR="00361CF4" w:rsidRPr="00CB251C" w:rsidRDefault="00361CF4" w:rsidP="00CB251C">
      <w:pPr>
        <w:spacing w:before="120" w:after="120"/>
        <w:ind w:firstLine="851"/>
        <w:jc w:val="both"/>
      </w:pPr>
      <w:r w:rsidRPr="00CB251C">
        <w:t>7.4. Вважати Калинівську селищну територіальну громаду в особі Калинівської селищної ради правонаступником усього майна, прав та обов’язків реорганізованої Порадівської сільської ради.</w:t>
      </w:r>
    </w:p>
    <w:bookmarkEnd w:id="5"/>
    <w:p w14:paraId="37108AD7" w14:textId="77777777" w:rsidR="00361CF4" w:rsidRPr="00CB251C" w:rsidRDefault="00361CF4" w:rsidP="00CB251C">
      <w:pPr>
        <w:spacing w:before="120" w:after="120"/>
        <w:ind w:firstLine="851"/>
        <w:jc w:val="both"/>
      </w:pPr>
      <w:r w:rsidRPr="00CB251C">
        <w:t>8. Контроль за виконанням даного рішення покласти на Калинівського селищного голову Юлію Олексенко.</w:t>
      </w:r>
    </w:p>
    <w:p w14:paraId="10AB3C31" w14:textId="77777777" w:rsidR="00361CF4" w:rsidRPr="00CB251C" w:rsidRDefault="00361CF4" w:rsidP="00CB251C">
      <w:pPr>
        <w:spacing w:before="120" w:after="120"/>
        <w:ind w:firstLine="851"/>
        <w:jc w:val="both"/>
      </w:pPr>
    </w:p>
    <w:p w14:paraId="2B56906B" w14:textId="4C44C24A" w:rsidR="00361CF4" w:rsidRPr="00CB251C" w:rsidRDefault="00361CF4" w:rsidP="00CB251C">
      <w:pPr>
        <w:tabs>
          <w:tab w:val="left" w:pos="4160"/>
        </w:tabs>
        <w:ind w:firstLine="567"/>
        <w:jc w:val="both"/>
        <w:rPr>
          <w:b/>
          <w:bCs/>
        </w:rPr>
      </w:pPr>
      <w:r w:rsidRPr="00CB251C">
        <w:rPr>
          <w:b/>
          <w:bCs/>
          <w:lang w:val="uk-UA"/>
        </w:rPr>
        <w:lastRenderedPageBreak/>
        <w:t xml:space="preserve">6. </w:t>
      </w:r>
      <w:r w:rsidRPr="00CB251C">
        <w:rPr>
          <w:b/>
          <w:bCs/>
        </w:rPr>
        <w:t>Про внесення змін до положення про управління соціального захисту населення Калинівської селищної ради та затвердження його у новій редакції</w:t>
      </w:r>
    </w:p>
    <w:p w14:paraId="7567547E" w14:textId="59C97255" w:rsidR="00361CF4" w:rsidRPr="00CB251C" w:rsidRDefault="00361CF4" w:rsidP="00CB251C">
      <w:pPr>
        <w:ind w:firstLine="567"/>
        <w:jc w:val="both"/>
      </w:pPr>
      <w:r w:rsidRPr="00CB251C">
        <w:t xml:space="preserve">Керуючись статтею 34, підпунктом 9 пункту б) частини </w:t>
      </w:r>
      <w:r w:rsidRPr="00CB251C">
        <w:rPr>
          <w:color w:val="000000"/>
        </w:rPr>
        <w:t>Закону України «Про місцеве самоврядування в Україні», ст. 9 Закону України «Про колективні договори і угоди»</w:t>
      </w:r>
      <w:r w:rsidR="00C54348">
        <w:rPr>
          <w:color w:val="000000"/>
          <w:lang w:val="uk-UA"/>
        </w:rPr>
        <w:t xml:space="preserve">, </w:t>
      </w:r>
      <w:r w:rsidR="00C54348" w:rsidRPr="00CB251C">
        <w:t xml:space="preserve">враховуючи позитивні рекомендації постійної комісії з питань </w:t>
      </w:r>
      <w:r w:rsidR="00C54348" w:rsidRPr="00C54348">
        <w:rPr>
          <w:iCs/>
          <w:color w:val="000000"/>
        </w:rPr>
        <w:t>освіти, культури, туризму, молоді, фізкультури і спорту, охорони здоров’я та соціального захисту населення</w:t>
      </w:r>
      <w:r w:rsidR="00C54348" w:rsidRPr="00CB251C">
        <w:rPr>
          <w:color w:val="000000"/>
        </w:rPr>
        <w:t xml:space="preserve"> </w:t>
      </w:r>
      <w:r w:rsidRPr="00CB251C">
        <w:rPr>
          <w:color w:val="000000"/>
        </w:rPr>
        <w:t>Калинівська селищна рада</w:t>
      </w:r>
    </w:p>
    <w:p w14:paraId="5551CDFB" w14:textId="77777777" w:rsidR="00361CF4" w:rsidRPr="00CB251C" w:rsidRDefault="00361CF4" w:rsidP="00CB251C">
      <w:pPr>
        <w:pStyle w:val="a8"/>
        <w:ind w:firstLine="567"/>
        <w:jc w:val="both"/>
        <w:rPr>
          <w:rFonts w:ascii="Times New Roman" w:hAnsi="Times New Roman"/>
          <w:b/>
          <w:sz w:val="24"/>
          <w:szCs w:val="24"/>
        </w:rPr>
      </w:pPr>
      <w:r w:rsidRPr="00CB251C">
        <w:rPr>
          <w:rFonts w:ascii="Times New Roman" w:hAnsi="Times New Roman"/>
          <w:b/>
          <w:sz w:val="24"/>
          <w:szCs w:val="24"/>
        </w:rPr>
        <w:t xml:space="preserve">                                            ВИРІШИЛА:</w:t>
      </w:r>
    </w:p>
    <w:p w14:paraId="51156B87" w14:textId="77777777" w:rsidR="00361CF4" w:rsidRPr="00CB251C" w:rsidRDefault="00361CF4" w:rsidP="00CB251C">
      <w:pPr>
        <w:tabs>
          <w:tab w:val="left" w:pos="345"/>
        </w:tabs>
        <w:ind w:left="135"/>
        <w:jc w:val="both"/>
        <w:rPr>
          <w:lang w:val="uk-UA"/>
        </w:rPr>
      </w:pPr>
      <w:r w:rsidRPr="00CB251C">
        <w:rPr>
          <w:lang w:val="uk-UA"/>
        </w:rPr>
        <w:tab/>
        <w:t>1.  Внести наступні зміни до Положення про управління соціального захисту населення Калинівської селищної ради, затвердженого рішенням Калинівської селищної ради від 28.02.2021 № 38-03-</w:t>
      </w:r>
      <w:r w:rsidRPr="00CB251C">
        <w:rPr>
          <w:lang w:val="en-US"/>
        </w:rPr>
        <w:t>VIII</w:t>
      </w:r>
      <w:r w:rsidRPr="00CB251C">
        <w:rPr>
          <w:lang w:val="uk-UA"/>
        </w:rPr>
        <w:t xml:space="preserve"> (далі – Положення): </w:t>
      </w:r>
    </w:p>
    <w:p w14:paraId="30A43820" w14:textId="77777777" w:rsidR="00361CF4" w:rsidRPr="00CB251C" w:rsidRDefault="00361CF4" w:rsidP="00CB251C">
      <w:pPr>
        <w:tabs>
          <w:tab w:val="left" w:pos="345"/>
        </w:tabs>
        <w:ind w:left="135"/>
        <w:jc w:val="both"/>
      </w:pPr>
      <w:r w:rsidRPr="00CB251C">
        <w:rPr>
          <w:lang w:val="uk-UA"/>
        </w:rPr>
        <w:t xml:space="preserve">   </w:t>
      </w:r>
      <w:r w:rsidRPr="00CB251C">
        <w:t>1.1   доповнити розділ 3 Положення пунктом 3.17 такого змісту:</w:t>
      </w:r>
    </w:p>
    <w:p w14:paraId="4298CF12" w14:textId="77777777" w:rsidR="00361CF4" w:rsidRPr="00CB251C" w:rsidRDefault="00361CF4" w:rsidP="00CB251C">
      <w:pPr>
        <w:tabs>
          <w:tab w:val="left" w:pos="345"/>
        </w:tabs>
        <w:jc w:val="both"/>
      </w:pPr>
      <w:r w:rsidRPr="00CB251C">
        <w:t xml:space="preserve">    «3.17) проводити в установленому законодавством порядку повідомну реєстрацію колективних договорів, їх перевірку на відповідність чинному законодавству та забезпечує зберігання копій</w:t>
      </w:r>
    </w:p>
    <w:p w14:paraId="49A1A60F" w14:textId="77777777" w:rsidR="00361CF4" w:rsidRPr="00CB251C" w:rsidRDefault="00361CF4" w:rsidP="00CB251C">
      <w:pPr>
        <w:tabs>
          <w:tab w:val="left" w:pos="345"/>
        </w:tabs>
        <w:jc w:val="both"/>
      </w:pPr>
      <w:r w:rsidRPr="00CB251C">
        <w:t xml:space="preserve">     2.   Затвердити Положення в новій редакції, що додається.</w:t>
      </w:r>
    </w:p>
    <w:p w14:paraId="2D5EE398" w14:textId="77777777" w:rsidR="00361CF4" w:rsidRPr="00CB251C" w:rsidRDefault="00361CF4" w:rsidP="00CB251C">
      <w:pPr>
        <w:tabs>
          <w:tab w:val="left" w:pos="345"/>
        </w:tabs>
        <w:jc w:val="both"/>
      </w:pPr>
      <w:r w:rsidRPr="00CB251C">
        <w:t xml:space="preserve">     3. Начальнику управління соціального захисту населення Калинівської селищної ради Київська Н. вчинити дії для здійснення державної реєстрації змін до відомостей про юридичну особу, у порядку визначеному чинним законодавством.</w:t>
      </w:r>
    </w:p>
    <w:p w14:paraId="470436E7" w14:textId="77777777" w:rsidR="00361CF4" w:rsidRPr="00CB251C" w:rsidRDefault="00361CF4" w:rsidP="00CB251C">
      <w:pPr>
        <w:pStyle w:val="a5"/>
        <w:tabs>
          <w:tab w:val="left" w:pos="993"/>
        </w:tabs>
        <w:spacing w:after="0" w:line="240" w:lineRule="auto"/>
        <w:ind w:left="0"/>
        <w:jc w:val="both"/>
        <w:rPr>
          <w:sz w:val="24"/>
          <w:szCs w:val="24"/>
        </w:rPr>
      </w:pPr>
      <w:r w:rsidRPr="00CB251C">
        <w:rPr>
          <w:sz w:val="24"/>
          <w:szCs w:val="24"/>
        </w:rPr>
        <w:t xml:space="preserve">     4. Визнати таким, що втратило чинність Положення про управління соціального захисту населення Калинівської селищної ради, затверджене рішенням  Калинівської селищної ради від 28.01.2021 № 38-03-</w:t>
      </w:r>
      <w:r w:rsidRPr="00CB251C">
        <w:rPr>
          <w:sz w:val="24"/>
          <w:szCs w:val="24"/>
          <w:lang w:val="en-US"/>
        </w:rPr>
        <w:t>VIII</w:t>
      </w:r>
      <w:r w:rsidRPr="00CB251C">
        <w:rPr>
          <w:sz w:val="24"/>
          <w:szCs w:val="24"/>
        </w:rPr>
        <w:t>.</w:t>
      </w:r>
    </w:p>
    <w:p w14:paraId="11DD5F6A" w14:textId="492312A7" w:rsidR="00361CF4" w:rsidRPr="00CB251C" w:rsidRDefault="00361CF4" w:rsidP="00CB251C">
      <w:pPr>
        <w:pStyle w:val="Default"/>
        <w:jc w:val="both"/>
      </w:pPr>
      <w:r w:rsidRPr="00CB251C">
        <w:t xml:space="preserve">     5. Контроль за виконанням цього рішення покласти на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w:t>
      </w:r>
    </w:p>
    <w:p w14:paraId="618F7778" w14:textId="57E71886" w:rsidR="00361CF4" w:rsidRPr="00CB251C" w:rsidRDefault="00361CF4" w:rsidP="00CB251C">
      <w:pPr>
        <w:pStyle w:val="Default"/>
        <w:jc w:val="both"/>
      </w:pPr>
    </w:p>
    <w:p w14:paraId="57A4B607" w14:textId="64A6E9A7" w:rsidR="00361CF4" w:rsidRPr="00CB251C" w:rsidRDefault="00361CF4" w:rsidP="00CB251C">
      <w:pPr>
        <w:pStyle w:val="Default"/>
        <w:jc w:val="both"/>
        <w:rPr>
          <w:b/>
          <w:bCs/>
          <w:iCs/>
        </w:rPr>
      </w:pPr>
      <w:r w:rsidRPr="00423315">
        <w:rPr>
          <w:b/>
          <w:bCs/>
          <w:iCs/>
          <w:lang w:val="uk-UA"/>
        </w:rPr>
        <w:t xml:space="preserve"> 7. </w:t>
      </w:r>
      <w:r w:rsidRPr="00423315">
        <w:rPr>
          <w:b/>
          <w:bCs/>
          <w:iCs/>
        </w:rPr>
        <w:t>Про</w:t>
      </w:r>
      <w:r w:rsidRPr="00CB251C">
        <w:rPr>
          <w:b/>
          <w:bCs/>
          <w:iCs/>
        </w:rPr>
        <w:t xml:space="preserve"> затвердження Положення про конкурс на посаду керівника закладу загальної середньої освіти комунальної форми власності Калинівської селищної ради</w:t>
      </w:r>
    </w:p>
    <w:p w14:paraId="2CD0B0C7" w14:textId="77777777" w:rsidR="002951D2" w:rsidRPr="002951D2" w:rsidRDefault="002951D2" w:rsidP="002951D2">
      <w:pPr>
        <w:ind w:firstLine="709"/>
        <w:jc w:val="both"/>
      </w:pPr>
      <w:r w:rsidRPr="002951D2">
        <w:t>Відповідно до Закону України «Про повну загальну середню освіту»,</w:t>
      </w:r>
      <w:r w:rsidRPr="002951D2">
        <w:rPr>
          <w:bCs/>
        </w:rPr>
        <w:t xml:space="preserve"> наказу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w:t>
      </w:r>
      <w:r w:rsidRPr="002951D2">
        <w:t>, ст. 26 Закону України «Про місцеве самоврядування в Україні», враховуючи подання відділу освіти молоді та спорту Калинівської селищної ради та рекомендації постійної комісії Калинівської селищної ради з питань освіти, культури, туризму, молоді, фізкультури і спорту, охорони здоров’я та соціального захисту населення,   Калинівська селищна рада</w:t>
      </w:r>
    </w:p>
    <w:p w14:paraId="5D35C071" w14:textId="77777777" w:rsidR="002951D2" w:rsidRPr="002951D2" w:rsidRDefault="002951D2" w:rsidP="002951D2">
      <w:pPr>
        <w:ind w:firstLine="709"/>
        <w:jc w:val="center"/>
        <w:rPr>
          <w:b/>
          <w:bCs/>
        </w:rPr>
      </w:pPr>
      <w:r w:rsidRPr="002951D2">
        <w:rPr>
          <w:b/>
          <w:bCs/>
        </w:rPr>
        <w:t>ВИРІШИЛА:</w:t>
      </w:r>
    </w:p>
    <w:p w14:paraId="7FEC15C1" w14:textId="77777777" w:rsidR="002951D2" w:rsidRPr="002951D2" w:rsidRDefault="002951D2" w:rsidP="002951D2">
      <w:pPr>
        <w:ind w:firstLine="709"/>
        <w:jc w:val="both"/>
      </w:pPr>
      <w:r w:rsidRPr="002951D2">
        <w:t>1. Затвердити Положення про конкурс на посаду керівника закладу загальної середньої освіти комунальної форми власності Калинівської селищної ради, що додається.</w:t>
      </w:r>
    </w:p>
    <w:p w14:paraId="17BDBF3F" w14:textId="77777777" w:rsidR="002951D2" w:rsidRPr="002951D2" w:rsidRDefault="002951D2" w:rsidP="002951D2">
      <w:pPr>
        <w:ind w:firstLine="709"/>
        <w:jc w:val="both"/>
        <w:rPr>
          <w:color w:val="000000"/>
        </w:rPr>
      </w:pPr>
      <w:r w:rsidRPr="002951D2">
        <w:t>2. Контроль за виконанням даного рішення покласти на постійну комісію Калинівської селищної ради з питань освіти, культури, туризму, молоді, фізкультури і спорту, охорони здоров’я та соціального захисту населення.</w:t>
      </w:r>
    </w:p>
    <w:p w14:paraId="5968D508" w14:textId="77777777" w:rsidR="00361CF4" w:rsidRPr="002951D2" w:rsidRDefault="00361CF4" w:rsidP="00CB251C">
      <w:pPr>
        <w:ind w:firstLine="709"/>
        <w:jc w:val="both"/>
        <w:rPr>
          <w:color w:val="000000"/>
        </w:rPr>
      </w:pPr>
    </w:p>
    <w:p w14:paraId="7C3617EF" w14:textId="77777777" w:rsidR="003B1D0A" w:rsidRPr="00CB251C" w:rsidRDefault="003B1D0A" w:rsidP="00CB251C">
      <w:pPr>
        <w:tabs>
          <w:tab w:val="left" w:pos="4160"/>
        </w:tabs>
        <w:ind w:firstLine="567"/>
        <w:jc w:val="both"/>
        <w:rPr>
          <w:b/>
          <w:bCs/>
          <w:lang w:val="uk-UA"/>
        </w:rPr>
      </w:pPr>
      <w:r w:rsidRPr="00423315">
        <w:rPr>
          <w:b/>
          <w:bCs/>
          <w:lang w:val="uk-UA"/>
        </w:rPr>
        <w:t>8.</w:t>
      </w:r>
      <w:r w:rsidRPr="00CB251C">
        <w:rPr>
          <w:lang w:val="uk-UA"/>
        </w:rPr>
        <w:t xml:space="preserve"> </w:t>
      </w:r>
      <w:r w:rsidRPr="00CB251C">
        <w:rPr>
          <w:b/>
          <w:bCs/>
        </w:rPr>
        <w:t>Про передачу в безоплатне строкове користування житлового будинку та земельної ділянки для функціонування дитячою будинку сімейного типу</w:t>
      </w:r>
    </w:p>
    <w:p w14:paraId="5B264DFE" w14:textId="256B205A" w:rsidR="003B1D0A" w:rsidRPr="00F51CDC" w:rsidRDefault="003B1D0A" w:rsidP="00CB251C">
      <w:pPr>
        <w:ind w:firstLine="851"/>
        <w:jc w:val="both"/>
        <w:rPr>
          <w:lang w:val="uk-UA"/>
        </w:rPr>
      </w:pPr>
      <w:r w:rsidRPr="00CB251C">
        <w:rPr>
          <w:lang w:val="uk-UA"/>
        </w:rPr>
        <w:t xml:space="preserve">Відповідно до ст. 26 Закону України «Про місцеве самоврядування в Україні»,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Конвенції «Про права дитини», постанов Кабінету Міністрів України від 24.09.2008 № 866 «Питання діяльності органів опіки та піклування, пов’язаної із захистом прав дитини», від 26.04.2002 № 564 «Про затвердження Положення про дитячий будинок сімейного типу», враховуючи розпорядження голови Бучанської районної державної адміністрації від </w:t>
      </w:r>
      <w:r w:rsidRPr="00CB251C">
        <w:rPr>
          <w:lang w:val="uk-UA"/>
        </w:rPr>
        <w:lastRenderedPageBreak/>
        <w:t xml:space="preserve">22.06.2021 № 94  «Про створення дитячого будинку сімейного типу», з метою забезпечення виховання в сімейному оточенні дітей-сиріт та дітей, позбавлених батьківського піклування, </w:t>
      </w:r>
      <w:r w:rsidR="00F51CDC" w:rsidRPr="00F51CDC">
        <w:rPr>
          <w:lang w:val="uk-UA"/>
        </w:rPr>
        <w:t>враховуючи позитивні рекомендації постійної комісії з</w:t>
      </w:r>
      <w:r w:rsidR="00F51CDC">
        <w:rPr>
          <w:lang w:val="uk-UA"/>
        </w:rPr>
        <w:t xml:space="preserve"> </w:t>
      </w:r>
      <w:r w:rsidR="00F51CDC" w:rsidRPr="00F51CDC">
        <w:rPr>
          <w:iCs/>
          <w:color w:val="000000"/>
          <w:lang w:val="uk-UA"/>
        </w:rPr>
        <w:t>питань комунальної власності, інфраструктури, транспорту, енергозбереження та житлово-комунального господарства</w:t>
      </w:r>
      <w:r w:rsidR="00F51CDC">
        <w:rPr>
          <w:iCs/>
          <w:color w:val="000000"/>
          <w:lang w:val="uk-UA"/>
        </w:rPr>
        <w:t>,</w:t>
      </w:r>
      <w:r w:rsidR="00F51CDC" w:rsidRPr="00F51CDC">
        <w:rPr>
          <w:lang w:val="uk-UA"/>
        </w:rPr>
        <w:t xml:space="preserve"> </w:t>
      </w:r>
      <w:r w:rsidRPr="00F51CDC">
        <w:rPr>
          <w:lang w:val="uk-UA"/>
        </w:rPr>
        <w:t>Калинівська селищна рада</w:t>
      </w:r>
    </w:p>
    <w:p w14:paraId="5A5F315B" w14:textId="77777777" w:rsidR="003B1D0A" w:rsidRPr="00CB251C" w:rsidRDefault="003B1D0A" w:rsidP="00CB251C">
      <w:pPr>
        <w:jc w:val="center"/>
        <w:rPr>
          <w:b/>
          <w:bCs/>
        </w:rPr>
      </w:pPr>
      <w:bookmarkStart w:id="7" w:name="bookmark1"/>
      <w:r w:rsidRPr="00CB251C">
        <w:rPr>
          <w:b/>
          <w:bCs/>
        </w:rPr>
        <w:t>ВИРІШИЛА:</w:t>
      </w:r>
      <w:bookmarkEnd w:id="7"/>
      <w:r w:rsidRPr="00CB251C">
        <w:rPr>
          <w:b/>
          <w:bCs/>
        </w:rPr>
        <w:t xml:space="preserve"> </w:t>
      </w:r>
    </w:p>
    <w:p w14:paraId="2E853E31" w14:textId="77777777" w:rsidR="003B1D0A" w:rsidRPr="00CB251C" w:rsidRDefault="003B1D0A" w:rsidP="00CB251C">
      <w:pPr>
        <w:ind w:firstLine="851"/>
        <w:jc w:val="both"/>
      </w:pPr>
      <w:r w:rsidRPr="00CB251C">
        <w:t>1. Передати Слюсаренко Олександрі Володимирівні та Слюсаренку Олександру Сергійовичу в безоплатне строкове користування житловий будинок та земельну ділянку (кадастровий номер 3221482004:03:006:0041) що знаходяться за адресою: вул. Кооперативна, 76-а, с. Липовий Скиток Фастівського району Київської області для функціонування дитячого будинку сімейного типу.</w:t>
      </w:r>
    </w:p>
    <w:p w14:paraId="163C363D" w14:textId="77777777" w:rsidR="003B1D0A" w:rsidRPr="00CB251C" w:rsidRDefault="003B1D0A" w:rsidP="00CB251C">
      <w:pPr>
        <w:ind w:firstLine="851"/>
        <w:jc w:val="both"/>
      </w:pPr>
      <w:r w:rsidRPr="00CB251C">
        <w:t>2. Доручити Калинівському селищному голові Олексенко Ю.О. укласти договори найму (оренди) житлового будинку та земельної ділянки зі Слюсаренко Олександрою Володимирівною та Слюсаренком Олександром Сергійовичем строком на три роки та підписати акти прийому-передачі нерухомою майна.</w:t>
      </w:r>
    </w:p>
    <w:p w14:paraId="6A5D32DB" w14:textId="77777777" w:rsidR="003B1D0A" w:rsidRPr="00CB251C" w:rsidRDefault="003B1D0A" w:rsidP="00CB251C">
      <w:pPr>
        <w:ind w:firstLine="851"/>
        <w:jc w:val="both"/>
      </w:pPr>
      <w:r w:rsidRPr="00CB251C">
        <w:t>3. Зареєструвати договори найму (оренди) вищезазначеного нерухомого майна відповідно до  чинного законодавства.</w:t>
      </w:r>
    </w:p>
    <w:p w14:paraId="669D9D00" w14:textId="77777777" w:rsidR="003B1D0A" w:rsidRPr="00CB251C" w:rsidRDefault="003B1D0A" w:rsidP="00CB251C">
      <w:pPr>
        <w:ind w:firstLine="851"/>
        <w:jc w:val="both"/>
      </w:pPr>
      <w:r w:rsidRPr="00CB251C">
        <w:t>4. Здійснити дії, необхідні для укладення договорів найму (оренди).</w:t>
      </w:r>
    </w:p>
    <w:p w14:paraId="6DD308EE" w14:textId="475E87DF" w:rsidR="003B1D0A" w:rsidRPr="00CB251C" w:rsidRDefault="003B1D0A" w:rsidP="00CB251C">
      <w:pPr>
        <w:ind w:firstLine="851"/>
        <w:jc w:val="both"/>
      </w:pPr>
      <w:r w:rsidRPr="00CB251C">
        <w:t>5. Контроль за виконанням даного рішення покласти на Калинівського селищного голову Юлію Олексенко.</w:t>
      </w:r>
    </w:p>
    <w:p w14:paraId="108F4331" w14:textId="77777777" w:rsidR="002D783B" w:rsidRPr="00CB251C" w:rsidRDefault="002D783B" w:rsidP="00CB251C">
      <w:pPr>
        <w:ind w:firstLine="851"/>
        <w:jc w:val="both"/>
      </w:pPr>
    </w:p>
    <w:p w14:paraId="725E8D4C" w14:textId="5DE765BE" w:rsidR="00361CF4" w:rsidRPr="00CB251C" w:rsidRDefault="003B1D0A" w:rsidP="00CB251C">
      <w:pPr>
        <w:pStyle w:val="Default"/>
        <w:jc w:val="both"/>
        <w:rPr>
          <w:b/>
          <w:bCs/>
          <w:lang w:val="uk-UA"/>
        </w:rPr>
      </w:pPr>
      <w:r w:rsidRPr="00CB251C">
        <w:rPr>
          <w:lang w:val="uk-UA"/>
        </w:rPr>
        <w:t xml:space="preserve"> </w:t>
      </w:r>
      <w:r w:rsidRPr="00CB251C">
        <w:rPr>
          <w:b/>
          <w:bCs/>
          <w:lang w:val="uk-UA"/>
        </w:rPr>
        <w:t>9</w:t>
      </w:r>
      <w:r w:rsidR="002D783B" w:rsidRPr="00CB251C">
        <w:rPr>
          <w:b/>
          <w:bCs/>
          <w:lang w:val="uk-UA"/>
        </w:rPr>
        <w:t>. Про передачу в оперативне управління комунального майна</w:t>
      </w:r>
    </w:p>
    <w:p w14:paraId="3FC0070A" w14:textId="77777777" w:rsidR="00CC4728" w:rsidRPr="00CC4728" w:rsidRDefault="00CC4728" w:rsidP="00CC4728">
      <w:pPr>
        <w:ind w:firstLine="851"/>
        <w:jc w:val="both"/>
        <w:rPr>
          <w:lang w:val="uk-UA"/>
        </w:rPr>
      </w:pPr>
      <w:r w:rsidRPr="00CC4728">
        <w:rPr>
          <w:lang w:val="uk-UA"/>
        </w:rPr>
        <w:t>Розглянувши звернення Комунального некомерційного підприємства «Центр первинної медико-санітарної допомоги Калинівської селищної ради», рішення Васильківської міської ради від 14 травня 2021 року №35-05-</w:t>
      </w:r>
      <w:r>
        <w:rPr>
          <w:lang w:val="en-US"/>
        </w:rPr>
        <w:t>V</w:t>
      </w:r>
      <w:r w:rsidRPr="00CC4728">
        <w:rPr>
          <w:lang w:val="uk-UA"/>
        </w:rPr>
        <w:t>ІІ «Про передачу безоплатно до комунальної власності Калинівської селищної ради майна», керуючись ст. 26, 59 Закону України «Про місцеве самоврядування в Україні», Законом України «Про бухгалтерський облік та фінансову звітність в Україні», Цивільним кодексом України,  враховуючи позитивні рекомендації постійної комісії Калинівської селищної ради з питань комунальної власності, інфраструктури, транспорту, енергозбереження та житлово-комунального господарства, Калинівська селищна рада</w:t>
      </w:r>
    </w:p>
    <w:p w14:paraId="19626B53" w14:textId="77777777" w:rsidR="00CC4728" w:rsidRPr="007854D1" w:rsidRDefault="00CC4728" w:rsidP="00CC4728">
      <w:pPr>
        <w:ind w:firstLine="851"/>
        <w:jc w:val="center"/>
        <w:rPr>
          <w:b/>
          <w:bCs/>
        </w:rPr>
      </w:pPr>
      <w:r w:rsidRPr="007854D1">
        <w:rPr>
          <w:b/>
          <w:bCs/>
        </w:rPr>
        <w:t>ВИРІШИЛА:</w:t>
      </w:r>
    </w:p>
    <w:p w14:paraId="1E66C201" w14:textId="77777777" w:rsidR="00CC4728" w:rsidRPr="00C6612E" w:rsidRDefault="00CC4728" w:rsidP="00CC4728">
      <w:pPr>
        <w:ind w:firstLine="851"/>
        <w:jc w:val="both"/>
      </w:pPr>
      <w:r>
        <w:t>1. Прийняти безоплатно на баланс Калинівської селищної ради об’єкти нерухомого майна згідно з додатком 1</w:t>
      </w:r>
      <w:r w:rsidRPr="00C6612E">
        <w:t>.</w:t>
      </w:r>
    </w:p>
    <w:p w14:paraId="672D52A3" w14:textId="77777777" w:rsidR="00CC4728" w:rsidRDefault="00CC4728" w:rsidP="00CC4728">
      <w:pPr>
        <w:ind w:firstLine="851"/>
        <w:jc w:val="both"/>
      </w:pPr>
      <w:r>
        <w:t xml:space="preserve">2. Передати </w:t>
      </w:r>
      <w:bookmarkStart w:id="8" w:name="_Hlk76990811"/>
      <w:r w:rsidRPr="007854D1">
        <w:t>Комунальн</w:t>
      </w:r>
      <w:r>
        <w:t>ому</w:t>
      </w:r>
      <w:r w:rsidRPr="007854D1">
        <w:t xml:space="preserve"> некомерційн</w:t>
      </w:r>
      <w:r>
        <w:t>ому</w:t>
      </w:r>
      <w:r w:rsidRPr="007854D1">
        <w:t xml:space="preserve"> підприємств</w:t>
      </w:r>
      <w:r>
        <w:t>у «Центр первинної медико-санітарної допомоги Калинівської селищної ради» на праві оперативного управління, об’єкти нерухомого комунального майна</w:t>
      </w:r>
      <w:bookmarkEnd w:id="8"/>
      <w:r>
        <w:t xml:space="preserve"> згідно з додатком 2.</w:t>
      </w:r>
    </w:p>
    <w:p w14:paraId="50C832D9" w14:textId="77777777" w:rsidR="00CC4728" w:rsidRDefault="00CC4728" w:rsidP="00CC4728">
      <w:pPr>
        <w:ind w:firstLine="851"/>
        <w:jc w:val="both"/>
      </w:pPr>
      <w:r>
        <w:t xml:space="preserve">3. Передати комунальному підприємству </w:t>
      </w:r>
      <w:r w:rsidRPr="007854D1">
        <w:t xml:space="preserve">Калинівської селищної ради </w:t>
      </w:r>
      <w:r>
        <w:t xml:space="preserve">«Калинівкаблагоустрій» на праві оперативного управління (на баланс) </w:t>
      </w:r>
      <w:bookmarkStart w:id="9" w:name="_Hlk76979389"/>
      <w:r>
        <w:t>автомобіль УАЗ 3962 МД,  державний номерний знак АІ 8921 АТ, балансовою вартістю 454991,00 грн.</w:t>
      </w:r>
      <w:bookmarkEnd w:id="9"/>
    </w:p>
    <w:p w14:paraId="2B537D6F" w14:textId="77777777" w:rsidR="00CC4728" w:rsidRPr="007854D1" w:rsidRDefault="00CC4728" w:rsidP="00CC4728">
      <w:pPr>
        <w:ind w:firstLine="851"/>
        <w:jc w:val="both"/>
      </w:pPr>
      <w:r>
        <w:t xml:space="preserve">4. </w:t>
      </w:r>
      <w:r w:rsidRPr="00C6612E">
        <w:t xml:space="preserve">Контроль за виконанням даного рішення покласти на </w:t>
      </w:r>
      <w:r>
        <w:t xml:space="preserve">начальника відділу бухгалтерського обліку, звітності та господарського забезпечення апарату Калинівської </w:t>
      </w:r>
      <w:r w:rsidRPr="00C6612E">
        <w:t>селищно</w:t>
      </w:r>
      <w:r>
        <w:t>ї ради Вікторію Максименко.</w:t>
      </w:r>
    </w:p>
    <w:p w14:paraId="1B997D8D" w14:textId="77777777" w:rsidR="002D783B" w:rsidRPr="00CB251C" w:rsidRDefault="002D783B" w:rsidP="00CC4728">
      <w:pPr>
        <w:spacing w:before="120" w:after="120"/>
        <w:ind w:firstLine="851"/>
        <w:jc w:val="both"/>
        <w:rPr>
          <w:b/>
          <w:bCs/>
        </w:rPr>
      </w:pPr>
    </w:p>
    <w:sectPr w:rsidR="002D783B" w:rsidRPr="00CB251C" w:rsidSect="00A0347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8B26D7"/>
    <w:multiLevelType w:val="multilevel"/>
    <w:tmpl w:val="04B28248"/>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49C79E2"/>
    <w:multiLevelType w:val="hybridMultilevel"/>
    <w:tmpl w:val="B8CA9E74"/>
    <w:lvl w:ilvl="0" w:tplc="64687924">
      <w:start w:val="1"/>
      <w:numFmt w:val="decimal"/>
      <w:lvlText w:val="%1."/>
      <w:lvlJc w:val="left"/>
      <w:pPr>
        <w:tabs>
          <w:tab w:val="num" w:pos="2036"/>
        </w:tabs>
        <w:ind w:left="2036" w:hanging="1185"/>
      </w:pPr>
      <w:rPr>
        <w:rFonts w:ascii="Times New Roman" w:eastAsia="Times New Roman" w:hAnsi="Times New Roman" w:cs="Times New Roman"/>
      </w:rPr>
    </w:lvl>
    <w:lvl w:ilvl="1" w:tplc="04220019" w:tentative="1">
      <w:start w:val="1"/>
      <w:numFmt w:val="lowerLetter"/>
      <w:lvlText w:val="%2."/>
      <w:lvlJc w:val="left"/>
      <w:pPr>
        <w:tabs>
          <w:tab w:val="num" w:pos="1800"/>
        </w:tabs>
        <w:ind w:left="1800" w:hanging="360"/>
      </w:pPr>
    </w:lvl>
    <w:lvl w:ilvl="2" w:tplc="0422001B" w:tentative="1">
      <w:start w:val="1"/>
      <w:numFmt w:val="lowerRoman"/>
      <w:pStyle w:val="3"/>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15:restartNumberingAfterBreak="0">
    <w:nsid w:val="702932F7"/>
    <w:multiLevelType w:val="hybridMultilevel"/>
    <w:tmpl w:val="094CFD38"/>
    <w:lvl w:ilvl="0" w:tplc="12803B9A">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Courier New"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Courier New"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Courier New" w:hint="default"/>
      </w:rPr>
    </w:lvl>
    <w:lvl w:ilvl="8" w:tplc="04220005">
      <w:start w:val="1"/>
      <w:numFmt w:val="bullet"/>
      <w:lvlText w:val=""/>
      <w:lvlJc w:val="left"/>
      <w:pPr>
        <w:ind w:left="67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D4"/>
    <w:rsid w:val="00155DCD"/>
    <w:rsid w:val="001E5180"/>
    <w:rsid w:val="00293468"/>
    <w:rsid w:val="002951D2"/>
    <w:rsid w:val="002D783B"/>
    <w:rsid w:val="00361CF4"/>
    <w:rsid w:val="003B1D0A"/>
    <w:rsid w:val="00423315"/>
    <w:rsid w:val="004E7B29"/>
    <w:rsid w:val="00513B5B"/>
    <w:rsid w:val="007D14DF"/>
    <w:rsid w:val="00845561"/>
    <w:rsid w:val="008A2DBA"/>
    <w:rsid w:val="00A03479"/>
    <w:rsid w:val="00A84454"/>
    <w:rsid w:val="00BF77E7"/>
    <w:rsid w:val="00C54348"/>
    <w:rsid w:val="00CB251C"/>
    <w:rsid w:val="00CC4728"/>
    <w:rsid w:val="00CF4A15"/>
    <w:rsid w:val="00D21820"/>
    <w:rsid w:val="00D317B1"/>
    <w:rsid w:val="00DB3C20"/>
    <w:rsid w:val="00DB5776"/>
    <w:rsid w:val="00E34460"/>
    <w:rsid w:val="00E967AE"/>
    <w:rsid w:val="00EB6FF4"/>
    <w:rsid w:val="00F51CDC"/>
    <w:rsid w:val="00FD43D4"/>
    <w:rsid w:val="00FD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BC34"/>
  <w15:docId w15:val="{D4CFB247-5D50-412F-A690-CD027E82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18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844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5180"/>
    <w:pPr>
      <w:keepNext/>
      <w:numPr>
        <w:ilvl w:val="2"/>
        <w:numId w:val="1"/>
      </w:numPr>
      <w:suppressAutoHyphens/>
      <w:jc w:val="center"/>
      <w:outlineLvl w:val="2"/>
    </w:pPr>
    <w:rPr>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5180"/>
    <w:rPr>
      <w:rFonts w:ascii="Times New Roman" w:eastAsia="Times New Roman" w:hAnsi="Times New Roman" w:cs="Times New Roman"/>
      <w:spacing w:val="60"/>
      <w:sz w:val="32"/>
      <w:szCs w:val="20"/>
      <w:lang w:eastAsia="ru-RU"/>
    </w:rPr>
  </w:style>
  <w:style w:type="paragraph" w:customStyle="1" w:styleId="Pa1">
    <w:name w:val="Pa1"/>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3">
    <w:name w:val="A3"/>
    <w:uiPriority w:val="99"/>
    <w:rsid w:val="001E5180"/>
    <w:rPr>
      <w:rFonts w:cs="Roboto"/>
      <w:color w:val="000000"/>
      <w:sz w:val="22"/>
      <w:szCs w:val="22"/>
    </w:rPr>
  </w:style>
  <w:style w:type="paragraph" w:customStyle="1" w:styleId="Pa14">
    <w:name w:val="Pa14"/>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1E5180"/>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1E5180"/>
    <w:pPr>
      <w:autoSpaceDE w:val="0"/>
      <w:autoSpaceDN w:val="0"/>
      <w:adjustRightInd w:val="0"/>
      <w:spacing w:line="240" w:lineRule="atLeast"/>
    </w:pPr>
    <w:rPr>
      <w:rFonts w:ascii="Roboto" w:hAnsi="Roboto"/>
      <w:lang w:val="uk-UA" w:eastAsia="ja-JP"/>
    </w:rPr>
  </w:style>
  <w:style w:type="character" w:customStyle="1" w:styleId="a4">
    <w:name w:val="Основной текст_"/>
    <w:basedOn w:val="a0"/>
    <w:link w:val="1"/>
    <w:rsid w:val="001E5180"/>
    <w:rPr>
      <w:shd w:val="clear" w:color="auto" w:fill="FFFFFF"/>
    </w:rPr>
  </w:style>
  <w:style w:type="paragraph" w:customStyle="1" w:styleId="1">
    <w:name w:val="Основной текст1"/>
    <w:basedOn w:val="a"/>
    <w:link w:val="a4"/>
    <w:rsid w:val="001E5180"/>
    <w:pPr>
      <w:widowControl w:val="0"/>
      <w:shd w:val="clear" w:color="auto" w:fill="FFFFFF"/>
      <w:spacing w:line="300" w:lineRule="auto"/>
      <w:ind w:firstLine="400"/>
    </w:pPr>
    <w:rPr>
      <w:rFonts w:asciiTheme="minorHAnsi" w:eastAsiaTheme="minorHAnsi" w:hAnsiTheme="minorHAnsi" w:cstheme="minorBidi"/>
      <w:sz w:val="22"/>
      <w:szCs w:val="22"/>
      <w:lang w:eastAsia="en-US"/>
    </w:rPr>
  </w:style>
  <w:style w:type="paragraph" w:customStyle="1" w:styleId="Default">
    <w:name w:val="Default"/>
    <w:rsid w:val="001E518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semiHidden/>
    <w:rsid w:val="00A84454"/>
    <w:rPr>
      <w:rFonts w:asciiTheme="majorHAnsi" w:eastAsiaTheme="majorEastAsia" w:hAnsiTheme="majorHAnsi" w:cstheme="majorBidi"/>
      <w:b/>
      <w:bCs/>
      <w:color w:val="4F81BD" w:themeColor="accent1"/>
      <w:sz w:val="26"/>
      <w:szCs w:val="26"/>
      <w:lang w:eastAsia="ru-RU"/>
    </w:rPr>
  </w:style>
  <w:style w:type="paragraph" w:styleId="a5">
    <w:name w:val="List Paragraph"/>
    <w:basedOn w:val="a"/>
    <w:uiPriority w:val="34"/>
    <w:qFormat/>
    <w:rsid w:val="00A84454"/>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A03479"/>
    <w:rPr>
      <w:rFonts w:ascii="Tahoma" w:hAnsi="Tahoma" w:cs="Tahoma"/>
      <w:sz w:val="16"/>
      <w:szCs w:val="16"/>
    </w:rPr>
  </w:style>
  <w:style w:type="character" w:customStyle="1" w:styleId="a7">
    <w:name w:val="Текст выноски Знак"/>
    <w:basedOn w:val="a0"/>
    <w:link w:val="a6"/>
    <w:uiPriority w:val="99"/>
    <w:semiHidden/>
    <w:rsid w:val="00A03479"/>
    <w:rPr>
      <w:rFonts w:ascii="Tahoma" w:eastAsia="Times New Roman" w:hAnsi="Tahoma" w:cs="Tahoma"/>
      <w:sz w:val="16"/>
      <w:szCs w:val="16"/>
      <w:lang w:eastAsia="ru-RU"/>
    </w:rPr>
  </w:style>
  <w:style w:type="paragraph" w:styleId="a8">
    <w:name w:val="No Spacing"/>
    <w:uiPriority w:val="1"/>
    <w:qFormat/>
    <w:rsid w:val="00293468"/>
    <w:pPr>
      <w:spacing w:after="0" w:line="240" w:lineRule="auto"/>
    </w:pPr>
    <w:rPr>
      <w:rFonts w:ascii="Antiqua" w:eastAsia="Times New Roman" w:hAnsi="Antiqua" w:cs="Times New Roman"/>
      <w:sz w:val="26"/>
      <w:szCs w:val="20"/>
      <w:lang w:val="uk-UA" w:eastAsia="ru-RU"/>
    </w:rPr>
  </w:style>
  <w:style w:type="character" w:customStyle="1" w:styleId="21">
    <w:name w:val="Основной текст (2)_"/>
    <w:basedOn w:val="a0"/>
    <w:link w:val="22"/>
    <w:locked/>
    <w:rsid w:val="0029346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93468"/>
    <w:pPr>
      <w:widowControl w:val="0"/>
      <w:shd w:val="clear" w:color="auto" w:fill="FFFFFF"/>
      <w:spacing w:before="240" w:after="240" w:line="322" w:lineRule="exact"/>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4759">
      <w:bodyDiv w:val="1"/>
      <w:marLeft w:val="0"/>
      <w:marRight w:val="0"/>
      <w:marTop w:val="0"/>
      <w:marBottom w:val="0"/>
      <w:divBdr>
        <w:top w:val="none" w:sz="0" w:space="0" w:color="auto"/>
        <w:left w:val="none" w:sz="0" w:space="0" w:color="auto"/>
        <w:bottom w:val="none" w:sz="0" w:space="0" w:color="auto"/>
        <w:right w:val="none" w:sz="0" w:space="0" w:color="auto"/>
      </w:divBdr>
    </w:div>
    <w:div w:id="218371355">
      <w:bodyDiv w:val="1"/>
      <w:marLeft w:val="0"/>
      <w:marRight w:val="0"/>
      <w:marTop w:val="0"/>
      <w:marBottom w:val="0"/>
      <w:divBdr>
        <w:top w:val="none" w:sz="0" w:space="0" w:color="auto"/>
        <w:left w:val="none" w:sz="0" w:space="0" w:color="auto"/>
        <w:bottom w:val="none" w:sz="0" w:space="0" w:color="auto"/>
        <w:right w:val="none" w:sz="0" w:space="0" w:color="auto"/>
      </w:divBdr>
    </w:div>
    <w:div w:id="352876605">
      <w:bodyDiv w:val="1"/>
      <w:marLeft w:val="0"/>
      <w:marRight w:val="0"/>
      <w:marTop w:val="0"/>
      <w:marBottom w:val="0"/>
      <w:divBdr>
        <w:top w:val="none" w:sz="0" w:space="0" w:color="auto"/>
        <w:left w:val="none" w:sz="0" w:space="0" w:color="auto"/>
        <w:bottom w:val="none" w:sz="0" w:space="0" w:color="auto"/>
        <w:right w:val="none" w:sz="0" w:space="0" w:color="auto"/>
      </w:divBdr>
    </w:div>
    <w:div w:id="778987666">
      <w:bodyDiv w:val="1"/>
      <w:marLeft w:val="0"/>
      <w:marRight w:val="0"/>
      <w:marTop w:val="0"/>
      <w:marBottom w:val="0"/>
      <w:divBdr>
        <w:top w:val="none" w:sz="0" w:space="0" w:color="auto"/>
        <w:left w:val="none" w:sz="0" w:space="0" w:color="auto"/>
        <w:bottom w:val="none" w:sz="0" w:space="0" w:color="auto"/>
        <w:right w:val="none" w:sz="0" w:space="0" w:color="auto"/>
      </w:divBdr>
    </w:div>
    <w:div w:id="1764766495">
      <w:bodyDiv w:val="1"/>
      <w:marLeft w:val="0"/>
      <w:marRight w:val="0"/>
      <w:marTop w:val="0"/>
      <w:marBottom w:val="0"/>
      <w:divBdr>
        <w:top w:val="none" w:sz="0" w:space="0" w:color="auto"/>
        <w:left w:val="none" w:sz="0" w:space="0" w:color="auto"/>
        <w:bottom w:val="none" w:sz="0" w:space="0" w:color="auto"/>
        <w:right w:val="none" w:sz="0" w:space="0" w:color="auto"/>
      </w:divBdr>
    </w:div>
    <w:div w:id="1867870066">
      <w:bodyDiv w:val="1"/>
      <w:marLeft w:val="0"/>
      <w:marRight w:val="0"/>
      <w:marTop w:val="0"/>
      <w:marBottom w:val="0"/>
      <w:divBdr>
        <w:top w:val="none" w:sz="0" w:space="0" w:color="auto"/>
        <w:left w:val="none" w:sz="0" w:space="0" w:color="auto"/>
        <w:bottom w:val="none" w:sz="0" w:space="0" w:color="auto"/>
        <w:right w:val="none" w:sz="0" w:space="0" w:color="auto"/>
      </w:divBdr>
    </w:div>
    <w:div w:id="1995065242">
      <w:bodyDiv w:val="1"/>
      <w:marLeft w:val="0"/>
      <w:marRight w:val="0"/>
      <w:marTop w:val="0"/>
      <w:marBottom w:val="0"/>
      <w:divBdr>
        <w:top w:val="none" w:sz="0" w:space="0" w:color="auto"/>
        <w:left w:val="none" w:sz="0" w:space="0" w:color="auto"/>
        <w:bottom w:val="none" w:sz="0" w:space="0" w:color="auto"/>
        <w:right w:val="none" w:sz="0" w:space="0" w:color="auto"/>
      </w:divBdr>
    </w:div>
    <w:div w:id="20853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9</Pages>
  <Words>3825</Words>
  <Characters>21805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AdminPC</cp:lastModifiedBy>
  <cp:revision>21</cp:revision>
  <cp:lastPrinted>2021-07-12T09:14:00Z</cp:lastPrinted>
  <dcterms:created xsi:type="dcterms:W3CDTF">2021-01-26T09:47:00Z</dcterms:created>
  <dcterms:modified xsi:type="dcterms:W3CDTF">2021-07-12T12:21:00Z</dcterms:modified>
</cp:coreProperties>
</file>